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E887" w14:textId="6455FA9B" w:rsidR="007429A1" w:rsidRPr="00263AB1" w:rsidRDefault="007429A1" w:rsidP="00263AB1">
      <w:pPr>
        <w:pStyle w:val="Efni"/>
        <w:jc w:val="center"/>
        <w:rPr>
          <w:caps/>
          <w:sz w:val="28"/>
          <w:szCs w:val="28"/>
        </w:rPr>
      </w:pPr>
      <w:bookmarkStart w:id="0" w:name="Text35"/>
      <w:r w:rsidRPr="007429A1">
        <w:rPr>
          <w:caps/>
          <w:sz w:val="28"/>
          <w:szCs w:val="28"/>
        </w:rPr>
        <w:t xml:space="preserve">Umsókn um </w:t>
      </w:r>
      <w:r w:rsidR="00FF090A">
        <w:rPr>
          <w:caps/>
          <w:sz w:val="28"/>
          <w:szCs w:val="28"/>
        </w:rPr>
        <w:t>fjárfestingu hjá nýsköpunarsjóði</w:t>
      </w:r>
      <w:bookmarkEnd w:id="0"/>
    </w:p>
    <w:p w14:paraId="37572F4C" w14:textId="26BE4D27" w:rsidR="005A0990" w:rsidRDefault="006D57B6" w:rsidP="006D57B6">
      <w:pPr>
        <w:pStyle w:val="NoSpacing"/>
        <w:jc w:val="center"/>
        <w:rPr>
          <w:b/>
          <w:bCs/>
        </w:rPr>
      </w:pPr>
      <w:r w:rsidRPr="006D57B6">
        <w:rPr>
          <w:b/>
          <w:bCs/>
        </w:rPr>
        <w:t>Átak í fjárfestingum í sprotafyrirtækjum</w:t>
      </w:r>
      <w:r w:rsidR="005A0990">
        <w:rPr>
          <w:b/>
          <w:bCs/>
        </w:rPr>
        <w:t xml:space="preserve"> </w:t>
      </w:r>
      <w:r w:rsidRPr="006D57B6">
        <w:rPr>
          <w:b/>
          <w:bCs/>
        </w:rPr>
        <w:t xml:space="preserve">sem komin eru </w:t>
      </w:r>
    </w:p>
    <w:p w14:paraId="061B41BE" w14:textId="3764F6A7" w:rsidR="006D57B6" w:rsidRPr="006D57B6" w:rsidRDefault="006D57B6" w:rsidP="006D57B6">
      <w:pPr>
        <w:pStyle w:val="NoSpacing"/>
        <w:jc w:val="center"/>
        <w:rPr>
          <w:b/>
          <w:bCs/>
        </w:rPr>
      </w:pPr>
      <w:r w:rsidRPr="006D57B6">
        <w:rPr>
          <w:b/>
          <w:bCs/>
        </w:rPr>
        <w:t>stutt á veg í sinni þróun.</w:t>
      </w:r>
    </w:p>
    <w:p w14:paraId="089EAED6" w14:textId="77777777" w:rsidR="00263AB1" w:rsidRDefault="00263AB1" w:rsidP="007429A1"/>
    <w:p w14:paraId="6F22A779" w14:textId="4688F526" w:rsidR="007429A1" w:rsidRPr="001B0DC5" w:rsidRDefault="00565F72" w:rsidP="00263AB1">
      <w:pPr>
        <w:pStyle w:val="Efni"/>
        <w:rPr>
          <w:b w:val="0"/>
          <w:bCs/>
        </w:rPr>
      </w:pPr>
      <w:r>
        <w:t>Almennar u</w:t>
      </w:r>
      <w:r w:rsidR="007429A1">
        <w:t>pplýsingar um umsækjanda</w:t>
      </w:r>
      <w:r w:rsidR="00622E9F">
        <w:t xml:space="preserve"> </w:t>
      </w:r>
      <w:r w:rsidR="00622E9F" w:rsidRPr="001B0DC5">
        <w:rPr>
          <w:b w:val="0"/>
          <w:bCs/>
        </w:rPr>
        <w:t>(félagið)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577"/>
      </w:tblGrid>
      <w:tr w:rsidR="003A2F05" w14:paraId="5A505EC0" w14:textId="77777777" w:rsidTr="00614C92">
        <w:tc>
          <w:tcPr>
            <w:tcW w:w="5485" w:type="dxa"/>
          </w:tcPr>
          <w:p w14:paraId="0224F244" w14:textId="0EC4E28B" w:rsidR="003A2F05" w:rsidRPr="00614C92" w:rsidRDefault="00154616" w:rsidP="00614C92">
            <w:pPr>
              <w:pStyle w:val="Efni"/>
              <w:spacing w:before="200" w:after="20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Nafn: </w:t>
            </w:r>
          </w:p>
        </w:tc>
        <w:tc>
          <w:tcPr>
            <w:tcW w:w="3577" w:type="dxa"/>
          </w:tcPr>
          <w:p w14:paraId="5E6EC38A" w14:textId="1CE73682" w:rsidR="003A2F05" w:rsidRPr="00614C92" w:rsidRDefault="00154616" w:rsidP="00614C92">
            <w:pPr>
              <w:pStyle w:val="Efni"/>
              <w:spacing w:before="200" w:after="200"/>
              <w:rPr>
                <w:b w:val="0"/>
                <w:bCs/>
              </w:rPr>
            </w:pPr>
            <w:r w:rsidRPr="00614C92">
              <w:rPr>
                <w:b w:val="0"/>
                <w:bCs/>
              </w:rPr>
              <w:t>Kennitala:</w:t>
            </w:r>
          </w:p>
        </w:tc>
      </w:tr>
      <w:tr w:rsidR="00154616" w14:paraId="0F9E584E" w14:textId="77777777" w:rsidTr="00614C92">
        <w:tc>
          <w:tcPr>
            <w:tcW w:w="5485" w:type="dxa"/>
          </w:tcPr>
          <w:p w14:paraId="0F086DAD" w14:textId="3FAA9910" w:rsidR="00154616" w:rsidRDefault="00127098" w:rsidP="00154616">
            <w:pPr>
              <w:pStyle w:val="Efni"/>
              <w:spacing w:before="200" w:after="200"/>
              <w:rPr>
                <w:b w:val="0"/>
                <w:bCs/>
              </w:rPr>
            </w:pPr>
            <w:r>
              <w:rPr>
                <w:b w:val="0"/>
                <w:bCs/>
              </w:rPr>
              <w:t>Heimilisfang:</w:t>
            </w:r>
          </w:p>
        </w:tc>
        <w:tc>
          <w:tcPr>
            <w:tcW w:w="3577" w:type="dxa"/>
          </w:tcPr>
          <w:p w14:paraId="51644B01" w14:textId="23F33334" w:rsidR="00154616" w:rsidRPr="00154616" w:rsidRDefault="00127098" w:rsidP="00154616">
            <w:pPr>
              <w:pStyle w:val="Efni"/>
              <w:spacing w:before="200" w:after="200"/>
              <w:rPr>
                <w:b w:val="0"/>
                <w:bCs/>
              </w:rPr>
            </w:pPr>
            <w:r>
              <w:rPr>
                <w:b w:val="0"/>
                <w:bCs/>
              </w:rPr>
              <w:t>Netfang:</w:t>
            </w:r>
          </w:p>
        </w:tc>
      </w:tr>
      <w:tr w:rsidR="00127098" w14:paraId="0988A48C" w14:textId="77777777" w:rsidTr="00614C92">
        <w:tc>
          <w:tcPr>
            <w:tcW w:w="5485" w:type="dxa"/>
          </w:tcPr>
          <w:p w14:paraId="3569F70B" w14:textId="556A0111" w:rsidR="00127098" w:rsidRDefault="00127098" w:rsidP="00154616">
            <w:pPr>
              <w:pStyle w:val="Efni"/>
              <w:spacing w:before="200" w:after="200"/>
              <w:rPr>
                <w:b w:val="0"/>
                <w:bCs/>
              </w:rPr>
            </w:pPr>
            <w:r>
              <w:rPr>
                <w:b w:val="0"/>
                <w:bCs/>
              </w:rPr>
              <w:t>Póstnr. og staður:</w:t>
            </w:r>
          </w:p>
        </w:tc>
        <w:tc>
          <w:tcPr>
            <w:tcW w:w="3577" w:type="dxa"/>
          </w:tcPr>
          <w:p w14:paraId="3D373212" w14:textId="3DB3F208" w:rsidR="00127098" w:rsidRDefault="00127098" w:rsidP="00154616">
            <w:pPr>
              <w:pStyle w:val="Efni"/>
              <w:spacing w:before="200" w:after="200"/>
              <w:rPr>
                <w:b w:val="0"/>
                <w:bCs/>
              </w:rPr>
            </w:pPr>
            <w:r>
              <w:rPr>
                <w:b w:val="0"/>
                <w:bCs/>
              </w:rPr>
              <w:t>Sími</w:t>
            </w:r>
            <w:r w:rsidR="003066C6">
              <w:rPr>
                <w:b w:val="0"/>
                <w:bCs/>
              </w:rPr>
              <w:t xml:space="preserve"> (tel)</w:t>
            </w:r>
            <w:r>
              <w:rPr>
                <w:b w:val="0"/>
                <w:bCs/>
              </w:rPr>
              <w:t xml:space="preserve">: </w:t>
            </w:r>
          </w:p>
        </w:tc>
      </w:tr>
    </w:tbl>
    <w:p w14:paraId="70C3AAD8" w14:textId="77777777" w:rsidR="0023638C" w:rsidRDefault="0023638C" w:rsidP="00263AB1">
      <w:pPr>
        <w:pStyle w:val="Efni"/>
      </w:pPr>
    </w:p>
    <w:p w14:paraId="460B66B8" w14:textId="11F96716" w:rsidR="00CD4D7B" w:rsidRPr="001B0DC5" w:rsidRDefault="00CD4D7B" w:rsidP="00CD4D7B">
      <w:pPr>
        <w:pStyle w:val="Efni"/>
        <w:rPr>
          <w:b w:val="0"/>
          <w:bCs/>
        </w:rPr>
      </w:pPr>
      <w:r>
        <w:t>Tengiliður</w:t>
      </w:r>
      <w:r w:rsidR="00622E9F">
        <w:t xml:space="preserve"> </w:t>
      </w:r>
      <w:r w:rsidR="00622E9F" w:rsidRPr="001B0DC5">
        <w:rPr>
          <w:b w:val="0"/>
          <w:bCs/>
        </w:rPr>
        <w:t>(</w:t>
      </w:r>
      <w:r w:rsidR="001B0DC5" w:rsidRPr="001B0DC5">
        <w:rPr>
          <w:b w:val="0"/>
          <w:bCs/>
        </w:rPr>
        <w:t>frumkvöðull/forsvarsmaður)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577"/>
      </w:tblGrid>
      <w:tr w:rsidR="00CD4D7B" w14:paraId="30C3E38C" w14:textId="77777777" w:rsidTr="00ED5E5C">
        <w:tc>
          <w:tcPr>
            <w:tcW w:w="5485" w:type="dxa"/>
          </w:tcPr>
          <w:p w14:paraId="3E70815A" w14:textId="77777777" w:rsidR="00CD4D7B" w:rsidRPr="00614C92" w:rsidRDefault="00CD4D7B" w:rsidP="00ED5E5C">
            <w:pPr>
              <w:pStyle w:val="Efni"/>
              <w:spacing w:before="200" w:after="20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Nafn: </w:t>
            </w:r>
          </w:p>
        </w:tc>
        <w:tc>
          <w:tcPr>
            <w:tcW w:w="3577" w:type="dxa"/>
          </w:tcPr>
          <w:p w14:paraId="7D1F31BC" w14:textId="77777777" w:rsidR="00CD4D7B" w:rsidRPr="00614C92" w:rsidRDefault="00CD4D7B" w:rsidP="00ED5E5C">
            <w:pPr>
              <w:pStyle w:val="Efni"/>
              <w:spacing w:before="200" w:after="200"/>
              <w:rPr>
                <w:b w:val="0"/>
                <w:bCs/>
              </w:rPr>
            </w:pPr>
            <w:r w:rsidRPr="00614C92">
              <w:rPr>
                <w:b w:val="0"/>
                <w:bCs/>
              </w:rPr>
              <w:t>Kennitala:</w:t>
            </w:r>
          </w:p>
        </w:tc>
      </w:tr>
      <w:tr w:rsidR="00CD4D7B" w14:paraId="1FA22379" w14:textId="77777777" w:rsidTr="00ED5E5C">
        <w:tc>
          <w:tcPr>
            <w:tcW w:w="5485" w:type="dxa"/>
          </w:tcPr>
          <w:p w14:paraId="65FD3B36" w14:textId="77777777" w:rsidR="00CD4D7B" w:rsidRDefault="00CD4D7B" w:rsidP="00ED5E5C">
            <w:pPr>
              <w:pStyle w:val="Efni"/>
              <w:spacing w:before="200" w:after="200"/>
              <w:rPr>
                <w:b w:val="0"/>
                <w:bCs/>
              </w:rPr>
            </w:pPr>
            <w:r>
              <w:rPr>
                <w:b w:val="0"/>
                <w:bCs/>
              </w:rPr>
              <w:t>Heimilisfang:</w:t>
            </w:r>
          </w:p>
        </w:tc>
        <w:tc>
          <w:tcPr>
            <w:tcW w:w="3577" w:type="dxa"/>
          </w:tcPr>
          <w:p w14:paraId="3ED58027" w14:textId="77777777" w:rsidR="00CD4D7B" w:rsidRPr="00154616" w:rsidRDefault="00CD4D7B" w:rsidP="00ED5E5C">
            <w:pPr>
              <w:pStyle w:val="Efni"/>
              <w:spacing w:before="200" w:after="200"/>
              <w:rPr>
                <w:b w:val="0"/>
                <w:bCs/>
              </w:rPr>
            </w:pPr>
            <w:r>
              <w:rPr>
                <w:b w:val="0"/>
                <w:bCs/>
              </w:rPr>
              <w:t>Netfang:</w:t>
            </w:r>
          </w:p>
        </w:tc>
      </w:tr>
      <w:tr w:rsidR="00CD4D7B" w14:paraId="7B3AFE4D" w14:textId="77777777" w:rsidTr="00ED5E5C">
        <w:tc>
          <w:tcPr>
            <w:tcW w:w="5485" w:type="dxa"/>
          </w:tcPr>
          <w:p w14:paraId="2A37A17D" w14:textId="77777777" w:rsidR="00CD4D7B" w:rsidRDefault="00CD4D7B" w:rsidP="00ED5E5C">
            <w:pPr>
              <w:pStyle w:val="Efni"/>
              <w:spacing w:before="200" w:after="200"/>
              <w:rPr>
                <w:b w:val="0"/>
                <w:bCs/>
              </w:rPr>
            </w:pPr>
            <w:r>
              <w:rPr>
                <w:b w:val="0"/>
                <w:bCs/>
              </w:rPr>
              <w:t>Póstnr. og staður:</w:t>
            </w:r>
          </w:p>
        </w:tc>
        <w:tc>
          <w:tcPr>
            <w:tcW w:w="3577" w:type="dxa"/>
          </w:tcPr>
          <w:p w14:paraId="333B0BA8" w14:textId="77777777" w:rsidR="00CD4D7B" w:rsidRDefault="00CD4D7B" w:rsidP="00ED5E5C">
            <w:pPr>
              <w:pStyle w:val="Efni"/>
              <w:spacing w:before="200" w:after="20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Sími (tel): </w:t>
            </w:r>
          </w:p>
        </w:tc>
      </w:tr>
    </w:tbl>
    <w:p w14:paraId="092B8A15" w14:textId="77777777" w:rsidR="0023638C" w:rsidRPr="00263AB1" w:rsidRDefault="0023638C" w:rsidP="00263AB1">
      <w:pPr>
        <w:pStyle w:val="Efni"/>
      </w:pPr>
    </w:p>
    <w:p w14:paraId="04BBBB1D" w14:textId="322B7210" w:rsidR="004E0CC7" w:rsidRDefault="004E0CC7" w:rsidP="007429A1">
      <w:pPr>
        <w:rPr>
          <w:b/>
          <w:bCs/>
        </w:rPr>
      </w:pPr>
      <w:r>
        <w:rPr>
          <w:b/>
          <w:bCs/>
        </w:rPr>
        <w:t xml:space="preserve">Upplýsingar um </w:t>
      </w:r>
      <w:r w:rsidR="00A950B5">
        <w:rPr>
          <w:b/>
          <w:bCs/>
        </w:rPr>
        <w:t xml:space="preserve">þá </w:t>
      </w:r>
      <w:r w:rsidR="00E0484C">
        <w:rPr>
          <w:b/>
          <w:bCs/>
        </w:rPr>
        <w:t>fjárfestingu</w:t>
      </w:r>
      <w:r w:rsidR="00A950B5">
        <w:rPr>
          <w:b/>
          <w:bCs/>
        </w:rPr>
        <w:t xml:space="preserve"> sem sótt er um</w:t>
      </w:r>
      <w:r>
        <w:rPr>
          <w:b/>
          <w:bCs/>
        </w:rPr>
        <w:t>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AE4BE4" w:rsidRPr="00614C92" w14:paraId="696D2108" w14:textId="77777777" w:rsidTr="00AE4BE4">
        <w:trPr>
          <w:trHeight w:val="806"/>
        </w:trPr>
        <w:tc>
          <w:tcPr>
            <w:tcW w:w="9085" w:type="dxa"/>
            <w:vAlign w:val="center"/>
          </w:tcPr>
          <w:p w14:paraId="578D7923" w14:textId="48A502C8" w:rsidR="00AE4BE4" w:rsidRPr="00614C92" w:rsidRDefault="006E2D40" w:rsidP="003C38B0">
            <w:pPr>
              <w:spacing w:before="200" w:after="200"/>
              <w:jc w:val="left"/>
            </w:pPr>
            <w:r>
              <w:t xml:space="preserve">Upphæð fjárfestingar </w:t>
            </w:r>
            <w:r w:rsidR="00AE4BE4">
              <w:t>sem sótt er um:</w:t>
            </w:r>
            <w:r w:rsidR="00AE4BE4">
              <w:rPr>
                <w:rStyle w:val="FootnoteReference"/>
              </w:rPr>
              <w:footnoteReference w:id="1"/>
            </w:r>
            <w:r w:rsidR="005C32E1">
              <w:t xml:space="preserve">            </w:t>
            </w:r>
          </w:p>
        </w:tc>
      </w:tr>
    </w:tbl>
    <w:p w14:paraId="31B43C27" w14:textId="54EE1B3C" w:rsidR="004E0CC7" w:rsidRDefault="004E0CC7" w:rsidP="007429A1"/>
    <w:p w14:paraId="484F6A27" w14:textId="0F99B09D" w:rsidR="00AD5AD7" w:rsidRDefault="00863F0A" w:rsidP="00AD5AD7">
      <w:r>
        <w:t xml:space="preserve">Liggur fyrir vilyrði fyrir </w:t>
      </w:r>
      <w:r w:rsidR="00BC37CA">
        <w:t xml:space="preserve">a.m.k. </w:t>
      </w:r>
      <w:r>
        <w:t>jafnhárri mótframlagsfjárfestingu</w:t>
      </w:r>
      <w:r w:rsidR="00AD5AD7">
        <w:t>?</w:t>
      </w:r>
    </w:p>
    <w:p w14:paraId="29A82A58" w14:textId="77777777" w:rsidR="00AD5AD7" w:rsidRDefault="003D46FB" w:rsidP="00AD5AD7">
      <w:pPr>
        <w:spacing w:after="240"/>
        <w:rPr>
          <w:b/>
          <w:bCs/>
        </w:rPr>
      </w:pPr>
      <w:sdt>
        <w:sdtPr>
          <w:id w:val="98042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AD7">
            <w:rPr>
              <w:rFonts w:ascii="MS Gothic" w:eastAsia="MS Gothic" w:hAnsi="MS Gothic" w:hint="eastAsia"/>
            </w:rPr>
            <w:t>☐</w:t>
          </w:r>
        </w:sdtContent>
      </w:sdt>
      <w:r w:rsidR="00AD5AD7">
        <w:t xml:space="preserve"> </w:t>
      </w:r>
      <w:r w:rsidR="00AD5AD7" w:rsidRPr="00DB6850">
        <w:rPr>
          <w:b/>
          <w:bCs/>
        </w:rPr>
        <w:t>Já</w:t>
      </w:r>
      <w:r w:rsidR="00AD5AD7">
        <w:tab/>
      </w:r>
      <w:r w:rsidR="00AD5AD7">
        <w:tab/>
      </w:r>
      <w:sdt>
        <w:sdtPr>
          <w:id w:val="14710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AD7">
            <w:rPr>
              <w:rFonts w:ascii="MS Gothic" w:eastAsia="MS Gothic" w:hAnsi="MS Gothic" w:hint="eastAsia"/>
            </w:rPr>
            <w:t>☐</w:t>
          </w:r>
        </w:sdtContent>
      </w:sdt>
      <w:r w:rsidR="00AD5AD7">
        <w:t xml:space="preserve"> </w:t>
      </w:r>
      <w:r w:rsidR="00AD5AD7" w:rsidRPr="00DB6850">
        <w:rPr>
          <w:b/>
          <w:bCs/>
        </w:rPr>
        <w:t>Nei</w:t>
      </w:r>
      <w:r w:rsidR="00AD5AD7">
        <w:rPr>
          <w:b/>
          <w:bCs/>
        </w:rPr>
        <w:tab/>
      </w:r>
      <w:r w:rsidR="00AD5AD7">
        <w:rPr>
          <w:b/>
          <w:bCs/>
        </w:rPr>
        <w:tab/>
      </w:r>
    </w:p>
    <w:p w14:paraId="336D3315" w14:textId="1E54E3E1" w:rsidR="00AD5AD7" w:rsidRDefault="00CB2924" w:rsidP="00AD5AD7">
      <w:pPr>
        <w:spacing w:after="240"/>
        <w:ind w:left="708"/>
        <w:rPr>
          <w:b/>
          <w:bCs/>
          <w:sz w:val="18"/>
          <w:szCs w:val="18"/>
        </w:rPr>
      </w:pPr>
      <w:r w:rsidRPr="00CB2924">
        <w:rPr>
          <w:sz w:val="18"/>
          <w:szCs w:val="18"/>
        </w:rPr>
        <w:t>Eitt að skilyrðum fyrir fjárfestingu sjóðsins að er að félög verði sér út um a.m.k. jafnháa fjárfestingu frá einkafjárfestum</w:t>
      </w:r>
      <w:r w:rsidR="003662AD">
        <w:rPr>
          <w:sz w:val="18"/>
          <w:szCs w:val="18"/>
        </w:rPr>
        <w:t xml:space="preserve">.  Þetta þarf þó ekki að liggja fyrir </w:t>
      </w:r>
      <w:r w:rsidR="003D3A33">
        <w:rPr>
          <w:sz w:val="18"/>
          <w:szCs w:val="18"/>
        </w:rPr>
        <w:t xml:space="preserve">við umsókn </w:t>
      </w:r>
      <w:r w:rsidR="003662AD">
        <w:rPr>
          <w:sz w:val="18"/>
          <w:szCs w:val="18"/>
        </w:rPr>
        <w:t xml:space="preserve">og hefur félagið til 31. </w:t>
      </w:r>
      <w:r w:rsidR="00111912">
        <w:rPr>
          <w:sz w:val="18"/>
          <w:szCs w:val="18"/>
        </w:rPr>
        <w:t>á</w:t>
      </w:r>
      <w:r w:rsidR="003662AD">
        <w:rPr>
          <w:sz w:val="18"/>
          <w:szCs w:val="18"/>
        </w:rPr>
        <w:t xml:space="preserve">gúst til að ganga frá </w:t>
      </w:r>
      <w:r w:rsidR="00111912">
        <w:rPr>
          <w:sz w:val="18"/>
          <w:szCs w:val="18"/>
        </w:rPr>
        <w:t>aðkomu fjárfesta</w:t>
      </w:r>
      <w:r w:rsidR="003D3A33">
        <w:rPr>
          <w:sz w:val="18"/>
          <w:szCs w:val="18"/>
        </w:rPr>
        <w:t xml:space="preserve">. </w:t>
      </w:r>
    </w:p>
    <w:p w14:paraId="262BBB65" w14:textId="3DCBDD34" w:rsidR="00111912" w:rsidRDefault="00DE0EF5" w:rsidP="00111912">
      <w:r>
        <w:t>Hvort e</w:t>
      </w:r>
      <w:r w:rsidR="00111912">
        <w:t xml:space="preserve">r stefnt að notkun </w:t>
      </w:r>
      <w:r>
        <w:t>lánasamnings eða SAFE samnings við frágang fjárfestingarinnar</w:t>
      </w:r>
      <w:r w:rsidR="00111912">
        <w:t>?</w:t>
      </w:r>
    </w:p>
    <w:p w14:paraId="76C0E323" w14:textId="60373AFD" w:rsidR="00111912" w:rsidRDefault="003D46FB" w:rsidP="00111912">
      <w:pPr>
        <w:spacing w:after="240"/>
        <w:rPr>
          <w:b/>
          <w:bCs/>
        </w:rPr>
      </w:pPr>
      <w:sdt>
        <w:sdtPr>
          <w:id w:val="16225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912">
            <w:rPr>
              <w:rFonts w:ascii="MS Gothic" w:eastAsia="MS Gothic" w:hAnsi="MS Gothic" w:hint="eastAsia"/>
            </w:rPr>
            <w:t>☐</w:t>
          </w:r>
        </w:sdtContent>
      </w:sdt>
      <w:r w:rsidR="00111912">
        <w:t xml:space="preserve"> </w:t>
      </w:r>
      <w:r w:rsidR="007145A0">
        <w:rPr>
          <w:b/>
          <w:bCs/>
        </w:rPr>
        <w:t>Lánasamningi</w:t>
      </w:r>
      <w:r w:rsidR="00111912">
        <w:tab/>
      </w:r>
      <w:sdt>
        <w:sdtPr>
          <w:id w:val="44697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912">
            <w:rPr>
              <w:rFonts w:ascii="MS Gothic" w:eastAsia="MS Gothic" w:hAnsi="MS Gothic" w:hint="eastAsia"/>
            </w:rPr>
            <w:t>☐</w:t>
          </w:r>
        </w:sdtContent>
      </w:sdt>
      <w:r w:rsidR="00111912">
        <w:t xml:space="preserve"> </w:t>
      </w:r>
      <w:r w:rsidR="00773544">
        <w:rPr>
          <w:b/>
          <w:bCs/>
        </w:rPr>
        <w:t>SAFE samningi</w:t>
      </w:r>
      <w:r w:rsidR="00111912">
        <w:rPr>
          <w:b/>
          <w:bCs/>
        </w:rPr>
        <w:tab/>
      </w:r>
      <w:sdt>
        <w:sdtPr>
          <w:id w:val="86148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5A0">
            <w:rPr>
              <w:rFonts w:ascii="MS Gothic" w:eastAsia="MS Gothic" w:hAnsi="MS Gothic" w:hint="eastAsia"/>
            </w:rPr>
            <w:t>☐</w:t>
          </w:r>
        </w:sdtContent>
      </w:sdt>
      <w:r w:rsidR="007145A0">
        <w:t xml:space="preserve"> </w:t>
      </w:r>
      <w:r w:rsidR="00773544">
        <w:rPr>
          <w:b/>
          <w:bCs/>
        </w:rPr>
        <w:t>Óvíst</w:t>
      </w:r>
      <w:r w:rsidR="007145A0">
        <w:rPr>
          <w:b/>
          <w:bCs/>
        </w:rPr>
        <w:tab/>
      </w:r>
    </w:p>
    <w:p w14:paraId="60D6A090" w14:textId="31E872C0" w:rsidR="00111912" w:rsidRDefault="004B65DF" w:rsidP="00111912">
      <w:pPr>
        <w:spacing w:after="240"/>
        <w:ind w:left="708"/>
        <w:rPr>
          <w:b/>
          <w:bCs/>
          <w:sz w:val="18"/>
          <w:szCs w:val="18"/>
        </w:rPr>
      </w:pPr>
      <w:r>
        <w:rPr>
          <w:sz w:val="18"/>
          <w:szCs w:val="18"/>
        </w:rPr>
        <w:t>Þetta er ekki bindandi merking og verður rætt opið við frágang fjárfestingar Nýsköpunarsjóðs</w:t>
      </w:r>
      <w:r w:rsidR="00111912">
        <w:rPr>
          <w:sz w:val="18"/>
          <w:szCs w:val="18"/>
        </w:rPr>
        <w:t>.</w:t>
      </w:r>
      <w:r w:rsidR="00562615">
        <w:rPr>
          <w:sz w:val="18"/>
          <w:szCs w:val="18"/>
        </w:rPr>
        <w:t xml:space="preserve"> Samningar sjóðsins og einkafjárfesta verða þó að vera sambærilegir og t.d. báðir lánasamningar eða báðir SAFE samningar. </w:t>
      </w:r>
      <w:r w:rsidR="00087A27">
        <w:rPr>
          <w:sz w:val="18"/>
          <w:szCs w:val="18"/>
        </w:rPr>
        <w:t>Nýsköpunarsjóður er opinn fyrir hvoru tveggja.</w:t>
      </w:r>
      <w:r w:rsidR="00111912">
        <w:rPr>
          <w:sz w:val="18"/>
          <w:szCs w:val="18"/>
        </w:rPr>
        <w:t xml:space="preserve">  </w:t>
      </w:r>
    </w:p>
    <w:p w14:paraId="290AC51A" w14:textId="77777777" w:rsidR="00AD5AD7" w:rsidRPr="00AD5AD7" w:rsidRDefault="00AD5AD7" w:rsidP="007429A1"/>
    <w:tbl>
      <w:tblPr>
        <w:tblStyle w:val="TableGrid"/>
        <w:tblW w:w="908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85"/>
      </w:tblGrid>
      <w:tr w:rsidR="00B34BDC" w14:paraId="5F0D9CAD" w14:textId="77777777" w:rsidTr="00E87319">
        <w:trPr>
          <w:trHeight w:val="1403"/>
        </w:trPr>
        <w:tc>
          <w:tcPr>
            <w:tcW w:w="9085" w:type="dxa"/>
            <w:shd w:val="clear" w:color="auto" w:fill="DBE5F1" w:themeFill="accent1" w:themeFillTint="33"/>
            <w:vAlign w:val="center"/>
          </w:tcPr>
          <w:p w14:paraId="0DE9D7EF" w14:textId="660713CD" w:rsidR="00B34BDC" w:rsidRDefault="00B34BDC" w:rsidP="002D17CC">
            <w:pPr>
              <w:rPr>
                <w:i/>
                <w:iCs/>
              </w:rPr>
            </w:pPr>
            <w:r w:rsidRPr="00565F72">
              <w:rPr>
                <w:i/>
                <w:iCs/>
              </w:rPr>
              <w:lastRenderedPageBreak/>
              <w:t xml:space="preserve">Umsækjandi sækir hér með um </w:t>
            </w:r>
            <w:r w:rsidR="002D17CC">
              <w:rPr>
                <w:i/>
                <w:iCs/>
              </w:rPr>
              <w:t xml:space="preserve">þátttöku í </w:t>
            </w:r>
            <w:r w:rsidR="00F43BE5">
              <w:rPr>
                <w:i/>
                <w:iCs/>
              </w:rPr>
              <w:t>á</w:t>
            </w:r>
            <w:r w:rsidR="002D17CC" w:rsidRPr="002D17CC">
              <w:rPr>
                <w:i/>
                <w:iCs/>
              </w:rPr>
              <w:t>tak</w:t>
            </w:r>
            <w:r w:rsidR="00F43BE5">
              <w:rPr>
                <w:i/>
                <w:iCs/>
              </w:rPr>
              <w:t>i Nýsköpunarsjóðs</w:t>
            </w:r>
            <w:r w:rsidR="002D17CC" w:rsidRPr="002D17CC">
              <w:rPr>
                <w:i/>
                <w:iCs/>
              </w:rPr>
              <w:t xml:space="preserve"> í fjárfestingum í sprotafyrirtækjum sem komin eru stutt á veg í sinni þróun.</w:t>
            </w:r>
            <w:r>
              <w:rPr>
                <w:i/>
                <w:iCs/>
              </w:rPr>
              <w:t xml:space="preserve"> </w:t>
            </w:r>
            <w:r w:rsidR="00C25A87">
              <w:rPr>
                <w:i/>
                <w:iCs/>
              </w:rPr>
              <w:t xml:space="preserve">Markmiðið </w:t>
            </w:r>
            <w:r w:rsidR="004B05EA">
              <w:rPr>
                <w:i/>
                <w:iCs/>
              </w:rPr>
              <w:t xml:space="preserve">sjóðsins </w:t>
            </w:r>
            <w:r w:rsidR="00C25A87">
              <w:rPr>
                <w:i/>
                <w:iCs/>
              </w:rPr>
              <w:t xml:space="preserve">er að </w:t>
            </w:r>
            <w:r w:rsidR="00636611">
              <w:rPr>
                <w:i/>
                <w:iCs/>
              </w:rPr>
              <w:t xml:space="preserve">fjárfesta í ungum félögum </w:t>
            </w:r>
            <w:r w:rsidR="00240835">
              <w:rPr>
                <w:i/>
                <w:iCs/>
              </w:rPr>
              <w:t>með h</w:t>
            </w:r>
            <w:r w:rsidR="00240835" w:rsidRPr="00240835">
              <w:rPr>
                <w:i/>
                <w:iCs/>
              </w:rPr>
              <w:t>ugmynd</w:t>
            </w:r>
            <w:r w:rsidR="002C3DDB">
              <w:rPr>
                <w:i/>
                <w:iCs/>
              </w:rPr>
              <w:t>ir</w:t>
            </w:r>
            <w:r w:rsidR="00240835" w:rsidRPr="00240835">
              <w:rPr>
                <w:i/>
                <w:iCs/>
              </w:rPr>
              <w:t xml:space="preserve"> </w:t>
            </w:r>
            <w:r w:rsidR="00240835">
              <w:rPr>
                <w:i/>
                <w:iCs/>
              </w:rPr>
              <w:t>sem er</w:t>
            </w:r>
            <w:r w:rsidR="002C3DDB">
              <w:rPr>
                <w:i/>
                <w:iCs/>
              </w:rPr>
              <w:t>u</w:t>
            </w:r>
            <w:r w:rsidR="00240835">
              <w:rPr>
                <w:i/>
                <w:iCs/>
              </w:rPr>
              <w:t xml:space="preserve"> </w:t>
            </w:r>
            <w:r w:rsidR="00240835" w:rsidRPr="00240835">
              <w:rPr>
                <w:i/>
                <w:iCs/>
              </w:rPr>
              <w:t>vænleg</w:t>
            </w:r>
            <w:r w:rsidR="002C3DDB">
              <w:rPr>
                <w:i/>
                <w:iCs/>
              </w:rPr>
              <w:t>ar</w:t>
            </w:r>
            <w:r w:rsidR="00240835" w:rsidRPr="00240835">
              <w:rPr>
                <w:i/>
                <w:iCs/>
              </w:rPr>
              <w:t xml:space="preserve"> til vaxtar og útflutnings.</w:t>
            </w:r>
          </w:p>
        </w:tc>
      </w:tr>
    </w:tbl>
    <w:p w14:paraId="0E90C5D9" w14:textId="77777777" w:rsidR="008E6E7E" w:rsidRDefault="008E6E7E" w:rsidP="007429A1">
      <w:pPr>
        <w:rPr>
          <w:i/>
          <w:iCs/>
        </w:rPr>
      </w:pPr>
    </w:p>
    <w:p w14:paraId="53F2DDA6" w14:textId="6F28EEF2" w:rsidR="00565F72" w:rsidRDefault="00565F72" w:rsidP="007429A1">
      <w:pPr>
        <w:rPr>
          <w:b/>
          <w:bCs/>
        </w:rPr>
      </w:pPr>
      <w:r w:rsidRPr="00565F72">
        <w:rPr>
          <w:b/>
          <w:bCs/>
        </w:rPr>
        <w:t>Nánari upplýsingar um umsækjanda</w:t>
      </w:r>
      <w:r>
        <w:rPr>
          <w:b/>
          <w:bCs/>
        </w:rPr>
        <w:t>:</w:t>
      </w:r>
    </w:p>
    <w:p w14:paraId="60F993B0" w14:textId="77777777" w:rsidR="006B09BB" w:rsidRPr="006B09BB" w:rsidRDefault="006B09BB" w:rsidP="007429A1">
      <w:pPr>
        <w:rPr>
          <w:b/>
          <w:bCs/>
          <w:sz w:val="8"/>
          <w:szCs w:val="8"/>
        </w:rPr>
      </w:pPr>
    </w:p>
    <w:p w14:paraId="7682941F" w14:textId="5A094AF4" w:rsidR="00531F22" w:rsidRDefault="004A46C4" w:rsidP="007429A1">
      <w:r>
        <w:t xml:space="preserve">1. </w:t>
      </w:r>
      <w:r w:rsidR="00531F22">
        <w:t>Er umsækjandi félag sem stundar atvinnurekstur eða sjálfstæða starfsemi</w:t>
      </w:r>
      <w:r w:rsidR="0082422B">
        <w:t>?</w:t>
      </w:r>
      <w:r w:rsidR="00531F22">
        <w:rPr>
          <w:rStyle w:val="FootnoteReference"/>
        </w:rPr>
        <w:footnoteReference w:id="2"/>
      </w:r>
    </w:p>
    <w:p w14:paraId="461CD97D" w14:textId="68490C8E" w:rsidR="00E22400" w:rsidRDefault="003D46FB" w:rsidP="006C15F7">
      <w:pPr>
        <w:spacing w:after="240"/>
        <w:rPr>
          <w:b/>
          <w:bCs/>
        </w:rPr>
      </w:pPr>
      <w:sdt>
        <w:sdtPr>
          <w:id w:val="-192640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B3">
            <w:rPr>
              <w:rFonts w:ascii="MS Gothic" w:eastAsia="MS Gothic" w:hAnsi="MS Gothic" w:hint="eastAsia"/>
            </w:rPr>
            <w:t>☐</w:t>
          </w:r>
        </w:sdtContent>
      </w:sdt>
      <w:r w:rsidR="007456B3">
        <w:t xml:space="preserve"> </w:t>
      </w:r>
      <w:r w:rsidR="007456B3" w:rsidRPr="00DB6850">
        <w:rPr>
          <w:b/>
          <w:bCs/>
        </w:rPr>
        <w:t>Já</w:t>
      </w:r>
      <w:r w:rsidR="007456B3">
        <w:tab/>
      </w:r>
      <w:r w:rsidR="007456B3">
        <w:tab/>
      </w:r>
      <w:sdt>
        <w:sdtPr>
          <w:id w:val="9726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A0">
            <w:rPr>
              <w:rFonts w:ascii="MS Gothic" w:eastAsia="MS Gothic" w:hAnsi="MS Gothic" w:hint="eastAsia"/>
            </w:rPr>
            <w:t>☐</w:t>
          </w:r>
        </w:sdtContent>
      </w:sdt>
      <w:r w:rsidR="007456B3">
        <w:t xml:space="preserve"> </w:t>
      </w:r>
      <w:r w:rsidR="007456B3" w:rsidRPr="00DB6850">
        <w:rPr>
          <w:b/>
          <w:bCs/>
        </w:rPr>
        <w:t>Nei</w:t>
      </w:r>
      <w:r w:rsidR="001C7558" w:rsidRPr="001C7558">
        <w:t>, en verður stofnað fyrir 31.8.2023</w:t>
      </w:r>
      <w:r w:rsidR="00415C97">
        <w:rPr>
          <w:b/>
          <w:bCs/>
        </w:rPr>
        <w:tab/>
      </w:r>
      <w:r w:rsidR="00415C97">
        <w:rPr>
          <w:b/>
          <w:bCs/>
        </w:rPr>
        <w:tab/>
      </w:r>
    </w:p>
    <w:p w14:paraId="27E7A183" w14:textId="468C8367" w:rsidR="00E83C0A" w:rsidRDefault="00E22400" w:rsidP="00A62967">
      <w:pPr>
        <w:spacing w:after="240"/>
        <w:ind w:left="708"/>
        <w:rPr>
          <w:b/>
          <w:bCs/>
          <w:sz w:val="18"/>
          <w:szCs w:val="18"/>
        </w:rPr>
      </w:pPr>
      <w:r w:rsidRPr="00F43BE5">
        <w:rPr>
          <w:sz w:val="18"/>
          <w:szCs w:val="18"/>
        </w:rPr>
        <w:t>E</w:t>
      </w:r>
      <w:r w:rsidR="00415C97" w:rsidRPr="00F43BE5">
        <w:rPr>
          <w:sz w:val="18"/>
          <w:szCs w:val="18"/>
        </w:rPr>
        <w:t>f félag hefur ekki verið stofnað um hugmynd</w:t>
      </w:r>
      <w:r w:rsidRPr="00F43BE5">
        <w:rPr>
          <w:sz w:val="18"/>
          <w:szCs w:val="18"/>
        </w:rPr>
        <w:t>ina eða verkefnið</w:t>
      </w:r>
      <w:r w:rsidR="00CA0CFD">
        <w:rPr>
          <w:sz w:val="18"/>
          <w:szCs w:val="18"/>
        </w:rPr>
        <w:t xml:space="preserve">, </w:t>
      </w:r>
      <w:r w:rsidRPr="00F43BE5">
        <w:rPr>
          <w:sz w:val="18"/>
          <w:szCs w:val="18"/>
        </w:rPr>
        <w:t>þá þarf það að gerast áður en til afgreiðslu á fjárfestingunni kemur</w:t>
      </w:r>
      <w:r w:rsidR="00CA0CFD">
        <w:rPr>
          <w:sz w:val="18"/>
          <w:szCs w:val="18"/>
        </w:rPr>
        <w:t xml:space="preserve"> og eigi síðar 31.</w:t>
      </w:r>
      <w:r w:rsidR="004C1B32">
        <w:rPr>
          <w:sz w:val="18"/>
          <w:szCs w:val="18"/>
        </w:rPr>
        <w:t xml:space="preserve"> ágúst 2023</w:t>
      </w:r>
      <w:r w:rsidR="00357189" w:rsidRPr="00F43BE5">
        <w:rPr>
          <w:sz w:val="18"/>
          <w:szCs w:val="18"/>
        </w:rPr>
        <w:t>.</w:t>
      </w:r>
      <w:r w:rsidRPr="00F43BE5">
        <w:rPr>
          <w:b/>
          <w:bCs/>
          <w:sz w:val="18"/>
          <w:szCs w:val="18"/>
        </w:rPr>
        <w:t xml:space="preserve"> </w:t>
      </w:r>
    </w:p>
    <w:p w14:paraId="34FAED49" w14:textId="77777777" w:rsidR="0062090B" w:rsidRDefault="0062090B" w:rsidP="0062090B">
      <w:r>
        <w:t>2. Tegund félags:</w:t>
      </w:r>
      <w:r>
        <w:rPr>
          <w:rStyle w:val="FootnoteReference"/>
        </w:rPr>
        <w:footnoteReference w:id="3"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090B" w14:paraId="27731533" w14:textId="77777777" w:rsidTr="00B33010">
        <w:tc>
          <w:tcPr>
            <w:tcW w:w="9062" w:type="dxa"/>
          </w:tcPr>
          <w:p w14:paraId="196DE190" w14:textId="77777777" w:rsidR="0062090B" w:rsidRDefault="0062090B" w:rsidP="00B33010">
            <w:pPr>
              <w:spacing w:before="200" w:after="200"/>
            </w:pPr>
          </w:p>
        </w:tc>
      </w:tr>
    </w:tbl>
    <w:p w14:paraId="11C10574" w14:textId="77777777" w:rsidR="0062090B" w:rsidRDefault="0062090B" w:rsidP="008E6D93"/>
    <w:p w14:paraId="24B2BF05" w14:textId="50DA194C" w:rsidR="008E6D93" w:rsidRDefault="0062090B" w:rsidP="008E6D93">
      <w:r>
        <w:t>3</w:t>
      </w:r>
      <w:r w:rsidR="008E6D93">
        <w:t xml:space="preserve">. Var félagið </w:t>
      </w:r>
      <w:r w:rsidR="000D5CF4">
        <w:t>formlega stofnað 2018 eða síðar</w:t>
      </w:r>
      <w:r w:rsidR="008E6D93">
        <w:t>?</w:t>
      </w:r>
    </w:p>
    <w:p w14:paraId="7856F6E2" w14:textId="78144867" w:rsidR="008E6D93" w:rsidRDefault="003D46FB" w:rsidP="008E6D93">
      <w:pPr>
        <w:spacing w:after="240"/>
        <w:rPr>
          <w:b/>
          <w:bCs/>
        </w:rPr>
      </w:pPr>
      <w:sdt>
        <w:sdtPr>
          <w:id w:val="-7975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93">
            <w:rPr>
              <w:rFonts w:ascii="MS Gothic" w:eastAsia="MS Gothic" w:hAnsi="MS Gothic" w:hint="eastAsia"/>
            </w:rPr>
            <w:t>☐</w:t>
          </w:r>
        </w:sdtContent>
      </w:sdt>
      <w:r w:rsidR="008E6D93">
        <w:t xml:space="preserve"> </w:t>
      </w:r>
      <w:r w:rsidR="008E6D93" w:rsidRPr="00DB6850">
        <w:rPr>
          <w:b/>
          <w:bCs/>
        </w:rPr>
        <w:t>Já</w:t>
      </w:r>
      <w:r w:rsidR="008E6D93">
        <w:tab/>
      </w:r>
      <w:r w:rsidR="008E6D93">
        <w:tab/>
      </w:r>
      <w:sdt>
        <w:sdtPr>
          <w:id w:val="-8610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93">
            <w:rPr>
              <w:rFonts w:ascii="MS Gothic" w:eastAsia="MS Gothic" w:hAnsi="MS Gothic" w:hint="eastAsia"/>
            </w:rPr>
            <w:t>☐</w:t>
          </w:r>
        </w:sdtContent>
      </w:sdt>
      <w:r w:rsidR="008E6D93">
        <w:t xml:space="preserve"> </w:t>
      </w:r>
      <w:r w:rsidR="008E6D93" w:rsidRPr="00DB6850">
        <w:rPr>
          <w:b/>
          <w:bCs/>
        </w:rPr>
        <w:t>Nei</w:t>
      </w:r>
      <w:r w:rsidR="008E6D93">
        <w:rPr>
          <w:b/>
          <w:bCs/>
        </w:rPr>
        <w:tab/>
      </w:r>
      <w:r w:rsidR="008E6D93">
        <w:rPr>
          <w:b/>
          <w:bCs/>
        </w:rPr>
        <w:tab/>
      </w:r>
      <w:sdt>
        <w:sdtPr>
          <w:id w:val="-81702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D11">
            <w:rPr>
              <w:rFonts w:ascii="MS Gothic" w:eastAsia="MS Gothic" w:hAnsi="MS Gothic" w:hint="eastAsia"/>
            </w:rPr>
            <w:t>☐</w:t>
          </w:r>
        </w:sdtContent>
      </w:sdt>
      <w:r w:rsidR="008D4D11">
        <w:t xml:space="preserve"> </w:t>
      </w:r>
      <w:r w:rsidR="008D4D11">
        <w:rPr>
          <w:b/>
          <w:bCs/>
        </w:rPr>
        <w:t>Verður stofnað á næstu vikum</w:t>
      </w:r>
    </w:p>
    <w:p w14:paraId="3B4A34A9" w14:textId="59F97296" w:rsidR="008E6D93" w:rsidRDefault="000D5CF4" w:rsidP="00A62967">
      <w:pPr>
        <w:spacing w:after="240"/>
        <w:ind w:left="708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Eins og fram hefur </w:t>
      </w:r>
      <w:r w:rsidR="001D12BC">
        <w:rPr>
          <w:sz w:val="18"/>
          <w:szCs w:val="18"/>
        </w:rPr>
        <w:t>komið er m</w:t>
      </w:r>
      <w:r w:rsidRPr="000D5CF4">
        <w:rPr>
          <w:sz w:val="18"/>
          <w:szCs w:val="18"/>
        </w:rPr>
        <w:t>arkmiðið að fjárfesta í ungum félögum</w:t>
      </w:r>
      <w:r w:rsidR="001D12BC">
        <w:rPr>
          <w:sz w:val="18"/>
          <w:szCs w:val="18"/>
        </w:rPr>
        <w:t xml:space="preserve">, sem komin eru stutt í sinni vegferð. Aldur félaga er </w:t>
      </w:r>
      <w:r w:rsidR="00E1278A">
        <w:rPr>
          <w:sz w:val="18"/>
          <w:szCs w:val="18"/>
        </w:rPr>
        <w:t xml:space="preserve">einn liður í þessari afmörkun. </w:t>
      </w:r>
      <w:r w:rsidR="001D12BC">
        <w:rPr>
          <w:sz w:val="18"/>
          <w:szCs w:val="18"/>
        </w:rPr>
        <w:t xml:space="preserve"> </w:t>
      </w:r>
      <w:r w:rsidRPr="000D5CF4">
        <w:rPr>
          <w:sz w:val="18"/>
          <w:szCs w:val="18"/>
        </w:rPr>
        <w:t xml:space="preserve"> </w:t>
      </w:r>
    </w:p>
    <w:p w14:paraId="35B84C84" w14:textId="7B5A4370" w:rsidR="00B26CFB" w:rsidRDefault="0062090B" w:rsidP="00B26CFB">
      <w:r>
        <w:t>4</w:t>
      </w:r>
      <w:r w:rsidR="00B26CFB">
        <w:t xml:space="preserve">. Er umsækjandi </w:t>
      </w:r>
      <w:r w:rsidR="00A43164">
        <w:t xml:space="preserve">með </w:t>
      </w:r>
      <w:r w:rsidR="00A3380E">
        <w:t xml:space="preserve">10 eða færri stöðugildi í föstu starfi </w:t>
      </w:r>
      <w:r w:rsidR="00EB7B42">
        <w:t>þann 1. maí 2023</w:t>
      </w:r>
      <w:r w:rsidR="00B26CFB">
        <w:t>?</w:t>
      </w:r>
    </w:p>
    <w:p w14:paraId="7A5C40DC" w14:textId="77777777" w:rsidR="00B26CFB" w:rsidRDefault="003D46FB" w:rsidP="00B26CFB">
      <w:pPr>
        <w:spacing w:after="240"/>
        <w:rPr>
          <w:b/>
          <w:bCs/>
        </w:rPr>
      </w:pPr>
      <w:sdt>
        <w:sdtPr>
          <w:id w:val="-163269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FB">
            <w:rPr>
              <w:rFonts w:ascii="MS Gothic" w:eastAsia="MS Gothic" w:hAnsi="MS Gothic" w:hint="eastAsia"/>
            </w:rPr>
            <w:t>☐</w:t>
          </w:r>
        </w:sdtContent>
      </w:sdt>
      <w:r w:rsidR="00B26CFB">
        <w:t xml:space="preserve"> </w:t>
      </w:r>
      <w:r w:rsidR="00B26CFB" w:rsidRPr="00DB6850">
        <w:rPr>
          <w:b/>
          <w:bCs/>
        </w:rPr>
        <w:t>Já</w:t>
      </w:r>
      <w:r w:rsidR="00B26CFB">
        <w:tab/>
      </w:r>
      <w:r w:rsidR="00B26CFB">
        <w:tab/>
      </w:r>
      <w:sdt>
        <w:sdtPr>
          <w:id w:val="-86605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FB">
            <w:rPr>
              <w:rFonts w:ascii="MS Gothic" w:eastAsia="MS Gothic" w:hAnsi="MS Gothic" w:hint="eastAsia"/>
            </w:rPr>
            <w:t>☐</w:t>
          </w:r>
        </w:sdtContent>
      </w:sdt>
      <w:r w:rsidR="00B26CFB">
        <w:t xml:space="preserve"> </w:t>
      </w:r>
      <w:r w:rsidR="00B26CFB" w:rsidRPr="00DB6850">
        <w:rPr>
          <w:b/>
          <w:bCs/>
        </w:rPr>
        <w:t>Nei</w:t>
      </w:r>
      <w:r w:rsidR="00B26CFB">
        <w:rPr>
          <w:b/>
          <w:bCs/>
        </w:rPr>
        <w:tab/>
      </w:r>
      <w:r w:rsidR="00B26CFB">
        <w:rPr>
          <w:b/>
          <w:bCs/>
        </w:rPr>
        <w:tab/>
      </w:r>
    </w:p>
    <w:p w14:paraId="4031411E" w14:textId="656E77DE" w:rsidR="00B26CFB" w:rsidRPr="00F43BE5" w:rsidRDefault="00E1278A" w:rsidP="00A62967">
      <w:pPr>
        <w:spacing w:after="240"/>
        <w:ind w:left="708"/>
        <w:rPr>
          <w:b/>
          <w:bCs/>
          <w:sz w:val="22"/>
          <w:szCs w:val="22"/>
        </w:rPr>
      </w:pPr>
      <w:r>
        <w:rPr>
          <w:sz w:val="18"/>
          <w:szCs w:val="18"/>
        </w:rPr>
        <w:t>Eins og fram hefur komið er m</w:t>
      </w:r>
      <w:r w:rsidRPr="000D5CF4">
        <w:rPr>
          <w:sz w:val="18"/>
          <w:szCs w:val="18"/>
        </w:rPr>
        <w:t>arkmiðið að fjárfesta í ungum félögum</w:t>
      </w:r>
      <w:r>
        <w:rPr>
          <w:sz w:val="18"/>
          <w:szCs w:val="18"/>
        </w:rPr>
        <w:t xml:space="preserve">, sem komin eru stutt í sinni vegferð. Fjöldi starfsmanna er einn liður í þessari afmörkun.  </w:t>
      </w:r>
      <w:r w:rsidRPr="000D5CF4">
        <w:rPr>
          <w:sz w:val="18"/>
          <w:szCs w:val="18"/>
        </w:rPr>
        <w:t xml:space="preserve"> </w:t>
      </w:r>
      <w:r w:rsidR="00B26CFB" w:rsidRPr="00F43BE5">
        <w:rPr>
          <w:b/>
          <w:bCs/>
          <w:sz w:val="18"/>
          <w:szCs w:val="18"/>
        </w:rPr>
        <w:t xml:space="preserve"> </w:t>
      </w:r>
    </w:p>
    <w:p w14:paraId="21AFB811" w14:textId="00983EB4" w:rsidR="008435E1" w:rsidRDefault="0062090B" w:rsidP="008435E1">
      <w:r>
        <w:t>5</w:t>
      </w:r>
      <w:r w:rsidR="008435E1">
        <w:t xml:space="preserve">. </w:t>
      </w:r>
      <w:r w:rsidR="00314F59">
        <w:t xml:space="preserve">Var </w:t>
      </w:r>
      <w:r w:rsidR="008435E1">
        <w:t xml:space="preserve">umsækjandi með </w:t>
      </w:r>
      <w:r w:rsidR="00314F59">
        <w:t xml:space="preserve">sölutekjur </w:t>
      </w:r>
      <w:r w:rsidR="0003333F">
        <w:t xml:space="preserve">árið 2022, </w:t>
      </w:r>
      <w:r w:rsidR="001912E8">
        <w:t>sem voru 50 m.kr. eða lægri</w:t>
      </w:r>
      <w:r w:rsidR="008435E1">
        <w:t>?</w:t>
      </w:r>
    </w:p>
    <w:p w14:paraId="6D35267C" w14:textId="56D9D57C" w:rsidR="008435E1" w:rsidRDefault="003D46FB" w:rsidP="008435E1">
      <w:pPr>
        <w:spacing w:after="240"/>
        <w:rPr>
          <w:b/>
          <w:bCs/>
        </w:rPr>
      </w:pPr>
      <w:sdt>
        <w:sdtPr>
          <w:id w:val="79233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435E1">
        <w:t xml:space="preserve"> </w:t>
      </w:r>
      <w:r w:rsidR="008435E1" w:rsidRPr="00DB6850">
        <w:rPr>
          <w:b/>
          <w:bCs/>
        </w:rPr>
        <w:t>Já</w:t>
      </w:r>
      <w:r w:rsidR="008435E1">
        <w:tab/>
      </w:r>
      <w:r w:rsidR="008435E1">
        <w:tab/>
      </w:r>
      <w:sdt>
        <w:sdtPr>
          <w:id w:val="51195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5E1">
            <w:rPr>
              <w:rFonts w:ascii="MS Gothic" w:eastAsia="MS Gothic" w:hAnsi="MS Gothic" w:hint="eastAsia"/>
            </w:rPr>
            <w:t>☐</w:t>
          </w:r>
        </w:sdtContent>
      </w:sdt>
      <w:r w:rsidR="008435E1">
        <w:t xml:space="preserve"> </w:t>
      </w:r>
      <w:r w:rsidR="008435E1" w:rsidRPr="00DB6850">
        <w:rPr>
          <w:b/>
          <w:bCs/>
        </w:rPr>
        <w:t>Nei</w:t>
      </w:r>
      <w:r w:rsidR="008435E1">
        <w:rPr>
          <w:b/>
          <w:bCs/>
        </w:rPr>
        <w:tab/>
      </w:r>
      <w:r w:rsidR="008435E1">
        <w:rPr>
          <w:b/>
          <w:bCs/>
        </w:rPr>
        <w:tab/>
      </w:r>
    </w:p>
    <w:p w14:paraId="2B1259BC" w14:textId="22F56CC8" w:rsidR="008435E1" w:rsidRPr="00F43BE5" w:rsidRDefault="008435E1" w:rsidP="003C6F9E">
      <w:pPr>
        <w:spacing w:after="240"/>
        <w:ind w:left="708"/>
        <w:rPr>
          <w:b/>
          <w:bCs/>
          <w:sz w:val="22"/>
          <w:szCs w:val="22"/>
        </w:rPr>
      </w:pPr>
      <w:r>
        <w:rPr>
          <w:sz w:val="18"/>
          <w:szCs w:val="18"/>
        </w:rPr>
        <w:t>Eins og fram hefur komið er m</w:t>
      </w:r>
      <w:r w:rsidRPr="000D5CF4">
        <w:rPr>
          <w:sz w:val="18"/>
          <w:szCs w:val="18"/>
        </w:rPr>
        <w:t>arkmiðið að fjárfesta í ungum félögum</w:t>
      </w:r>
      <w:r>
        <w:rPr>
          <w:sz w:val="18"/>
          <w:szCs w:val="18"/>
        </w:rPr>
        <w:t xml:space="preserve">, sem komin eru stutt í sinni vegferð. </w:t>
      </w:r>
      <w:r w:rsidR="00BA1ABC">
        <w:rPr>
          <w:sz w:val="18"/>
          <w:szCs w:val="18"/>
        </w:rPr>
        <w:t xml:space="preserve">Umfang sölutekna </w:t>
      </w:r>
      <w:r>
        <w:rPr>
          <w:sz w:val="18"/>
          <w:szCs w:val="18"/>
        </w:rPr>
        <w:t xml:space="preserve">er einn liður í þessari afmörkun. </w:t>
      </w:r>
      <w:r w:rsidR="00BA1ABC" w:rsidRPr="00BA1ABC">
        <w:rPr>
          <w:sz w:val="18"/>
          <w:szCs w:val="18"/>
        </w:rPr>
        <w:t xml:space="preserve">Tekjufærðir styrkir teljast hér ekki til </w:t>
      </w:r>
      <w:r w:rsidR="0001271D">
        <w:rPr>
          <w:sz w:val="18"/>
          <w:szCs w:val="18"/>
        </w:rPr>
        <w:t>sölu</w:t>
      </w:r>
      <w:r w:rsidR="00BA1ABC" w:rsidRPr="00BA1ABC">
        <w:rPr>
          <w:sz w:val="18"/>
          <w:szCs w:val="18"/>
        </w:rPr>
        <w:t xml:space="preserve">tekna.  </w:t>
      </w:r>
      <w:r>
        <w:rPr>
          <w:sz w:val="18"/>
          <w:szCs w:val="18"/>
        </w:rPr>
        <w:t xml:space="preserve"> </w:t>
      </w:r>
      <w:r w:rsidRPr="000D5CF4">
        <w:rPr>
          <w:sz w:val="18"/>
          <w:szCs w:val="18"/>
        </w:rPr>
        <w:t xml:space="preserve"> </w:t>
      </w:r>
      <w:r w:rsidRPr="00F43BE5">
        <w:rPr>
          <w:b/>
          <w:bCs/>
          <w:sz w:val="18"/>
          <w:szCs w:val="18"/>
        </w:rPr>
        <w:t xml:space="preserve"> </w:t>
      </w:r>
    </w:p>
    <w:p w14:paraId="6A3C71AF" w14:textId="46C1CBBA" w:rsidR="00122AE5" w:rsidRDefault="00122AE5" w:rsidP="00122AE5">
      <w:pPr>
        <w:pStyle w:val="NoSpacing"/>
      </w:pPr>
      <w:r>
        <w:t>6</w:t>
      </w:r>
      <w:r w:rsidR="00B56BD6">
        <w:t xml:space="preserve">. Hefur umsækjandi </w:t>
      </w:r>
      <w:r w:rsidR="0079653C">
        <w:t xml:space="preserve">frá stofnun félagsins </w:t>
      </w:r>
      <w:r w:rsidR="00773F54">
        <w:t xml:space="preserve">tekið inn </w:t>
      </w:r>
      <w:r w:rsidR="0079653C" w:rsidRPr="0079653C">
        <w:t>fjármögnun í formi hlutafjár</w:t>
      </w:r>
      <w:r w:rsidR="003C4C8B">
        <w:t xml:space="preserve">, </w:t>
      </w:r>
    </w:p>
    <w:p w14:paraId="1A37E372" w14:textId="6BBBBEDC" w:rsidR="00B56BD6" w:rsidRDefault="00122AE5" w:rsidP="00B56BD6">
      <w:r>
        <w:t xml:space="preserve">    </w:t>
      </w:r>
      <w:r w:rsidR="0079653C" w:rsidRPr="0079653C">
        <w:t xml:space="preserve">lánsfjár </w:t>
      </w:r>
      <w:r w:rsidR="003C4C8B">
        <w:t xml:space="preserve">eða SAFE samninga </w:t>
      </w:r>
      <w:r w:rsidR="0079653C" w:rsidRPr="0079653C">
        <w:t xml:space="preserve">sem nemur </w:t>
      </w:r>
      <w:r w:rsidR="00DA15F3">
        <w:t xml:space="preserve">lægri </w:t>
      </w:r>
      <w:r w:rsidR="00773F54">
        <w:t>upphæðar en 100</w:t>
      </w:r>
      <w:r w:rsidR="0079653C" w:rsidRPr="0079653C">
        <w:t xml:space="preserve"> m.kr.</w:t>
      </w:r>
      <w:r w:rsidR="00B56BD6">
        <w:t>?</w:t>
      </w:r>
    </w:p>
    <w:p w14:paraId="6D1D5671" w14:textId="77777777" w:rsidR="00B56BD6" w:rsidRDefault="003D46FB" w:rsidP="00B56BD6">
      <w:pPr>
        <w:spacing w:after="240"/>
        <w:rPr>
          <w:b/>
          <w:bCs/>
        </w:rPr>
      </w:pPr>
      <w:sdt>
        <w:sdtPr>
          <w:id w:val="-165058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D6">
            <w:rPr>
              <w:rFonts w:ascii="MS Gothic" w:eastAsia="MS Gothic" w:hAnsi="MS Gothic" w:hint="eastAsia"/>
            </w:rPr>
            <w:t>☐</w:t>
          </w:r>
        </w:sdtContent>
      </w:sdt>
      <w:r w:rsidR="00B56BD6">
        <w:t xml:space="preserve"> </w:t>
      </w:r>
      <w:r w:rsidR="00B56BD6" w:rsidRPr="00DB6850">
        <w:rPr>
          <w:b/>
          <w:bCs/>
        </w:rPr>
        <w:t>Já</w:t>
      </w:r>
      <w:r w:rsidR="00B56BD6">
        <w:tab/>
      </w:r>
      <w:r w:rsidR="00B56BD6">
        <w:tab/>
      </w:r>
      <w:sdt>
        <w:sdtPr>
          <w:id w:val="-128148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D6">
            <w:rPr>
              <w:rFonts w:ascii="MS Gothic" w:eastAsia="MS Gothic" w:hAnsi="MS Gothic" w:hint="eastAsia"/>
            </w:rPr>
            <w:t>☐</w:t>
          </w:r>
        </w:sdtContent>
      </w:sdt>
      <w:r w:rsidR="00B56BD6">
        <w:t xml:space="preserve"> </w:t>
      </w:r>
      <w:r w:rsidR="00B56BD6" w:rsidRPr="00DB6850">
        <w:rPr>
          <w:b/>
          <w:bCs/>
        </w:rPr>
        <w:t>Nei</w:t>
      </w:r>
      <w:r w:rsidR="00B56BD6">
        <w:rPr>
          <w:b/>
          <w:bCs/>
        </w:rPr>
        <w:tab/>
      </w:r>
      <w:r w:rsidR="00B56BD6">
        <w:rPr>
          <w:b/>
          <w:bCs/>
        </w:rPr>
        <w:tab/>
      </w:r>
    </w:p>
    <w:p w14:paraId="198A1893" w14:textId="68241FC3" w:rsidR="00B56BD6" w:rsidRPr="00F43BE5" w:rsidRDefault="00B56BD6" w:rsidP="00B56BD6">
      <w:pPr>
        <w:spacing w:after="240"/>
        <w:ind w:left="708"/>
        <w:rPr>
          <w:b/>
          <w:bCs/>
          <w:sz w:val="22"/>
          <w:szCs w:val="22"/>
        </w:rPr>
      </w:pPr>
      <w:r>
        <w:rPr>
          <w:sz w:val="18"/>
          <w:szCs w:val="18"/>
        </w:rPr>
        <w:t>Eins og fram hefur komið er m</w:t>
      </w:r>
      <w:r w:rsidRPr="000D5CF4">
        <w:rPr>
          <w:sz w:val="18"/>
          <w:szCs w:val="18"/>
        </w:rPr>
        <w:t>arkmiðið að fjárfesta í ungum félögum</w:t>
      </w:r>
      <w:r>
        <w:rPr>
          <w:sz w:val="18"/>
          <w:szCs w:val="18"/>
        </w:rPr>
        <w:t xml:space="preserve">, sem komin eru stutt í sinni vegferð. Umfang </w:t>
      </w:r>
      <w:r w:rsidR="00145DA0">
        <w:rPr>
          <w:sz w:val="18"/>
          <w:szCs w:val="18"/>
        </w:rPr>
        <w:t>fjármögnunar til þessa</w:t>
      </w:r>
      <w:r w:rsidR="00591E8E">
        <w:rPr>
          <w:sz w:val="18"/>
          <w:szCs w:val="18"/>
        </w:rPr>
        <w:t>,</w:t>
      </w:r>
      <w:r w:rsidR="00145D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er einn liður í þessari afmörkun. </w:t>
      </w:r>
    </w:p>
    <w:p w14:paraId="20E5B424" w14:textId="77777777" w:rsidR="00B26CFB" w:rsidRDefault="00B26CFB" w:rsidP="006C15F7">
      <w:pPr>
        <w:spacing w:after="240"/>
        <w:rPr>
          <w:b/>
          <w:bCs/>
          <w:sz w:val="18"/>
          <w:szCs w:val="18"/>
        </w:rPr>
      </w:pPr>
    </w:p>
    <w:p w14:paraId="05A572EA" w14:textId="43B0BA8C" w:rsidR="004A46C4" w:rsidRDefault="002107AF" w:rsidP="007429A1">
      <w:r>
        <w:lastRenderedPageBreak/>
        <w:t>7</w:t>
      </w:r>
      <w:r w:rsidR="00FF27A4">
        <w:t xml:space="preserve">. </w:t>
      </w:r>
      <w:r w:rsidR="0082422B">
        <w:t>Hefur umsækjandi hlotið staðfestingu Rannís</w:t>
      </w:r>
      <w:r w:rsidR="00467C78">
        <w:rPr>
          <w:rStyle w:val="FootnoteReference"/>
        </w:rPr>
        <w:footnoteReference w:id="4"/>
      </w:r>
      <w:r w:rsidR="0082422B">
        <w:t xml:space="preserve"> eða styrk frá Tækniþróunarsjóði</w:t>
      </w:r>
      <w:r w:rsidR="00565F72">
        <w:t>?</w:t>
      </w:r>
      <w:r w:rsidR="006B09BB">
        <w:t xml:space="preserve"> </w:t>
      </w:r>
    </w:p>
    <w:p w14:paraId="4FDF97C1" w14:textId="19EA13E3" w:rsidR="00B95E9E" w:rsidRDefault="003D46FB" w:rsidP="00B95E9E">
      <w:pPr>
        <w:rPr>
          <w:b/>
          <w:bCs/>
        </w:rPr>
      </w:pPr>
      <w:sdt>
        <w:sdtPr>
          <w:id w:val="73659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E9E">
            <w:rPr>
              <w:rFonts w:ascii="MS Gothic" w:eastAsia="MS Gothic" w:hAnsi="MS Gothic" w:hint="eastAsia"/>
            </w:rPr>
            <w:t>☐</w:t>
          </w:r>
        </w:sdtContent>
      </w:sdt>
      <w:r w:rsidR="00B95E9E">
        <w:t xml:space="preserve"> </w:t>
      </w:r>
      <w:r w:rsidR="00B95E9E" w:rsidRPr="00DB6850">
        <w:rPr>
          <w:b/>
          <w:bCs/>
        </w:rPr>
        <w:t>Já</w:t>
      </w:r>
      <w:r w:rsidR="00B95E9E">
        <w:tab/>
      </w:r>
      <w:r w:rsidR="00B95E9E">
        <w:tab/>
      </w:r>
      <w:sdt>
        <w:sdtPr>
          <w:id w:val="-179389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E9E">
            <w:rPr>
              <w:rFonts w:ascii="MS Gothic" w:eastAsia="MS Gothic" w:hAnsi="MS Gothic" w:hint="eastAsia"/>
            </w:rPr>
            <w:t>☐</w:t>
          </w:r>
        </w:sdtContent>
      </w:sdt>
      <w:r w:rsidR="00B95E9E">
        <w:t xml:space="preserve"> </w:t>
      </w:r>
      <w:r w:rsidR="00B95E9E" w:rsidRPr="00DB6850">
        <w:rPr>
          <w:b/>
          <w:bCs/>
        </w:rPr>
        <w:t>Nei</w:t>
      </w:r>
      <w:r w:rsidR="009F3647">
        <w:rPr>
          <w:b/>
          <w:bCs/>
        </w:rPr>
        <w:tab/>
      </w:r>
      <w:r w:rsidR="009F3647">
        <w:rPr>
          <w:b/>
          <w:bCs/>
        </w:rPr>
        <w:tab/>
      </w:r>
      <w:sdt>
        <w:sdtPr>
          <w:id w:val="-48979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647">
            <w:rPr>
              <w:rFonts w:ascii="MS Gothic" w:eastAsia="MS Gothic" w:hAnsi="MS Gothic" w:hint="eastAsia"/>
            </w:rPr>
            <w:t>☐</w:t>
          </w:r>
        </w:sdtContent>
      </w:sdt>
      <w:r w:rsidR="009F3647">
        <w:t xml:space="preserve"> </w:t>
      </w:r>
      <w:r w:rsidR="003D30D4">
        <w:rPr>
          <w:b/>
          <w:bCs/>
        </w:rPr>
        <w:t xml:space="preserve">Aldrei sótt um </w:t>
      </w:r>
    </w:p>
    <w:p w14:paraId="23B0D704" w14:textId="47CF3523" w:rsidR="0082422B" w:rsidRDefault="00185B1D" w:rsidP="007429A1">
      <w:r>
        <w:t>8</w:t>
      </w:r>
      <w:r w:rsidR="00FF27A4">
        <w:t xml:space="preserve">. </w:t>
      </w:r>
      <w:r w:rsidR="00B95E9E">
        <w:t>H</w:t>
      </w:r>
      <w:r w:rsidR="006B09BB">
        <w:t>vaða ár var styrkur eða staðfesting hlotin</w:t>
      </w:r>
      <w:r w:rsidR="00B95E9E">
        <w:t xml:space="preserve"> (ef nr. </w:t>
      </w:r>
      <w:r w:rsidR="00134283">
        <w:t>7</w:t>
      </w:r>
      <w:r w:rsidR="00B95E9E">
        <w:t xml:space="preserve"> er svarað játandi)</w:t>
      </w:r>
      <w:r w:rsidR="006B09BB">
        <w:t>?:</w:t>
      </w:r>
      <w:r w:rsidR="006B09BB">
        <w:rPr>
          <w:rStyle w:val="FootnoteReference"/>
        </w:rPr>
        <w:footnoteReference w:id="5"/>
      </w:r>
      <w:r w:rsidR="006B09B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E9E" w14:paraId="2315BCF0" w14:textId="77777777" w:rsidTr="00284BA3">
        <w:trPr>
          <w:trHeight w:val="1195"/>
        </w:trPr>
        <w:tc>
          <w:tcPr>
            <w:tcW w:w="9062" w:type="dxa"/>
          </w:tcPr>
          <w:p w14:paraId="6B179ADA" w14:textId="77777777" w:rsidR="00B95E9E" w:rsidRDefault="00B95E9E" w:rsidP="00D44C85">
            <w:pPr>
              <w:spacing w:before="200" w:after="200"/>
            </w:pPr>
          </w:p>
          <w:p w14:paraId="13544633" w14:textId="2DBDF2C7" w:rsidR="00284BA3" w:rsidRDefault="00284BA3" w:rsidP="00D44C85">
            <w:pPr>
              <w:spacing w:before="200" w:after="200"/>
            </w:pPr>
          </w:p>
        </w:tc>
      </w:tr>
    </w:tbl>
    <w:p w14:paraId="0FF53798" w14:textId="77777777" w:rsidR="00C246DE" w:rsidRDefault="00C246DE" w:rsidP="00057765">
      <w:pPr>
        <w:rPr>
          <w:b/>
          <w:bCs/>
        </w:rPr>
      </w:pPr>
    </w:p>
    <w:p w14:paraId="2DDFF64B" w14:textId="22541D4F" w:rsidR="00D46564" w:rsidRDefault="00057765" w:rsidP="00057765">
      <w:pPr>
        <w:rPr>
          <w:b/>
          <w:bCs/>
        </w:rPr>
      </w:pPr>
      <w:r w:rsidRPr="005A3B9E">
        <w:rPr>
          <w:b/>
          <w:bCs/>
        </w:rPr>
        <w:t xml:space="preserve">Fylgigögn </w:t>
      </w:r>
    </w:p>
    <w:p w14:paraId="5752BC26" w14:textId="0E6899BB" w:rsidR="00057765" w:rsidRDefault="00057765" w:rsidP="00057765">
      <w:r>
        <w:t xml:space="preserve">Með umsókn um </w:t>
      </w:r>
      <w:r w:rsidR="00F713D5">
        <w:t xml:space="preserve">þátttöku í fjárfestingaátaki Nýsköpunarsjóðs </w:t>
      </w:r>
      <w:r>
        <w:t>sk</w:t>
      </w:r>
      <w:r w:rsidR="007F31DA">
        <w:t>ulu</w:t>
      </w:r>
      <w:r>
        <w:t xml:space="preserve"> fylgja eftirfarandi gögn:</w:t>
      </w:r>
    </w:p>
    <w:p w14:paraId="3A17C405" w14:textId="7FA6A5A9" w:rsidR="00263C57" w:rsidRDefault="003D46FB" w:rsidP="004862D0">
      <w:pPr>
        <w:spacing w:after="160" w:line="259" w:lineRule="auto"/>
        <w:jc w:val="left"/>
        <w:rPr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5874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2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62D0">
        <w:t xml:space="preserve">  </w:t>
      </w:r>
      <w:r w:rsidR="00263C57">
        <w:rPr>
          <w:bCs/>
        </w:rPr>
        <w:t xml:space="preserve">Umsókn skal innihalda stutta kynningu á félaginu og svar við eftirfarandi spurningum: </w:t>
      </w:r>
    </w:p>
    <w:p w14:paraId="3CC7CF10" w14:textId="77777777" w:rsidR="00263C57" w:rsidRPr="006500F2" w:rsidRDefault="00263C57" w:rsidP="00263C57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bCs/>
          <w:sz w:val="18"/>
          <w:szCs w:val="18"/>
        </w:rPr>
      </w:pPr>
      <w:r w:rsidRPr="00BB663E">
        <w:rPr>
          <w:b/>
        </w:rPr>
        <w:t>Hugmyndin:</w:t>
      </w:r>
      <w:r w:rsidRPr="00BB663E">
        <w:rPr>
          <w:bCs/>
        </w:rPr>
        <w:t xml:space="preserve"> </w:t>
      </w:r>
      <w:r>
        <w:rPr>
          <w:bCs/>
        </w:rPr>
        <w:tab/>
      </w:r>
      <w:r w:rsidRPr="006500F2">
        <w:rPr>
          <w:bCs/>
          <w:sz w:val="18"/>
          <w:szCs w:val="18"/>
        </w:rPr>
        <w:t>Nýnæmi hugmyndar, sérstaða vörunnar, viðskiptamódelið?</w:t>
      </w:r>
    </w:p>
    <w:p w14:paraId="585F5D4C" w14:textId="77777777" w:rsidR="00263C57" w:rsidRPr="006500F2" w:rsidRDefault="00263C57" w:rsidP="00263C57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bCs/>
          <w:sz w:val="18"/>
          <w:szCs w:val="18"/>
        </w:rPr>
      </w:pPr>
      <w:r w:rsidRPr="00BB663E">
        <w:rPr>
          <w:b/>
        </w:rPr>
        <w:t>Markaðurinn:</w:t>
      </w:r>
      <w:r w:rsidRPr="00BB663E">
        <w:rPr>
          <w:bCs/>
        </w:rPr>
        <w:t xml:space="preserve"> </w:t>
      </w:r>
      <w:r>
        <w:rPr>
          <w:bCs/>
        </w:rPr>
        <w:tab/>
      </w:r>
      <w:r w:rsidRPr="006500F2">
        <w:rPr>
          <w:bCs/>
          <w:sz w:val="18"/>
          <w:szCs w:val="18"/>
        </w:rPr>
        <w:t>Hvert er vandamálið eða þörfin og stærð markaðarins?</w:t>
      </w:r>
    </w:p>
    <w:p w14:paraId="5D8B0732" w14:textId="22FA6150" w:rsidR="00263C57" w:rsidRPr="00BB663E" w:rsidRDefault="00263C57" w:rsidP="00263C57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bCs/>
        </w:rPr>
      </w:pPr>
      <w:r w:rsidRPr="00BB663E">
        <w:rPr>
          <w:b/>
        </w:rPr>
        <w:t xml:space="preserve">Teymið: </w:t>
      </w:r>
      <w:r>
        <w:rPr>
          <w:b/>
        </w:rPr>
        <w:tab/>
      </w:r>
      <w:r w:rsidR="004862D0">
        <w:rPr>
          <w:b/>
        </w:rPr>
        <w:tab/>
      </w:r>
      <w:r w:rsidRPr="006500F2">
        <w:rPr>
          <w:bCs/>
          <w:sz w:val="18"/>
          <w:szCs w:val="18"/>
        </w:rPr>
        <w:t xml:space="preserve">Hversu öflugt er teymið sem stendur að verkefninu? </w:t>
      </w:r>
    </w:p>
    <w:p w14:paraId="399FFA28" w14:textId="77777777" w:rsidR="00263C57" w:rsidRPr="006500F2" w:rsidRDefault="00263C57" w:rsidP="004862D0">
      <w:pPr>
        <w:pStyle w:val="ListParagraph"/>
        <w:numPr>
          <w:ilvl w:val="0"/>
          <w:numId w:val="17"/>
        </w:numPr>
        <w:spacing w:after="160" w:line="259" w:lineRule="auto"/>
        <w:ind w:right="-284"/>
        <w:jc w:val="left"/>
        <w:rPr>
          <w:bCs/>
          <w:sz w:val="18"/>
          <w:szCs w:val="18"/>
        </w:rPr>
      </w:pPr>
      <w:r w:rsidRPr="00BB663E">
        <w:rPr>
          <w:b/>
        </w:rPr>
        <w:t>Stækkun:</w:t>
      </w:r>
      <w:r w:rsidRPr="00BB663E">
        <w:rPr>
          <w:bCs/>
        </w:rPr>
        <w:t xml:space="preserve"> </w:t>
      </w:r>
      <w:r>
        <w:rPr>
          <w:bCs/>
        </w:rPr>
        <w:tab/>
      </w:r>
      <w:r w:rsidRPr="006500F2">
        <w:rPr>
          <w:bCs/>
          <w:sz w:val="18"/>
          <w:szCs w:val="18"/>
        </w:rPr>
        <w:t xml:space="preserve">Hversu auðvelt er að stækka verkefnið umtalsvert (skale-up)? </w:t>
      </w:r>
    </w:p>
    <w:p w14:paraId="494CA713" w14:textId="510E58B2" w:rsidR="00263C57" w:rsidRPr="006500F2" w:rsidRDefault="00263C57" w:rsidP="00263C57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bCs/>
          <w:sz w:val="18"/>
          <w:szCs w:val="18"/>
        </w:rPr>
      </w:pPr>
      <w:r>
        <w:rPr>
          <w:b/>
        </w:rPr>
        <w:t>Fjárþörf:</w:t>
      </w:r>
      <w:r>
        <w:rPr>
          <w:b/>
        </w:rPr>
        <w:tab/>
      </w:r>
      <w:r w:rsidR="006500F2">
        <w:rPr>
          <w:b/>
        </w:rPr>
        <w:tab/>
      </w:r>
      <w:r w:rsidRPr="006500F2">
        <w:rPr>
          <w:bCs/>
          <w:sz w:val="18"/>
          <w:szCs w:val="18"/>
        </w:rPr>
        <w:t>Hvað er leitað eftir miklu fjármagni og hvernig á að nýta það?</w:t>
      </w:r>
      <w:r w:rsidRPr="006500F2">
        <w:rPr>
          <w:b/>
          <w:sz w:val="18"/>
          <w:szCs w:val="18"/>
        </w:rPr>
        <w:t xml:space="preserve"> </w:t>
      </w:r>
    </w:p>
    <w:p w14:paraId="1CB255E0" w14:textId="77777777" w:rsidR="00263C57" w:rsidRPr="004862D0" w:rsidRDefault="00263C57" w:rsidP="004862D0">
      <w:pPr>
        <w:spacing w:after="160" w:line="259" w:lineRule="auto"/>
        <w:ind w:left="708"/>
        <w:jc w:val="left"/>
        <w:rPr>
          <w:bCs/>
          <w:i/>
          <w:iCs/>
          <w:sz w:val="18"/>
          <w:szCs w:val="18"/>
        </w:rPr>
      </w:pPr>
      <w:r w:rsidRPr="004862D0">
        <w:rPr>
          <w:bCs/>
          <w:i/>
          <w:iCs/>
          <w:sz w:val="18"/>
          <w:szCs w:val="18"/>
        </w:rPr>
        <w:t>Kynningin skal vera glærukynning og ekki vera lengri en 15 síður á pdf formati.</w:t>
      </w:r>
    </w:p>
    <w:p w14:paraId="48409ACF" w14:textId="40FCACD3" w:rsidR="005D2576" w:rsidRDefault="003D46FB" w:rsidP="006500F2">
      <w:pPr>
        <w:pStyle w:val="ListParagraph"/>
        <w:ind w:left="0"/>
      </w:pPr>
      <w:sdt>
        <w:sdtPr>
          <w:rPr>
            <w:sz w:val="24"/>
            <w:szCs w:val="24"/>
          </w:rPr>
          <w:id w:val="36425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E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00F2">
        <w:t xml:space="preserve">  </w:t>
      </w:r>
      <w:r w:rsidR="00F63F94">
        <w:t xml:space="preserve">Hluthafalisti félagsins </w:t>
      </w:r>
      <w:r w:rsidR="000C03DB">
        <w:t>31.5.2023, ef félag hefur þegar verið stofnað.</w:t>
      </w:r>
      <w:r w:rsidR="00DA5729">
        <w:t xml:space="preserve"> Annars listi yfir væntanlega </w:t>
      </w:r>
      <w:r w:rsidR="000A2243">
        <w:t xml:space="preserve">hluthafa svo sem frumkvöðla </w:t>
      </w:r>
      <w:r w:rsidR="005E5AC1">
        <w:t>og væntan eignarhlut þeirra.</w:t>
      </w:r>
      <w:r w:rsidR="005D2576">
        <w:t xml:space="preserve"> </w:t>
      </w:r>
    </w:p>
    <w:p w14:paraId="04ECC8AC" w14:textId="77777777" w:rsidR="005D2576" w:rsidRDefault="005D2576" w:rsidP="00057765">
      <w:pPr>
        <w:pStyle w:val="ListParagraph"/>
        <w:ind w:left="360"/>
      </w:pPr>
    </w:p>
    <w:p w14:paraId="65417B18" w14:textId="332D5B66" w:rsidR="00057765" w:rsidRDefault="003D46FB" w:rsidP="006500F2">
      <w:pPr>
        <w:pStyle w:val="ListParagraph"/>
        <w:ind w:left="0"/>
      </w:pPr>
      <w:sdt>
        <w:sdtPr>
          <w:rPr>
            <w:sz w:val="24"/>
            <w:szCs w:val="24"/>
          </w:rPr>
          <w:id w:val="107007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0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00F2">
        <w:t xml:space="preserve">  </w:t>
      </w:r>
      <w:r w:rsidR="00252416">
        <w:t>Ársreikningur vegna ársins</w:t>
      </w:r>
      <w:r w:rsidR="00057765" w:rsidRPr="00A4162F">
        <w:t xml:space="preserve"> 20</w:t>
      </w:r>
      <w:r w:rsidR="005E5AC1">
        <w:t>22</w:t>
      </w:r>
      <w:r w:rsidR="00057765">
        <w:t>.</w:t>
      </w:r>
      <w:r w:rsidR="00057765" w:rsidRPr="00A4162F">
        <w:t xml:space="preserve"> </w:t>
      </w:r>
      <w:r w:rsidR="00057765">
        <w:t xml:space="preserve">Liggi hann ekki fyrir skal </w:t>
      </w:r>
      <w:r w:rsidR="00252416">
        <w:t>leggja fram</w:t>
      </w:r>
      <w:r w:rsidR="00057765" w:rsidRPr="004A36EA">
        <w:t xml:space="preserve"> ársreikning </w:t>
      </w:r>
      <w:r w:rsidR="00057765">
        <w:t xml:space="preserve">vegna </w:t>
      </w:r>
      <w:r w:rsidR="00057765" w:rsidRPr="004A36EA">
        <w:t>20</w:t>
      </w:r>
      <w:r w:rsidR="005E5AC1">
        <w:t xml:space="preserve">21 og drög að </w:t>
      </w:r>
      <w:r w:rsidR="00D77051">
        <w:t>rekstrareikningi fyrir 2022</w:t>
      </w:r>
      <w:r w:rsidR="00252416">
        <w:t xml:space="preserve">. </w:t>
      </w:r>
    </w:p>
    <w:p w14:paraId="1C1C2E13" w14:textId="77777777" w:rsidR="00057765" w:rsidRDefault="00057765" w:rsidP="00057765">
      <w:pPr>
        <w:pStyle w:val="ListParagraph"/>
        <w:ind w:left="360"/>
      </w:pPr>
    </w:p>
    <w:p w14:paraId="358EAA2C" w14:textId="317BE4D8" w:rsidR="00E94032" w:rsidRDefault="00E94032" w:rsidP="007429A1">
      <w:r>
        <w:t>Umsókn</w:t>
      </w:r>
      <w:r w:rsidR="005A3B9E">
        <w:t xml:space="preserve"> </w:t>
      </w:r>
      <w:r>
        <w:t>skal undirrituð af þeim sem rita firma umsækjanda eða prókúruhafa umsækjanda.</w:t>
      </w:r>
    </w:p>
    <w:p w14:paraId="7906FC6B" w14:textId="77777777" w:rsidR="00E539D4" w:rsidRPr="00F62626" w:rsidRDefault="00E539D4" w:rsidP="007429A1"/>
    <w:p w14:paraId="29184A5F" w14:textId="77777777" w:rsidR="00453562" w:rsidRPr="007E250A" w:rsidRDefault="00453562" w:rsidP="00453562">
      <w:pPr>
        <w:pStyle w:val="Ailar1"/>
        <w:numPr>
          <w:ilvl w:val="0"/>
          <w:numId w:val="0"/>
        </w:numPr>
        <w:spacing w:after="0"/>
        <w:ind w:left="720" w:hanging="720"/>
        <w:jc w:val="center"/>
        <w:rPr>
          <w:sz w:val="19"/>
          <w:szCs w:val="19"/>
        </w:rPr>
      </w:pPr>
      <w:r w:rsidRPr="007E250A">
        <w:rPr>
          <w:sz w:val="19"/>
          <w:szCs w:val="19"/>
        </w:rPr>
        <w:t>________________________________</w:t>
      </w:r>
    </w:p>
    <w:p w14:paraId="23E9DF2D" w14:textId="77777777" w:rsidR="00453562" w:rsidRPr="007E250A" w:rsidRDefault="00453562" w:rsidP="00453562">
      <w:pPr>
        <w:pStyle w:val="Ailar1"/>
        <w:numPr>
          <w:ilvl w:val="0"/>
          <w:numId w:val="0"/>
        </w:numPr>
        <w:spacing w:after="0"/>
        <w:ind w:left="720" w:hanging="720"/>
        <w:jc w:val="center"/>
        <w:rPr>
          <w:sz w:val="19"/>
          <w:szCs w:val="19"/>
        </w:rPr>
      </w:pPr>
      <w:r w:rsidRPr="007E250A">
        <w:rPr>
          <w:sz w:val="19"/>
          <w:szCs w:val="19"/>
        </w:rPr>
        <w:t>Staður/dagsetning</w:t>
      </w:r>
    </w:p>
    <w:p w14:paraId="5E2391D2" w14:textId="1660ADF2" w:rsidR="00453562" w:rsidRDefault="00453562" w:rsidP="00453562">
      <w:pPr>
        <w:pStyle w:val="Ailar1"/>
        <w:numPr>
          <w:ilvl w:val="0"/>
          <w:numId w:val="0"/>
        </w:numPr>
        <w:ind w:left="720" w:hanging="720"/>
        <w:rPr>
          <w:sz w:val="19"/>
          <w:szCs w:val="19"/>
        </w:rPr>
      </w:pPr>
    </w:p>
    <w:p w14:paraId="15FDE66C" w14:textId="77777777" w:rsidR="00BC44B2" w:rsidRPr="007E250A" w:rsidRDefault="00BC44B2" w:rsidP="00453562">
      <w:pPr>
        <w:pStyle w:val="Ailar1"/>
        <w:numPr>
          <w:ilvl w:val="0"/>
          <w:numId w:val="0"/>
        </w:numPr>
        <w:ind w:left="720" w:hanging="720"/>
        <w:rPr>
          <w:sz w:val="19"/>
          <w:szCs w:val="19"/>
        </w:rPr>
      </w:pPr>
    </w:p>
    <w:p w14:paraId="159E0247" w14:textId="77777777" w:rsidR="00453562" w:rsidRPr="007E250A" w:rsidRDefault="00453562" w:rsidP="00453562">
      <w:pPr>
        <w:pStyle w:val="Ailar1"/>
        <w:numPr>
          <w:ilvl w:val="0"/>
          <w:numId w:val="0"/>
        </w:numPr>
        <w:spacing w:after="0"/>
        <w:ind w:left="720" w:hanging="720"/>
        <w:jc w:val="center"/>
        <w:rPr>
          <w:sz w:val="19"/>
          <w:szCs w:val="19"/>
        </w:rPr>
      </w:pPr>
      <w:r w:rsidRPr="007E250A">
        <w:rPr>
          <w:sz w:val="19"/>
          <w:szCs w:val="19"/>
        </w:rPr>
        <w:t>________________________________</w:t>
      </w:r>
    </w:p>
    <w:p w14:paraId="69CA213A" w14:textId="77777777" w:rsidR="00453562" w:rsidRPr="007E250A" w:rsidRDefault="00453562" w:rsidP="00453562">
      <w:pPr>
        <w:pStyle w:val="Ailar1"/>
        <w:numPr>
          <w:ilvl w:val="0"/>
          <w:numId w:val="0"/>
        </w:numPr>
        <w:spacing w:after="0"/>
        <w:ind w:left="720" w:hanging="720"/>
        <w:jc w:val="center"/>
        <w:rPr>
          <w:sz w:val="19"/>
          <w:szCs w:val="19"/>
        </w:rPr>
      </w:pPr>
      <w:r w:rsidRPr="007E250A">
        <w:rPr>
          <w:sz w:val="19"/>
          <w:szCs w:val="19"/>
        </w:rPr>
        <w:t>Undirritun</w:t>
      </w:r>
    </w:p>
    <w:p w14:paraId="656D5B8C" w14:textId="6932AF76" w:rsidR="008944A1" w:rsidRDefault="008944A1" w:rsidP="00453562">
      <w:pPr>
        <w:pStyle w:val="Ailar1"/>
        <w:numPr>
          <w:ilvl w:val="0"/>
          <w:numId w:val="0"/>
        </w:numPr>
        <w:spacing w:after="0"/>
        <w:ind w:left="720" w:hanging="720"/>
        <w:jc w:val="left"/>
        <w:rPr>
          <w:sz w:val="19"/>
          <w:szCs w:val="19"/>
        </w:rPr>
      </w:pPr>
    </w:p>
    <w:p w14:paraId="58824298" w14:textId="77777777" w:rsidR="008944A1" w:rsidRDefault="008944A1" w:rsidP="00453562">
      <w:pPr>
        <w:pStyle w:val="Ailar1"/>
        <w:numPr>
          <w:ilvl w:val="0"/>
          <w:numId w:val="0"/>
        </w:numPr>
        <w:spacing w:after="0"/>
        <w:ind w:left="720" w:hanging="720"/>
        <w:jc w:val="left"/>
        <w:rPr>
          <w:sz w:val="19"/>
          <w:szCs w:val="19"/>
        </w:rPr>
      </w:pPr>
    </w:p>
    <w:p w14:paraId="3C95D3D2" w14:textId="5AEC0677" w:rsidR="008944A1" w:rsidRDefault="008944A1" w:rsidP="00453562">
      <w:pPr>
        <w:pStyle w:val="Ailar1"/>
        <w:numPr>
          <w:ilvl w:val="0"/>
          <w:numId w:val="0"/>
        </w:numPr>
        <w:spacing w:after="0"/>
        <w:ind w:left="720" w:hanging="720"/>
        <w:jc w:val="left"/>
        <w:rPr>
          <w:sz w:val="19"/>
          <w:szCs w:val="19"/>
        </w:rPr>
      </w:pPr>
    </w:p>
    <w:sectPr w:rsidR="008944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4F83" w14:textId="77777777" w:rsidR="00CE6661" w:rsidRDefault="00CE6661" w:rsidP="00531F22">
      <w:pPr>
        <w:spacing w:after="0"/>
      </w:pPr>
      <w:r>
        <w:separator/>
      </w:r>
    </w:p>
  </w:endnote>
  <w:endnote w:type="continuationSeparator" w:id="0">
    <w:p w14:paraId="4412A676" w14:textId="77777777" w:rsidR="00CE6661" w:rsidRDefault="00CE6661" w:rsidP="00531F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321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8243C" w14:textId="0F7B0A3B" w:rsidR="004A2851" w:rsidRDefault="004A28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BC44B2">
          <w:rPr>
            <w:noProof/>
          </w:rPr>
          <w:t>4</w:t>
        </w:r>
      </w:p>
    </w:sdtContent>
  </w:sdt>
  <w:p w14:paraId="122482ED" w14:textId="77777777" w:rsidR="004A2851" w:rsidRDefault="004A2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5949" w14:textId="77777777" w:rsidR="00CE6661" w:rsidRDefault="00CE6661" w:rsidP="00531F22">
      <w:pPr>
        <w:spacing w:after="0"/>
      </w:pPr>
      <w:r>
        <w:separator/>
      </w:r>
    </w:p>
  </w:footnote>
  <w:footnote w:type="continuationSeparator" w:id="0">
    <w:p w14:paraId="56084917" w14:textId="77777777" w:rsidR="00CE6661" w:rsidRDefault="00CE6661" w:rsidP="00531F22">
      <w:pPr>
        <w:spacing w:after="0"/>
      </w:pPr>
      <w:r>
        <w:continuationSeparator/>
      </w:r>
    </w:p>
  </w:footnote>
  <w:footnote w:id="1">
    <w:p w14:paraId="266DB87F" w14:textId="4F790638" w:rsidR="00AE4BE4" w:rsidRPr="00ED0697" w:rsidRDefault="00AE4BE4" w:rsidP="00AE4BE4">
      <w:pPr>
        <w:pStyle w:val="FootnoteText"/>
        <w:rPr>
          <w:sz w:val="16"/>
          <w:szCs w:val="16"/>
        </w:rPr>
      </w:pPr>
      <w:r w:rsidRPr="00ED0697">
        <w:rPr>
          <w:rStyle w:val="FootnoteReference"/>
          <w:sz w:val="16"/>
          <w:szCs w:val="16"/>
        </w:rPr>
        <w:footnoteRef/>
      </w:r>
      <w:r w:rsidRPr="00ED0697">
        <w:rPr>
          <w:sz w:val="16"/>
          <w:szCs w:val="16"/>
        </w:rPr>
        <w:t xml:space="preserve"> </w:t>
      </w:r>
      <w:r w:rsidR="005D3BB2">
        <w:rPr>
          <w:sz w:val="16"/>
          <w:szCs w:val="16"/>
        </w:rPr>
        <w:t xml:space="preserve">Í þessu átaki mun Nýsköpunarsjóður fjárfesta á bilinu </w:t>
      </w:r>
      <w:r w:rsidR="00057BA7">
        <w:rPr>
          <w:sz w:val="16"/>
          <w:szCs w:val="16"/>
        </w:rPr>
        <w:t xml:space="preserve">5 til 25 m.kr. </w:t>
      </w:r>
      <w:r w:rsidR="005D3BB2">
        <w:rPr>
          <w:sz w:val="16"/>
          <w:szCs w:val="16"/>
        </w:rPr>
        <w:t>í völdum félögum</w:t>
      </w:r>
      <w:r w:rsidR="00656518">
        <w:rPr>
          <w:sz w:val="16"/>
          <w:szCs w:val="16"/>
        </w:rPr>
        <w:t xml:space="preserve">.  Eitt að skilyrðum fyrir fjárfestingu sjóðsins að er að félög verði sér út um </w:t>
      </w:r>
      <w:r w:rsidR="007E6E81">
        <w:rPr>
          <w:sz w:val="16"/>
          <w:szCs w:val="16"/>
        </w:rPr>
        <w:t xml:space="preserve">a.m.k. </w:t>
      </w:r>
      <w:r w:rsidR="00E4249E">
        <w:rPr>
          <w:sz w:val="16"/>
          <w:szCs w:val="16"/>
        </w:rPr>
        <w:t>jafnhá</w:t>
      </w:r>
      <w:r w:rsidR="00042243">
        <w:rPr>
          <w:sz w:val="16"/>
          <w:szCs w:val="16"/>
        </w:rPr>
        <w:t>a</w:t>
      </w:r>
      <w:r w:rsidR="00E4249E">
        <w:rPr>
          <w:sz w:val="16"/>
          <w:szCs w:val="16"/>
        </w:rPr>
        <w:t xml:space="preserve"> fjárfesti</w:t>
      </w:r>
      <w:r w:rsidR="00DF642C">
        <w:rPr>
          <w:sz w:val="16"/>
          <w:szCs w:val="16"/>
        </w:rPr>
        <w:t xml:space="preserve">ngu </w:t>
      </w:r>
      <w:r w:rsidR="00042243">
        <w:rPr>
          <w:sz w:val="16"/>
          <w:szCs w:val="16"/>
        </w:rPr>
        <w:t>frá einkafjárfestum</w:t>
      </w:r>
      <w:r w:rsidRPr="00ED0697">
        <w:rPr>
          <w:sz w:val="16"/>
          <w:szCs w:val="16"/>
        </w:rPr>
        <w:t>.</w:t>
      </w:r>
      <w:r w:rsidR="00B96564">
        <w:rPr>
          <w:sz w:val="16"/>
          <w:szCs w:val="16"/>
        </w:rPr>
        <w:t xml:space="preserve"> </w:t>
      </w:r>
    </w:p>
  </w:footnote>
  <w:footnote w:id="2">
    <w:p w14:paraId="58F44ABD" w14:textId="344CE9B9" w:rsidR="00531F22" w:rsidRPr="00ED0697" w:rsidRDefault="00531F22">
      <w:pPr>
        <w:pStyle w:val="FootnoteText"/>
        <w:rPr>
          <w:sz w:val="16"/>
          <w:szCs w:val="16"/>
        </w:rPr>
      </w:pPr>
      <w:r w:rsidRPr="00ED0697">
        <w:rPr>
          <w:rStyle w:val="FootnoteReference"/>
          <w:sz w:val="16"/>
          <w:szCs w:val="16"/>
        </w:rPr>
        <w:footnoteRef/>
      </w:r>
      <w:r w:rsidRPr="00ED0697">
        <w:rPr>
          <w:sz w:val="16"/>
          <w:szCs w:val="16"/>
        </w:rPr>
        <w:t xml:space="preserve"> </w:t>
      </w:r>
      <w:r w:rsidRPr="00ED0697">
        <w:rPr>
          <w:sz w:val="16"/>
          <w:szCs w:val="16"/>
        </w:rPr>
        <w:t>Umsækjandi skal bera fulla og ótakmarkaða skattskyldu hér á landi samkvæmt lögum um tekjuskatt nr. 90/2003.</w:t>
      </w:r>
      <w:r w:rsidR="00357189">
        <w:rPr>
          <w:sz w:val="16"/>
          <w:szCs w:val="16"/>
        </w:rPr>
        <w:t xml:space="preserve">  </w:t>
      </w:r>
      <w:r w:rsidR="00CE0121">
        <w:rPr>
          <w:sz w:val="16"/>
          <w:szCs w:val="16"/>
        </w:rPr>
        <w:t xml:space="preserve">Ekki er skilyrði að félag hafi verið stofnað, en það þarf að gera fyrir afgreiðslu fjárfestingarinnar. </w:t>
      </w:r>
    </w:p>
  </w:footnote>
  <w:footnote w:id="3">
    <w:p w14:paraId="05010EBC" w14:textId="77777777" w:rsidR="0062090B" w:rsidRPr="00ED0697" w:rsidRDefault="0062090B" w:rsidP="0062090B">
      <w:pPr>
        <w:pStyle w:val="FootnoteText"/>
        <w:rPr>
          <w:sz w:val="16"/>
          <w:szCs w:val="16"/>
        </w:rPr>
      </w:pPr>
      <w:r w:rsidRPr="00ED0697">
        <w:rPr>
          <w:rStyle w:val="FootnoteReference"/>
          <w:sz w:val="16"/>
          <w:szCs w:val="16"/>
        </w:rPr>
        <w:footnoteRef/>
      </w:r>
      <w:r w:rsidRPr="00ED0697">
        <w:rPr>
          <w:sz w:val="16"/>
          <w:szCs w:val="16"/>
        </w:rPr>
        <w:t xml:space="preserve"> </w:t>
      </w:r>
      <w:r w:rsidRPr="00ED0697">
        <w:rPr>
          <w:sz w:val="16"/>
          <w:szCs w:val="16"/>
        </w:rPr>
        <w:t>Einkahlutafélag, hlutafélag eða annað félagaform.</w:t>
      </w:r>
    </w:p>
  </w:footnote>
  <w:footnote w:id="4">
    <w:p w14:paraId="04C25625" w14:textId="1C79081F" w:rsidR="00467C78" w:rsidRPr="00ED0697" w:rsidRDefault="00467C78">
      <w:pPr>
        <w:pStyle w:val="FootnoteText"/>
        <w:rPr>
          <w:sz w:val="16"/>
          <w:szCs w:val="16"/>
        </w:rPr>
      </w:pPr>
      <w:r w:rsidRPr="00ED0697">
        <w:rPr>
          <w:rStyle w:val="FootnoteReference"/>
          <w:sz w:val="16"/>
          <w:szCs w:val="16"/>
        </w:rPr>
        <w:footnoteRef/>
      </w:r>
      <w:r w:rsidRPr="00ED0697">
        <w:rPr>
          <w:sz w:val="16"/>
          <w:szCs w:val="16"/>
        </w:rPr>
        <w:t xml:space="preserve"> </w:t>
      </w:r>
      <w:r w:rsidRPr="00ED0697">
        <w:rPr>
          <w:sz w:val="16"/>
          <w:szCs w:val="16"/>
        </w:rPr>
        <w:t>Staðfesting Rannís á því að rannsóknar- eða þróunarverkefni fyrirtækisins uppfylli skilyrði laga nr. 152/2009 til að vera til grundvallar sérstökum skattfrádrætti.</w:t>
      </w:r>
      <w:r w:rsidR="00762F98">
        <w:rPr>
          <w:sz w:val="16"/>
          <w:szCs w:val="16"/>
        </w:rPr>
        <w:t xml:space="preserve"> Þetta er ekki skilyrði </w:t>
      </w:r>
      <w:r w:rsidR="00CB546D">
        <w:rPr>
          <w:sz w:val="16"/>
          <w:szCs w:val="16"/>
        </w:rPr>
        <w:t xml:space="preserve">fyrir þátttöku í þessu átaki, </w:t>
      </w:r>
      <w:r w:rsidR="00A63581">
        <w:rPr>
          <w:sz w:val="16"/>
          <w:szCs w:val="16"/>
        </w:rPr>
        <w:t>en kostur.</w:t>
      </w:r>
      <w:r w:rsidR="0082138F">
        <w:rPr>
          <w:sz w:val="16"/>
          <w:szCs w:val="16"/>
        </w:rPr>
        <w:t xml:space="preserve"> Sama er með styrki frá </w:t>
      </w:r>
      <w:r w:rsidR="00A05AC3">
        <w:rPr>
          <w:sz w:val="16"/>
          <w:szCs w:val="16"/>
        </w:rPr>
        <w:t>Tækniþróunarsjóði, þeir eru ekki skilyrði</w:t>
      </w:r>
      <w:r w:rsidR="00CB546D">
        <w:rPr>
          <w:sz w:val="16"/>
          <w:szCs w:val="16"/>
        </w:rPr>
        <w:t>,</w:t>
      </w:r>
      <w:r w:rsidR="00A05AC3">
        <w:rPr>
          <w:sz w:val="16"/>
          <w:szCs w:val="16"/>
        </w:rPr>
        <w:t xml:space="preserve"> heldur kostur. </w:t>
      </w:r>
    </w:p>
  </w:footnote>
  <w:footnote w:id="5">
    <w:p w14:paraId="584750A2" w14:textId="574F1410" w:rsidR="006B09BB" w:rsidRPr="00F814BB" w:rsidRDefault="006B09BB" w:rsidP="006B09BB">
      <w:pPr>
        <w:pStyle w:val="FootnoteText"/>
        <w:rPr>
          <w:sz w:val="16"/>
          <w:szCs w:val="16"/>
        </w:rPr>
      </w:pPr>
      <w:r w:rsidRPr="00F814BB">
        <w:rPr>
          <w:rStyle w:val="FootnoteReference"/>
          <w:sz w:val="16"/>
          <w:szCs w:val="16"/>
        </w:rPr>
        <w:footnoteRef/>
      </w:r>
      <w:r w:rsidRPr="00F814BB">
        <w:rPr>
          <w:sz w:val="16"/>
          <w:szCs w:val="16"/>
        </w:rPr>
        <w:t xml:space="preserve"> </w:t>
      </w:r>
      <w:r w:rsidRPr="00F814BB">
        <w:rPr>
          <w:sz w:val="16"/>
          <w:szCs w:val="16"/>
        </w:rPr>
        <w:t xml:space="preserve">Staðfesting Rannís </w:t>
      </w:r>
      <w:r w:rsidR="00D6528C">
        <w:rPr>
          <w:sz w:val="16"/>
          <w:szCs w:val="16"/>
        </w:rPr>
        <w:t xml:space="preserve">ætti að vera annað hvort fyrir </w:t>
      </w:r>
      <w:r w:rsidRPr="00F814BB">
        <w:rPr>
          <w:sz w:val="16"/>
          <w:szCs w:val="16"/>
        </w:rPr>
        <w:t>árið 20</w:t>
      </w:r>
      <w:r w:rsidR="00A05EE5">
        <w:rPr>
          <w:sz w:val="16"/>
          <w:szCs w:val="16"/>
        </w:rPr>
        <w:t>22</w:t>
      </w:r>
      <w:r w:rsidR="0082138F">
        <w:rPr>
          <w:sz w:val="16"/>
          <w:szCs w:val="16"/>
        </w:rPr>
        <w:t xml:space="preserve"> eða 2023</w:t>
      </w:r>
      <w:r w:rsidRPr="00F814BB">
        <w:rPr>
          <w:sz w:val="16"/>
          <w:szCs w:val="16"/>
        </w:rPr>
        <w:t xml:space="preserve">. Styrkur Tækniþróunarsjóðs </w:t>
      </w:r>
      <w:r w:rsidR="00CD0FA8">
        <w:rPr>
          <w:sz w:val="16"/>
          <w:szCs w:val="16"/>
        </w:rPr>
        <w:t xml:space="preserve">gæti verið </w:t>
      </w:r>
      <w:r w:rsidRPr="00F814BB">
        <w:rPr>
          <w:sz w:val="16"/>
          <w:szCs w:val="16"/>
        </w:rPr>
        <w:t>á árunum 20</w:t>
      </w:r>
      <w:r w:rsidR="0064417F">
        <w:rPr>
          <w:sz w:val="16"/>
          <w:szCs w:val="16"/>
        </w:rPr>
        <w:t>18</w:t>
      </w:r>
      <w:r w:rsidRPr="00F814BB">
        <w:rPr>
          <w:sz w:val="16"/>
          <w:szCs w:val="16"/>
        </w:rPr>
        <w:t xml:space="preserve"> til 20</w:t>
      </w:r>
      <w:r w:rsidR="00A05EE5">
        <w:rPr>
          <w:sz w:val="16"/>
          <w:szCs w:val="16"/>
        </w:rPr>
        <w:t>23</w:t>
      </w:r>
      <w:r w:rsidRPr="00F814BB">
        <w:rPr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6A5"/>
    <w:multiLevelType w:val="hybridMultilevel"/>
    <w:tmpl w:val="5D10A0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25E8"/>
    <w:multiLevelType w:val="hybridMultilevel"/>
    <w:tmpl w:val="084E1C3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5E35"/>
    <w:multiLevelType w:val="hybridMultilevel"/>
    <w:tmpl w:val="D4B24898"/>
    <w:lvl w:ilvl="0" w:tplc="040F000F">
      <w:start w:val="1"/>
      <w:numFmt w:val="decimal"/>
      <w:lvlText w:val="%1."/>
      <w:lvlJc w:val="lef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113E0C"/>
    <w:multiLevelType w:val="hybridMultilevel"/>
    <w:tmpl w:val="2102C200"/>
    <w:lvl w:ilvl="0" w:tplc="040F0017">
      <w:start w:val="1"/>
      <w:numFmt w:val="lowerLetter"/>
      <w:lvlText w:val="%1)"/>
      <w:lvlJc w:val="left"/>
      <w:pPr>
        <w:ind w:left="1068" w:hanging="360"/>
      </w:pPr>
    </w:lvl>
    <w:lvl w:ilvl="1" w:tplc="040F0019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E1657A"/>
    <w:multiLevelType w:val="hybridMultilevel"/>
    <w:tmpl w:val="76A402C6"/>
    <w:lvl w:ilvl="0" w:tplc="6D527DD6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B454BB"/>
    <w:multiLevelType w:val="hybridMultilevel"/>
    <w:tmpl w:val="8416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47A5E"/>
    <w:multiLevelType w:val="hybridMultilevel"/>
    <w:tmpl w:val="D5C44BCE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6D1A0A"/>
    <w:multiLevelType w:val="hybridMultilevel"/>
    <w:tmpl w:val="428436F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F2308"/>
    <w:multiLevelType w:val="hybridMultilevel"/>
    <w:tmpl w:val="BEE61CBC"/>
    <w:lvl w:ilvl="0" w:tplc="F2A4FCB8">
      <w:start w:val="7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2786775"/>
    <w:multiLevelType w:val="hybridMultilevel"/>
    <w:tmpl w:val="2FEA9926"/>
    <w:lvl w:ilvl="0" w:tplc="2E9EC8F6">
      <w:start w:val="1"/>
      <w:numFmt w:val="decimal"/>
      <w:pStyle w:val="Ailar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2C1"/>
    <w:multiLevelType w:val="hybridMultilevel"/>
    <w:tmpl w:val="2F5E71E0"/>
    <w:lvl w:ilvl="0" w:tplc="040F0017">
      <w:start w:val="1"/>
      <w:numFmt w:val="lowerLetter"/>
      <w:lvlText w:val="%1)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6C41E0"/>
    <w:multiLevelType w:val="hybridMultilevel"/>
    <w:tmpl w:val="81A6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03876"/>
    <w:multiLevelType w:val="hybridMultilevel"/>
    <w:tmpl w:val="2F5E71E0"/>
    <w:lvl w:ilvl="0" w:tplc="040F0017">
      <w:start w:val="1"/>
      <w:numFmt w:val="lowerLetter"/>
      <w:lvlText w:val="%1)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F473E9"/>
    <w:multiLevelType w:val="hybridMultilevel"/>
    <w:tmpl w:val="EDF441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D3600"/>
    <w:multiLevelType w:val="hybridMultilevel"/>
    <w:tmpl w:val="C7B642BA"/>
    <w:lvl w:ilvl="0" w:tplc="6D527DD6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491D2E"/>
    <w:multiLevelType w:val="hybridMultilevel"/>
    <w:tmpl w:val="4F1A1FC8"/>
    <w:lvl w:ilvl="0" w:tplc="B484DBC6">
      <w:start w:val="1"/>
      <w:numFmt w:val="lowerLetter"/>
      <w:lvlText w:val="%1."/>
      <w:lvlJc w:val="left"/>
      <w:pPr>
        <w:ind w:left="1440" w:hanging="720"/>
      </w:pPr>
      <w:rPr>
        <w:rFonts w:ascii="Arial" w:eastAsiaTheme="minorEastAsia" w:hAnsi="Arial" w:cs="Times New Roman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F60A6D"/>
    <w:multiLevelType w:val="hybridMultilevel"/>
    <w:tmpl w:val="390A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11628">
    <w:abstractNumId w:val="1"/>
  </w:num>
  <w:num w:numId="2" w16cid:durableId="701440812">
    <w:abstractNumId w:val="4"/>
  </w:num>
  <w:num w:numId="3" w16cid:durableId="182281212">
    <w:abstractNumId w:val="14"/>
  </w:num>
  <w:num w:numId="4" w16cid:durableId="231619370">
    <w:abstractNumId w:val="15"/>
  </w:num>
  <w:num w:numId="5" w16cid:durableId="1885410251">
    <w:abstractNumId w:val="2"/>
  </w:num>
  <w:num w:numId="6" w16cid:durableId="1588806592">
    <w:abstractNumId w:val="10"/>
  </w:num>
  <w:num w:numId="7" w16cid:durableId="1302271586">
    <w:abstractNumId w:val="13"/>
  </w:num>
  <w:num w:numId="8" w16cid:durableId="985013247">
    <w:abstractNumId w:val="3"/>
  </w:num>
  <w:num w:numId="9" w16cid:durableId="1937249145">
    <w:abstractNumId w:val="7"/>
  </w:num>
  <w:num w:numId="10" w16cid:durableId="516818657">
    <w:abstractNumId w:val="0"/>
  </w:num>
  <w:num w:numId="11" w16cid:durableId="92676431">
    <w:abstractNumId w:val="12"/>
  </w:num>
  <w:num w:numId="12" w16cid:durableId="814837228">
    <w:abstractNumId w:val="9"/>
  </w:num>
  <w:num w:numId="13" w16cid:durableId="132143046">
    <w:abstractNumId w:val="11"/>
  </w:num>
  <w:num w:numId="14" w16cid:durableId="562528152">
    <w:abstractNumId w:val="5"/>
  </w:num>
  <w:num w:numId="15" w16cid:durableId="2116821795">
    <w:abstractNumId w:val="16"/>
  </w:num>
  <w:num w:numId="16" w16cid:durableId="1437402987">
    <w:abstractNumId w:val="6"/>
  </w:num>
  <w:num w:numId="17" w16cid:durableId="1444616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63"/>
    <w:rsid w:val="000075B9"/>
    <w:rsid w:val="00012068"/>
    <w:rsid w:val="0001271D"/>
    <w:rsid w:val="0002189C"/>
    <w:rsid w:val="000262F1"/>
    <w:rsid w:val="00027205"/>
    <w:rsid w:val="0003333F"/>
    <w:rsid w:val="00042243"/>
    <w:rsid w:val="00057765"/>
    <w:rsid w:val="00057BA7"/>
    <w:rsid w:val="0007452E"/>
    <w:rsid w:val="00087A27"/>
    <w:rsid w:val="0009009B"/>
    <w:rsid w:val="000A2243"/>
    <w:rsid w:val="000C03DB"/>
    <w:rsid w:val="000C44BD"/>
    <w:rsid w:val="000C4E1B"/>
    <w:rsid w:val="000D5CF4"/>
    <w:rsid w:val="000E6648"/>
    <w:rsid w:val="000F6286"/>
    <w:rsid w:val="00111912"/>
    <w:rsid w:val="00122AE5"/>
    <w:rsid w:val="00127098"/>
    <w:rsid w:val="00134283"/>
    <w:rsid w:val="001420B9"/>
    <w:rsid w:val="00145DA0"/>
    <w:rsid w:val="001544B4"/>
    <w:rsid w:val="00154616"/>
    <w:rsid w:val="001729D6"/>
    <w:rsid w:val="00184F13"/>
    <w:rsid w:val="00185B1D"/>
    <w:rsid w:val="00186E2D"/>
    <w:rsid w:val="001912E8"/>
    <w:rsid w:val="001A548D"/>
    <w:rsid w:val="001B0DC5"/>
    <w:rsid w:val="001B373A"/>
    <w:rsid w:val="001B732E"/>
    <w:rsid w:val="001C7558"/>
    <w:rsid w:val="001C7EF4"/>
    <w:rsid w:val="001D12BC"/>
    <w:rsid w:val="001E78B3"/>
    <w:rsid w:val="001F4DFE"/>
    <w:rsid w:val="002107AF"/>
    <w:rsid w:val="00217B24"/>
    <w:rsid w:val="00227C47"/>
    <w:rsid w:val="0023638C"/>
    <w:rsid w:val="00240835"/>
    <w:rsid w:val="002412F4"/>
    <w:rsid w:val="00252416"/>
    <w:rsid w:val="00260B1D"/>
    <w:rsid w:val="00261DE8"/>
    <w:rsid w:val="00263AB1"/>
    <w:rsid w:val="00263C57"/>
    <w:rsid w:val="002660DA"/>
    <w:rsid w:val="0026749F"/>
    <w:rsid w:val="00271DD3"/>
    <w:rsid w:val="00275D6A"/>
    <w:rsid w:val="00284BA3"/>
    <w:rsid w:val="002A18DB"/>
    <w:rsid w:val="002C3DDB"/>
    <w:rsid w:val="002D17CC"/>
    <w:rsid w:val="002D51B6"/>
    <w:rsid w:val="002D6A54"/>
    <w:rsid w:val="002E7B7B"/>
    <w:rsid w:val="002F66CA"/>
    <w:rsid w:val="003045E9"/>
    <w:rsid w:val="003066C6"/>
    <w:rsid w:val="00314F59"/>
    <w:rsid w:val="00317738"/>
    <w:rsid w:val="00326C2C"/>
    <w:rsid w:val="0033623F"/>
    <w:rsid w:val="00357189"/>
    <w:rsid w:val="00357F95"/>
    <w:rsid w:val="00365520"/>
    <w:rsid w:val="003662AD"/>
    <w:rsid w:val="00381513"/>
    <w:rsid w:val="003837D5"/>
    <w:rsid w:val="003A09AE"/>
    <w:rsid w:val="003A2F05"/>
    <w:rsid w:val="003A3C8E"/>
    <w:rsid w:val="003B6F69"/>
    <w:rsid w:val="003C00FB"/>
    <w:rsid w:val="003C227A"/>
    <w:rsid w:val="003C38B0"/>
    <w:rsid w:val="003C4C8B"/>
    <w:rsid w:val="003C6F9E"/>
    <w:rsid w:val="003D30D4"/>
    <w:rsid w:val="003D3A33"/>
    <w:rsid w:val="003D46FB"/>
    <w:rsid w:val="003E036C"/>
    <w:rsid w:val="003F3745"/>
    <w:rsid w:val="00404758"/>
    <w:rsid w:val="00415C97"/>
    <w:rsid w:val="0041712F"/>
    <w:rsid w:val="004350C0"/>
    <w:rsid w:val="00453562"/>
    <w:rsid w:val="0046663C"/>
    <w:rsid w:val="00467C78"/>
    <w:rsid w:val="00473760"/>
    <w:rsid w:val="004862D0"/>
    <w:rsid w:val="00491A3E"/>
    <w:rsid w:val="00491DF2"/>
    <w:rsid w:val="004A2851"/>
    <w:rsid w:val="004A46C4"/>
    <w:rsid w:val="004B05EA"/>
    <w:rsid w:val="004B41B6"/>
    <w:rsid w:val="004B4F12"/>
    <w:rsid w:val="004B65DF"/>
    <w:rsid w:val="004C1B32"/>
    <w:rsid w:val="004C6ABA"/>
    <w:rsid w:val="004E0CC7"/>
    <w:rsid w:val="004F1BA8"/>
    <w:rsid w:val="00531F22"/>
    <w:rsid w:val="00552A07"/>
    <w:rsid w:val="00561EDE"/>
    <w:rsid w:val="00562615"/>
    <w:rsid w:val="00565F72"/>
    <w:rsid w:val="005671C0"/>
    <w:rsid w:val="00586C86"/>
    <w:rsid w:val="00591E8E"/>
    <w:rsid w:val="005A0990"/>
    <w:rsid w:val="005A3B9E"/>
    <w:rsid w:val="005A6AFD"/>
    <w:rsid w:val="005C32E1"/>
    <w:rsid w:val="005D2576"/>
    <w:rsid w:val="005D3BB2"/>
    <w:rsid w:val="005E5AC1"/>
    <w:rsid w:val="005F6F84"/>
    <w:rsid w:val="005F79B8"/>
    <w:rsid w:val="0060029C"/>
    <w:rsid w:val="00614C92"/>
    <w:rsid w:val="0062090B"/>
    <w:rsid w:val="00622E9F"/>
    <w:rsid w:val="00630A10"/>
    <w:rsid w:val="00632AA9"/>
    <w:rsid w:val="006354A2"/>
    <w:rsid w:val="00636611"/>
    <w:rsid w:val="0064417F"/>
    <w:rsid w:val="006500F2"/>
    <w:rsid w:val="00656518"/>
    <w:rsid w:val="006953EF"/>
    <w:rsid w:val="00697CAB"/>
    <w:rsid w:val="006A320E"/>
    <w:rsid w:val="006B09BB"/>
    <w:rsid w:val="006C15F7"/>
    <w:rsid w:val="006D57B6"/>
    <w:rsid w:val="006E2D40"/>
    <w:rsid w:val="006E418C"/>
    <w:rsid w:val="006E6A93"/>
    <w:rsid w:val="006F1F9C"/>
    <w:rsid w:val="006F5EC0"/>
    <w:rsid w:val="0070021A"/>
    <w:rsid w:val="007003A8"/>
    <w:rsid w:val="007145A0"/>
    <w:rsid w:val="00730D66"/>
    <w:rsid w:val="00740CB7"/>
    <w:rsid w:val="007429A1"/>
    <w:rsid w:val="007456B3"/>
    <w:rsid w:val="00754A72"/>
    <w:rsid w:val="00762F98"/>
    <w:rsid w:val="0077176B"/>
    <w:rsid w:val="00773544"/>
    <w:rsid w:val="00773F54"/>
    <w:rsid w:val="00795A0E"/>
    <w:rsid w:val="0079653C"/>
    <w:rsid w:val="007973DB"/>
    <w:rsid w:val="007A7DAA"/>
    <w:rsid w:val="007B2064"/>
    <w:rsid w:val="007E6E81"/>
    <w:rsid w:val="007E6EA0"/>
    <w:rsid w:val="007F31AB"/>
    <w:rsid w:val="007F31DA"/>
    <w:rsid w:val="007F610D"/>
    <w:rsid w:val="008049A2"/>
    <w:rsid w:val="00810D63"/>
    <w:rsid w:val="008169F6"/>
    <w:rsid w:val="0082138F"/>
    <w:rsid w:val="0082422B"/>
    <w:rsid w:val="008435E1"/>
    <w:rsid w:val="00843AE7"/>
    <w:rsid w:val="00863F0A"/>
    <w:rsid w:val="00864989"/>
    <w:rsid w:val="00870B7A"/>
    <w:rsid w:val="0088062B"/>
    <w:rsid w:val="0088724A"/>
    <w:rsid w:val="008944A1"/>
    <w:rsid w:val="008B5813"/>
    <w:rsid w:val="008D4D11"/>
    <w:rsid w:val="008D5FBD"/>
    <w:rsid w:val="008E1900"/>
    <w:rsid w:val="008E6D93"/>
    <w:rsid w:val="008E6E7E"/>
    <w:rsid w:val="008F0C3A"/>
    <w:rsid w:val="00921F89"/>
    <w:rsid w:val="00944D6C"/>
    <w:rsid w:val="00950B61"/>
    <w:rsid w:val="0096513C"/>
    <w:rsid w:val="00970353"/>
    <w:rsid w:val="009B15C6"/>
    <w:rsid w:val="009C5B40"/>
    <w:rsid w:val="009D2A78"/>
    <w:rsid w:val="009D4D85"/>
    <w:rsid w:val="009F3647"/>
    <w:rsid w:val="00A05AC3"/>
    <w:rsid w:val="00A05EE5"/>
    <w:rsid w:val="00A3380E"/>
    <w:rsid w:val="00A40105"/>
    <w:rsid w:val="00A43164"/>
    <w:rsid w:val="00A55BDD"/>
    <w:rsid w:val="00A612B0"/>
    <w:rsid w:val="00A62967"/>
    <w:rsid w:val="00A63581"/>
    <w:rsid w:val="00A63BF1"/>
    <w:rsid w:val="00A7741C"/>
    <w:rsid w:val="00A849BF"/>
    <w:rsid w:val="00A91273"/>
    <w:rsid w:val="00A950B5"/>
    <w:rsid w:val="00A96DF8"/>
    <w:rsid w:val="00AA050A"/>
    <w:rsid w:val="00AD5AD7"/>
    <w:rsid w:val="00AE4BE4"/>
    <w:rsid w:val="00AE77C3"/>
    <w:rsid w:val="00AF19D2"/>
    <w:rsid w:val="00AF609C"/>
    <w:rsid w:val="00B106D9"/>
    <w:rsid w:val="00B11FB0"/>
    <w:rsid w:val="00B2129F"/>
    <w:rsid w:val="00B26378"/>
    <w:rsid w:val="00B26CFB"/>
    <w:rsid w:val="00B34BA0"/>
    <w:rsid w:val="00B34BDC"/>
    <w:rsid w:val="00B41E74"/>
    <w:rsid w:val="00B55872"/>
    <w:rsid w:val="00B56936"/>
    <w:rsid w:val="00B56BD6"/>
    <w:rsid w:val="00B616E1"/>
    <w:rsid w:val="00B739D0"/>
    <w:rsid w:val="00B920C6"/>
    <w:rsid w:val="00B9503E"/>
    <w:rsid w:val="00B95E9E"/>
    <w:rsid w:val="00B96564"/>
    <w:rsid w:val="00BA097B"/>
    <w:rsid w:val="00BA1ABC"/>
    <w:rsid w:val="00BC2EA7"/>
    <w:rsid w:val="00BC37CA"/>
    <w:rsid w:val="00BC44B2"/>
    <w:rsid w:val="00BD4F51"/>
    <w:rsid w:val="00BD5C87"/>
    <w:rsid w:val="00BF6C36"/>
    <w:rsid w:val="00C04904"/>
    <w:rsid w:val="00C11DEE"/>
    <w:rsid w:val="00C246DE"/>
    <w:rsid w:val="00C25A87"/>
    <w:rsid w:val="00C31E80"/>
    <w:rsid w:val="00C36A55"/>
    <w:rsid w:val="00C4026E"/>
    <w:rsid w:val="00C46B5D"/>
    <w:rsid w:val="00C562B9"/>
    <w:rsid w:val="00C95B93"/>
    <w:rsid w:val="00CA01E0"/>
    <w:rsid w:val="00CA0CFD"/>
    <w:rsid w:val="00CB2924"/>
    <w:rsid w:val="00CB546D"/>
    <w:rsid w:val="00CD0FA8"/>
    <w:rsid w:val="00CD4D7B"/>
    <w:rsid w:val="00CE0121"/>
    <w:rsid w:val="00CE6661"/>
    <w:rsid w:val="00CF4469"/>
    <w:rsid w:val="00D0595D"/>
    <w:rsid w:val="00D43E50"/>
    <w:rsid w:val="00D44C85"/>
    <w:rsid w:val="00D46564"/>
    <w:rsid w:val="00D6528C"/>
    <w:rsid w:val="00D77051"/>
    <w:rsid w:val="00D7716A"/>
    <w:rsid w:val="00DA15F3"/>
    <w:rsid w:val="00DA5729"/>
    <w:rsid w:val="00DB684F"/>
    <w:rsid w:val="00DC04FC"/>
    <w:rsid w:val="00DE0EF5"/>
    <w:rsid w:val="00DE3FB4"/>
    <w:rsid w:val="00DF0B96"/>
    <w:rsid w:val="00DF642C"/>
    <w:rsid w:val="00E031D5"/>
    <w:rsid w:val="00E0484C"/>
    <w:rsid w:val="00E11E6F"/>
    <w:rsid w:val="00E1278A"/>
    <w:rsid w:val="00E14D00"/>
    <w:rsid w:val="00E22400"/>
    <w:rsid w:val="00E4249E"/>
    <w:rsid w:val="00E539D4"/>
    <w:rsid w:val="00E83C0A"/>
    <w:rsid w:val="00E87319"/>
    <w:rsid w:val="00E90DAA"/>
    <w:rsid w:val="00E90E74"/>
    <w:rsid w:val="00E94032"/>
    <w:rsid w:val="00EB7B42"/>
    <w:rsid w:val="00EC69AF"/>
    <w:rsid w:val="00ED0697"/>
    <w:rsid w:val="00EE7E8F"/>
    <w:rsid w:val="00EF50FA"/>
    <w:rsid w:val="00F223A1"/>
    <w:rsid w:val="00F26EC6"/>
    <w:rsid w:val="00F275E2"/>
    <w:rsid w:val="00F317C7"/>
    <w:rsid w:val="00F43BE5"/>
    <w:rsid w:val="00F440CB"/>
    <w:rsid w:val="00F4430D"/>
    <w:rsid w:val="00F50F92"/>
    <w:rsid w:val="00F63F94"/>
    <w:rsid w:val="00F713D5"/>
    <w:rsid w:val="00F814BB"/>
    <w:rsid w:val="00F94130"/>
    <w:rsid w:val="00F961E4"/>
    <w:rsid w:val="00FB0851"/>
    <w:rsid w:val="00FD6289"/>
    <w:rsid w:val="00FF090A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96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A1"/>
    <w:pPr>
      <w:spacing w:line="240" w:lineRule="auto"/>
      <w:jc w:val="both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9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A1"/>
    <w:rPr>
      <w:rFonts w:ascii="Segoe UI" w:hAnsi="Segoe UI" w:cs="Segoe UI"/>
      <w:sz w:val="18"/>
      <w:szCs w:val="18"/>
    </w:rPr>
  </w:style>
  <w:style w:type="paragraph" w:customStyle="1" w:styleId="Vitakandi">
    <w:name w:val="Viðtakandi"/>
    <w:basedOn w:val="Normal"/>
    <w:link w:val="VitakandiChar"/>
    <w:uiPriority w:val="2"/>
    <w:qFormat/>
    <w:rsid w:val="007429A1"/>
    <w:pPr>
      <w:spacing w:after="0"/>
    </w:pPr>
  </w:style>
  <w:style w:type="character" w:customStyle="1" w:styleId="VitakandiChar">
    <w:name w:val="Viðtakandi Char"/>
    <w:link w:val="Vitakandi"/>
    <w:uiPriority w:val="2"/>
    <w:rsid w:val="007429A1"/>
    <w:rPr>
      <w:rFonts w:cs="Times New Roman"/>
    </w:rPr>
  </w:style>
  <w:style w:type="paragraph" w:customStyle="1" w:styleId="Stasetndagsefst">
    <w:name w:val="Staðsetn._dags._efst"/>
    <w:basedOn w:val="Normal"/>
    <w:link w:val="StasetndagsefstChar"/>
    <w:uiPriority w:val="2"/>
    <w:qFormat/>
    <w:rsid w:val="007429A1"/>
    <w:pPr>
      <w:spacing w:before="600" w:after="0"/>
      <w:jc w:val="right"/>
    </w:pPr>
  </w:style>
  <w:style w:type="character" w:customStyle="1" w:styleId="StasetndagsefstChar">
    <w:name w:val="Staðsetn._dags._efst Char"/>
    <w:link w:val="Stasetndagsefst"/>
    <w:uiPriority w:val="2"/>
    <w:rsid w:val="007429A1"/>
    <w:rPr>
      <w:rFonts w:cs="Times New Roman"/>
    </w:rPr>
  </w:style>
  <w:style w:type="paragraph" w:customStyle="1" w:styleId="Mlanmer">
    <w:name w:val="Málanúmer"/>
    <w:basedOn w:val="Normal"/>
    <w:link w:val="MlanmerChar"/>
    <w:uiPriority w:val="2"/>
    <w:qFormat/>
    <w:rsid w:val="007429A1"/>
    <w:pPr>
      <w:spacing w:after="600"/>
      <w:jc w:val="right"/>
    </w:pPr>
    <w:rPr>
      <w:sz w:val="16"/>
    </w:rPr>
  </w:style>
  <w:style w:type="character" w:customStyle="1" w:styleId="MlanmerChar">
    <w:name w:val="Málanúmer Char"/>
    <w:link w:val="Mlanmer"/>
    <w:uiPriority w:val="2"/>
    <w:rsid w:val="007429A1"/>
    <w:rPr>
      <w:rFonts w:cs="Times New Roman"/>
      <w:sz w:val="16"/>
    </w:rPr>
  </w:style>
  <w:style w:type="paragraph" w:customStyle="1" w:styleId="Efni">
    <w:name w:val="Efni"/>
    <w:basedOn w:val="Normal"/>
    <w:link w:val="EfniChar"/>
    <w:uiPriority w:val="2"/>
    <w:qFormat/>
    <w:rsid w:val="007429A1"/>
    <w:pPr>
      <w:spacing w:after="240"/>
    </w:pPr>
    <w:rPr>
      <w:b/>
    </w:rPr>
  </w:style>
  <w:style w:type="character" w:customStyle="1" w:styleId="EfniChar">
    <w:name w:val="Efni Char"/>
    <w:link w:val="Efni"/>
    <w:uiPriority w:val="2"/>
    <w:rsid w:val="007429A1"/>
    <w:rPr>
      <w:rFonts w:cs="Times New Roman"/>
      <w:b/>
    </w:rPr>
  </w:style>
  <w:style w:type="paragraph" w:customStyle="1" w:styleId="Kveja1">
    <w:name w:val="Kveðja1"/>
    <w:basedOn w:val="Normal"/>
    <w:link w:val="KvejaChar"/>
    <w:uiPriority w:val="2"/>
    <w:qFormat/>
    <w:rsid w:val="007429A1"/>
    <w:pPr>
      <w:spacing w:before="600" w:after="0"/>
    </w:pPr>
    <w:rPr>
      <w:snapToGrid w:val="0"/>
    </w:rPr>
  </w:style>
  <w:style w:type="character" w:customStyle="1" w:styleId="KvejaChar">
    <w:name w:val="Kveðja Char"/>
    <w:link w:val="Kveja1"/>
    <w:uiPriority w:val="2"/>
    <w:rsid w:val="007429A1"/>
    <w:rPr>
      <w:rFonts w:cs="Times New Roman"/>
      <w:snapToGrid w:val="0"/>
    </w:rPr>
  </w:style>
  <w:style w:type="paragraph" w:customStyle="1" w:styleId="Undirskriftarlna">
    <w:name w:val="Undirskriftarlína"/>
    <w:basedOn w:val="Normal"/>
    <w:link w:val="UndirskriftarlnaChar"/>
    <w:uiPriority w:val="2"/>
    <w:qFormat/>
    <w:rsid w:val="007429A1"/>
    <w:pPr>
      <w:spacing w:before="480" w:after="0"/>
    </w:pPr>
    <w:rPr>
      <w:snapToGrid w:val="0"/>
    </w:rPr>
  </w:style>
  <w:style w:type="character" w:customStyle="1" w:styleId="UndirskriftarlnaChar">
    <w:name w:val="Undirskriftarlína Char"/>
    <w:link w:val="Undirskriftarlna"/>
    <w:uiPriority w:val="2"/>
    <w:rsid w:val="007429A1"/>
    <w:rPr>
      <w:rFonts w:cs="Times New Roman"/>
      <w:snapToGrid w:val="0"/>
    </w:rPr>
  </w:style>
  <w:style w:type="paragraph" w:customStyle="1" w:styleId="Undirritauraili">
    <w:name w:val="Undirritaður_aðili"/>
    <w:basedOn w:val="Normal"/>
    <w:link w:val="UndirritaurailiChar"/>
    <w:uiPriority w:val="2"/>
    <w:qFormat/>
    <w:rsid w:val="007429A1"/>
    <w:pPr>
      <w:spacing w:after="0"/>
    </w:pPr>
    <w:rPr>
      <w:snapToGrid w:val="0"/>
    </w:rPr>
  </w:style>
  <w:style w:type="character" w:customStyle="1" w:styleId="UndirritaurailiChar">
    <w:name w:val="Undirritaður_aðili Char"/>
    <w:link w:val="Undirritauraili"/>
    <w:uiPriority w:val="2"/>
    <w:rsid w:val="007429A1"/>
    <w:rPr>
      <w:rFonts w:cs="Times New Roman"/>
      <w:snapToGrid w:val="0"/>
    </w:rPr>
  </w:style>
  <w:style w:type="paragraph" w:customStyle="1" w:styleId="Hornklofar">
    <w:name w:val="Hornklofar"/>
    <w:basedOn w:val="Normal"/>
    <w:link w:val="HornklofarChar"/>
    <w:uiPriority w:val="2"/>
    <w:qFormat/>
    <w:rsid w:val="007429A1"/>
    <w:rPr>
      <w:i/>
      <w:lang w:eastAsia="en-GB"/>
    </w:rPr>
  </w:style>
  <w:style w:type="character" w:customStyle="1" w:styleId="HornklofarChar">
    <w:name w:val="Hornklofar Char"/>
    <w:link w:val="Hornklofar"/>
    <w:uiPriority w:val="2"/>
    <w:rsid w:val="007429A1"/>
    <w:rPr>
      <w:rFonts w:cs="Times New Roman"/>
      <w:i/>
      <w:lang w:eastAsia="en-GB"/>
    </w:rPr>
  </w:style>
  <w:style w:type="paragraph" w:customStyle="1" w:styleId="Fheiganda">
    <w:name w:val="F.h. eiganda"/>
    <w:basedOn w:val="Undirritauraili"/>
    <w:link w:val="FheigandaChar"/>
    <w:uiPriority w:val="2"/>
    <w:qFormat/>
    <w:rsid w:val="007429A1"/>
    <w:rPr>
      <w:snapToGrid/>
    </w:rPr>
  </w:style>
  <w:style w:type="character" w:customStyle="1" w:styleId="FheigandaChar">
    <w:name w:val="F.h. eiganda Char"/>
    <w:link w:val="Fheiganda"/>
    <w:uiPriority w:val="2"/>
    <w:rsid w:val="007429A1"/>
    <w:rPr>
      <w:rFonts w:cs="Times New Roman"/>
    </w:rPr>
  </w:style>
  <w:style w:type="paragraph" w:customStyle="1" w:styleId="LOGOSkveja">
    <w:name w:val="LOGOS_kveðja"/>
    <w:basedOn w:val="Normal"/>
    <w:link w:val="LOGOSkvejaChar"/>
    <w:uiPriority w:val="2"/>
    <w:qFormat/>
    <w:rsid w:val="007429A1"/>
    <w:pPr>
      <w:spacing w:before="240" w:after="0"/>
    </w:pPr>
    <w:rPr>
      <w:snapToGrid w:val="0"/>
    </w:rPr>
  </w:style>
  <w:style w:type="character" w:customStyle="1" w:styleId="LOGOSkvejaChar">
    <w:name w:val="LOGOS_kveðja Char"/>
    <w:link w:val="LOGOSkveja"/>
    <w:uiPriority w:val="2"/>
    <w:rsid w:val="007429A1"/>
    <w:rPr>
      <w:rFonts w:cs="Times New Roman"/>
      <w:snapToGrid w:val="0"/>
    </w:rPr>
  </w:style>
  <w:style w:type="paragraph" w:styleId="ListParagraph">
    <w:name w:val="List Paragraph"/>
    <w:basedOn w:val="Normal"/>
    <w:uiPriority w:val="34"/>
    <w:qFormat/>
    <w:rsid w:val="00531F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F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F22"/>
    <w:pPr>
      <w:widowControl w:val="0"/>
      <w:kinsoku w:val="0"/>
      <w:overflowPunct w:val="0"/>
      <w:spacing w:before="309" w:after="0" w:line="320" w:lineRule="exact"/>
      <w:textAlignment w:val="baseline"/>
    </w:pPr>
    <w:rPr>
      <w:rFonts w:ascii="Arial" w:eastAsiaTheme="minorEastAsia" w:hAnsi="Arial"/>
      <w:bCs/>
      <w:lang w:eastAsia="is-I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F22"/>
    <w:rPr>
      <w:rFonts w:ascii="Arial" w:eastAsiaTheme="minorEastAsia" w:hAnsi="Arial" w:cs="Times New Roman"/>
      <w:bCs/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F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F2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31F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28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285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28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285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353"/>
    <w:pPr>
      <w:widowControl/>
      <w:kinsoku/>
      <w:overflowPunct/>
      <w:spacing w:before="0" w:after="200" w:line="240" w:lineRule="auto"/>
      <w:textAlignment w:val="auto"/>
    </w:pPr>
    <w:rPr>
      <w:rFonts w:ascii="Verdana" w:eastAsia="Calibri" w:hAnsi="Verdana"/>
      <w:b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353"/>
    <w:rPr>
      <w:rFonts w:ascii="Arial" w:eastAsiaTheme="minorEastAsia" w:hAnsi="Arial" w:cs="Times New Roman"/>
      <w:b/>
      <w:bCs/>
      <w:lang w:eastAsia="is-IS"/>
    </w:rPr>
  </w:style>
  <w:style w:type="table" w:styleId="TableGrid">
    <w:name w:val="Table Grid"/>
    <w:basedOn w:val="TableNormal"/>
    <w:uiPriority w:val="59"/>
    <w:rsid w:val="003A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lar1">
    <w:name w:val="Aðilar (1)"/>
    <w:basedOn w:val="Normal"/>
    <w:uiPriority w:val="2"/>
    <w:qFormat/>
    <w:rsid w:val="00453562"/>
    <w:pPr>
      <w:numPr>
        <w:numId w:val="12"/>
      </w:numPr>
    </w:pPr>
    <w:rPr>
      <w:rFonts w:eastAsiaTheme="minorHAnsi" w:cstheme="minorBidi"/>
      <w:lang w:eastAsia="is-IS"/>
    </w:rPr>
  </w:style>
  <w:style w:type="paragraph" w:styleId="NoSpacing">
    <w:name w:val="No Spacing"/>
    <w:uiPriority w:val="1"/>
    <w:qFormat/>
    <w:rsid w:val="006D57B6"/>
    <w:pPr>
      <w:spacing w:after="0" w:line="24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560F702EA44CA1DFDE861A957E59" ma:contentTypeVersion="15" ma:contentTypeDescription="Create a new document." ma:contentTypeScope="" ma:versionID="b1d2e9c37eed5c512cd89073fcfc78df">
  <xsd:schema xmlns:xsd="http://www.w3.org/2001/XMLSchema" xmlns:xs="http://www.w3.org/2001/XMLSchema" xmlns:p="http://schemas.microsoft.com/office/2006/metadata/properties" xmlns:ns2="9d1ff944-b038-40a8-91b3-002002ebfd1a" xmlns:ns3="457e74e2-5984-483d-baae-f044fd37fc49" targetNamespace="http://schemas.microsoft.com/office/2006/metadata/properties" ma:root="true" ma:fieldsID="c2776f64d81915482595f907712973a6" ns2:_="" ns3:_="">
    <xsd:import namespace="9d1ff944-b038-40a8-91b3-002002ebfd1a"/>
    <xsd:import namespace="457e74e2-5984-483d-baae-f044fd37f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ff944-b038-40a8-91b3-002002ebf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acbc3f-917f-4b34-befb-98cf519f1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e74e2-5984-483d-baae-f044fd37fc4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d62d48-bef3-46de-bddd-3aad5390bbb1}" ma:internalName="TaxCatchAll" ma:showField="CatchAllData" ma:web="457e74e2-5984-483d-baae-f044fd37f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e74e2-5984-483d-baae-f044fd37fc49" xsi:nil="true"/>
    <lcf76f155ced4ddcb4097134ff3c332f xmlns="9d1ff944-b038-40a8-91b3-002002ebfd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1EE9E-B897-46E9-9061-EAE2EE0E7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D44FE-53D7-419D-95E1-694DD1349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ff944-b038-40a8-91b3-002002ebfd1a"/>
    <ds:schemaRef ds:uri="457e74e2-5984-483d-baae-f044fd37f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15312-8827-495B-B224-C54BAF520C7B}">
  <ds:schemaRefs>
    <ds:schemaRef ds:uri="http://schemas.microsoft.com/office/2006/metadata/properties"/>
    <ds:schemaRef ds:uri="http://schemas.microsoft.com/office/infopath/2007/PartnerControls"/>
    <ds:schemaRef ds:uri="457e74e2-5984-483d-baae-f044fd37fc49"/>
    <ds:schemaRef ds:uri="9d1ff944-b038-40a8-91b3-002002ebfd1a"/>
  </ds:schemaRefs>
</ds:datastoreItem>
</file>

<file path=customXml/itemProps4.xml><?xml version="1.0" encoding="utf-8"?>
<ds:datastoreItem xmlns:ds="http://schemas.openxmlformats.org/officeDocument/2006/customXml" ds:itemID="{7108E28E-3343-4AC3-A50A-89566E936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3597</Characters>
  <Application>Microsoft Office Word</Application>
  <DocSecurity>4</DocSecurity>
  <Lines>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2023-05-02T09:05:00Z</dcterms:created>
  <dcterms:modified xsi:type="dcterms:W3CDTF">2023-05-02T09:05:00Z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0x0101009F66560F702EA44CA1DFDE861A957E59</vt:lpwstr>
  </property>
  <property fmtid="{D5CDD505-2E9C-101B-9397-08002B2CF9AE}" pid="3" name="MediaServiceImageTags">
    <vt:lpwstr/>
  </property>
</Properties>
</file>