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E39" w:rsidRPr="001037AA" w:rsidRDefault="001C11C8" w:rsidP="001037AA">
      <w:pPr>
        <w:spacing w:line="0" w:lineRule="atLeast"/>
        <w:jc w:val="center"/>
        <w:rPr>
          <w:sz w:val="18"/>
          <w:szCs w:val="18"/>
        </w:rPr>
      </w:pPr>
      <w:r w:rsidRPr="001037AA">
        <w:rPr>
          <w:rFonts w:hint="eastAsia"/>
          <w:sz w:val="18"/>
          <w:szCs w:val="18"/>
        </w:rPr>
        <w:t>販売パートナー</w:t>
      </w:r>
      <w:r w:rsidR="00742E39" w:rsidRPr="001037AA">
        <w:rPr>
          <w:sz w:val="18"/>
          <w:szCs w:val="18"/>
        </w:rPr>
        <w:t xml:space="preserve"> 約 款</w:t>
      </w:r>
    </w:p>
    <w:p w:rsidR="00742E39" w:rsidRPr="001037AA" w:rsidRDefault="00742E39" w:rsidP="001037AA">
      <w:pPr>
        <w:spacing w:line="0" w:lineRule="atLeast"/>
        <w:rPr>
          <w:sz w:val="18"/>
          <w:szCs w:val="18"/>
        </w:rPr>
      </w:pPr>
      <w:r w:rsidRPr="001037AA">
        <w:rPr>
          <w:rFonts w:hint="eastAsia"/>
          <w:sz w:val="18"/>
          <w:szCs w:val="18"/>
        </w:rPr>
        <w:t>第１条</w:t>
      </w:r>
      <w:r w:rsidRPr="001037AA">
        <w:rPr>
          <w:sz w:val="18"/>
          <w:szCs w:val="18"/>
        </w:rPr>
        <w:t xml:space="preserve"> （目的）</w:t>
      </w:r>
    </w:p>
    <w:p w:rsidR="00742E39" w:rsidRPr="001037AA" w:rsidRDefault="00742E39" w:rsidP="001037AA">
      <w:pPr>
        <w:spacing w:line="0" w:lineRule="atLeast"/>
        <w:rPr>
          <w:sz w:val="18"/>
          <w:szCs w:val="18"/>
        </w:rPr>
      </w:pPr>
      <w:r w:rsidRPr="001037AA">
        <w:rPr>
          <w:rFonts w:hint="eastAsia"/>
          <w:sz w:val="18"/>
          <w:szCs w:val="18"/>
        </w:rPr>
        <w:t>本約款は、</w:t>
      </w:r>
      <w:r w:rsidR="003C6815" w:rsidRPr="001037AA">
        <w:rPr>
          <w:rFonts w:hint="eastAsia"/>
          <w:sz w:val="18"/>
          <w:szCs w:val="18"/>
        </w:rPr>
        <w:t>株式会社</w:t>
      </w:r>
      <w:r w:rsidRPr="001037AA">
        <w:rPr>
          <w:rFonts w:hint="eastAsia"/>
          <w:sz w:val="18"/>
          <w:szCs w:val="18"/>
        </w:rPr>
        <w:t>むすびクリエイション（以下「当社」といいます。）と販売パートナー契約（以下「本契約」といいます。）を締結する販売パートナーが、適法・適正に</w:t>
      </w:r>
      <w:r w:rsidR="00012386" w:rsidRPr="001037AA">
        <w:rPr>
          <w:rFonts w:hint="eastAsia"/>
          <w:sz w:val="18"/>
          <w:szCs w:val="18"/>
        </w:rPr>
        <w:t>販売パートナー</w:t>
      </w:r>
      <w:r w:rsidRPr="001037AA">
        <w:rPr>
          <w:rFonts w:hint="eastAsia"/>
          <w:sz w:val="18"/>
          <w:szCs w:val="18"/>
        </w:rPr>
        <w:t>業務を遂行し、当社の顧客であるサービス利用者の保護に資することを目的とします。</w:t>
      </w:r>
    </w:p>
    <w:p w:rsidR="001C11C8" w:rsidRPr="001037AA" w:rsidRDefault="001C11C8"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第２条</w:t>
      </w:r>
      <w:r w:rsidRPr="001037AA">
        <w:rPr>
          <w:sz w:val="18"/>
          <w:szCs w:val="18"/>
        </w:rPr>
        <w:t xml:space="preserve"> （本契約締結のための審査）</w:t>
      </w:r>
    </w:p>
    <w:p w:rsidR="00742E39" w:rsidRPr="001037AA" w:rsidRDefault="00742E39" w:rsidP="001037AA">
      <w:pPr>
        <w:pStyle w:val="a3"/>
        <w:numPr>
          <w:ilvl w:val="0"/>
          <w:numId w:val="1"/>
        </w:numPr>
        <w:spacing w:line="0" w:lineRule="atLeast"/>
        <w:ind w:leftChars="0"/>
        <w:rPr>
          <w:sz w:val="18"/>
          <w:szCs w:val="18"/>
        </w:rPr>
      </w:pPr>
      <w:r w:rsidRPr="001037AA">
        <w:rPr>
          <w:sz w:val="18"/>
          <w:szCs w:val="18"/>
        </w:rPr>
        <w:t xml:space="preserve"> </w:t>
      </w:r>
      <w:r w:rsidRPr="001037AA">
        <w:rPr>
          <w:rFonts w:hint="eastAsia"/>
          <w:sz w:val="18"/>
          <w:szCs w:val="18"/>
        </w:rPr>
        <w:t>販売パートナー</w:t>
      </w:r>
      <w:r w:rsidRPr="001037AA">
        <w:rPr>
          <w:sz w:val="18"/>
          <w:szCs w:val="18"/>
        </w:rPr>
        <w:t>になろうとする者が当社及び当社グループ企業</w:t>
      </w:r>
      <w:r w:rsidR="00A13688" w:rsidRPr="001037AA">
        <w:rPr>
          <w:rFonts w:hint="eastAsia"/>
          <w:sz w:val="18"/>
          <w:szCs w:val="18"/>
        </w:rPr>
        <w:t>及び</w:t>
      </w:r>
      <w:proofErr w:type="spellStart"/>
      <w:r w:rsidR="00A13688" w:rsidRPr="001037AA">
        <w:rPr>
          <w:rFonts w:hint="eastAsia"/>
          <w:sz w:val="18"/>
          <w:szCs w:val="18"/>
        </w:rPr>
        <w:t>G</w:t>
      </w:r>
      <w:r w:rsidR="00A13688" w:rsidRPr="001037AA">
        <w:rPr>
          <w:sz w:val="18"/>
          <w:szCs w:val="18"/>
        </w:rPr>
        <w:t>onnaOrdr</w:t>
      </w:r>
      <w:r w:rsidR="003C6815">
        <w:rPr>
          <w:sz w:val="18"/>
          <w:szCs w:val="18"/>
        </w:rPr>
        <w:t>B.V</w:t>
      </w:r>
      <w:proofErr w:type="spellEnd"/>
      <w:r w:rsidR="003C6815">
        <w:rPr>
          <w:sz w:val="18"/>
          <w:szCs w:val="18"/>
        </w:rPr>
        <w:t>.</w:t>
      </w:r>
      <w:r w:rsidR="00A13688" w:rsidRPr="001037AA">
        <w:rPr>
          <w:rFonts w:hint="eastAsia"/>
          <w:sz w:val="18"/>
          <w:szCs w:val="18"/>
        </w:rPr>
        <w:t>社</w:t>
      </w:r>
      <w:r w:rsidRPr="001037AA">
        <w:rPr>
          <w:sz w:val="18"/>
          <w:szCs w:val="18"/>
        </w:rPr>
        <w:t>（以下 「当社等 」といいます。）の</w:t>
      </w:r>
      <w:r w:rsidRPr="001037AA">
        <w:rPr>
          <w:rFonts w:hint="eastAsia"/>
          <w:sz w:val="18"/>
          <w:szCs w:val="18"/>
        </w:rPr>
        <w:t>ウェブサイト</w:t>
      </w:r>
      <w:r w:rsidRPr="001037AA">
        <w:rPr>
          <w:sz w:val="18"/>
          <w:szCs w:val="18"/>
        </w:rPr>
        <w:t xml:space="preserve"> </w:t>
      </w:r>
      <w:hyperlink r:id="rId8" w:history="1">
        <w:r w:rsidR="00A13688" w:rsidRPr="001037AA">
          <w:rPr>
            <w:rStyle w:val="a4"/>
            <w:color w:val="auto"/>
            <w:sz w:val="18"/>
            <w:szCs w:val="18"/>
            <w:u w:val="none"/>
          </w:rPr>
          <w:t>https://www.</w:t>
        </w:r>
        <w:r w:rsidR="00A13688" w:rsidRPr="001037AA">
          <w:rPr>
            <w:rStyle w:val="a4"/>
            <w:rFonts w:hint="eastAsia"/>
            <w:color w:val="auto"/>
            <w:sz w:val="18"/>
            <w:szCs w:val="18"/>
            <w:u w:val="none"/>
          </w:rPr>
          <w:t>g</w:t>
        </w:r>
        <w:r w:rsidR="00A13688" w:rsidRPr="001037AA">
          <w:rPr>
            <w:rStyle w:val="a4"/>
            <w:color w:val="auto"/>
            <w:sz w:val="18"/>
            <w:szCs w:val="18"/>
            <w:u w:val="none"/>
          </w:rPr>
          <w:t>onnaorder.jp</w:t>
        </w:r>
      </w:hyperlink>
      <w:r w:rsidR="00A13688" w:rsidRPr="001037AA">
        <w:rPr>
          <w:rFonts w:hint="eastAsia"/>
          <w:sz w:val="18"/>
          <w:szCs w:val="18"/>
        </w:rPr>
        <w:t>及び</w:t>
      </w:r>
      <w:r w:rsidR="00A13688" w:rsidRPr="001037AA">
        <w:rPr>
          <w:sz w:val="18"/>
          <w:szCs w:val="18"/>
        </w:rPr>
        <w:fldChar w:fldCharType="begin"/>
      </w:r>
      <w:r w:rsidR="00A13688" w:rsidRPr="001037AA">
        <w:rPr>
          <w:sz w:val="18"/>
          <w:szCs w:val="18"/>
        </w:rPr>
        <w:instrText xml:space="preserve"> HYPERLINK "https://www.</w:instrText>
      </w:r>
      <w:r w:rsidR="00A13688" w:rsidRPr="001037AA">
        <w:rPr>
          <w:rFonts w:hint="eastAsia"/>
          <w:sz w:val="18"/>
          <w:szCs w:val="18"/>
        </w:rPr>
        <w:instrText>g</w:instrText>
      </w:r>
      <w:r w:rsidR="00A13688" w:rsidRPr="001037AA">
        <w:rPr>
          <w:sz w:val="18"/>
          <w:szCs w:val="18"/>
        </w:rPr>
        <w:instrText xml:space="preserve">onnaorder.com" </w:instrText>
      </w:r>
      <w:r w:rsidR="00A13688" w:rsidRPr="001037AA">
        <w:rPr>
          <w:sz w:val="18"/>
          <w:szCs w:val="18"/>
        </w:rPr>
        <w:fldChar w:fldCharType="separate"/>
      </w:r>
      <w:r w:rsidR="00A13688" w:rsidRPr="001037AA">
        <w:rPr>
          <w:rStyle w:val="a4"/>
          <w:color w:val="auto"/>
          <w:sz w:val="18"/>
          <w:szCs w:val="18"/>
          <w:u w:val="none"/>
        </w:rPr>
        <w:t>https://www.</w:t>
      </w:r>
      <w:r w:rsidR="00A13688" w:rsidRPr="001037AA">
        <w:rPr>
          <w:rStyle w:val="a4"/>
          <w:rFonts w:hint="eastAsia"/>
          <w:color w:val="auto"/>
          <w:sz w:val="18"/>
          <w:szCs w:val="18"/>
          <w:u w:val="none"/>
        </w:rPr>
        <w:t>g</w:t>
      </w:r>
      <w:r w:rsidR="00A13688" w:rsidRPr="001037AA">
        <w:rPr>
          <w:rStyle w:val="a4"/>
          <w:color w:val="auto"/>
          <w:sz w:val="18"/>
          <w:szCs w:val="18"/>
          <w:u w:val="none"/>
        </w:rPr>
        <w:t>onnaorder.com</w:t>
      </w:r>
      <w:r w:rsidR="00A13688" w:rsidRPr="001037AA">
        <w:rPr>
          <w:sz w:val="18"/>
          <w:szCs w:val="18"/>
        </w:rPr>
        <w:fldChar w:fldCharType="end"/>
      </w:r>
      <w:r w:rsidRPr="001037AA">
        <w:rPr>
          <w:sz w:val="18"/>
          <w:szCs w:val="18"/>
        </w:rPr>
        <w:t xml:space="preserve"> （以下「当社等ウェブサイト」といいます。）を通じ</w:t>
      </w:r>
      <w:r w:rsidRPr="001037AA">
        <w:rPr>
          <w:rFonts w:hint="eastAsia"/>
          <w:sz w:val="18"/>
          <w:szCs w:val="18"/>
        </w:rPr>
        <w:t>て本契約の申込みをすると、当社が定める諸規則並びにコンプライアンスに関わる当社諸規程（以下「関係諸法令・規則・規程等」といいます。）に基づいて、申込者に係る本人確認等の必要な審査を開始し、同人は、</w:t>
      </w:r>
      <w:r w:rsidR="003C6815">
        <w:rPr>
          <w:rFonts w:hint="eastAsia"/>
          <w:sz w:val="18"/>
          <w:szCs w:val="18"/>
        </w:rPr>
        <w:t>必要な場合において</w:t>
      </w:r>
      <w:r w:rsidRPr="001037AA">
        <w:rPr>
          <w:rFonts w:hint="eastAsia"/>
          <w:sz w:val="18"/>
          <w:szCs w:val="18"/>
        </w:rPr>
        <w:t>次の区分に応じて、審査に必要な書類等を提出しなければなりません。</w:t>
      </w:r>
    </w:p>
    <w:p w:rsidR="00742E39" w:rsidRPr="001037AA" w:rsidRDefault="00742E39" w:rsidP="001037AA">
      <w:pPr>
        <w:spacing w:line="0" w:lineRule="atLeast"/>
        <w:rPr>
          <w:sz w:val="18"/>
          <w:szCs w:val="18"/>
        </w:rPr>
      </w:pPr>
      <w:r w:rsidRPr="001037AA">
        <w:rPr>
          <w:rFonts w:hint="eastAsia"/>
          <w:sz w:val="18"/>
          <w:szCs w:val="18"/>
        </w:rPr>
        <w:t>（個人）</w:t>
      </w:r>
      <w:r w:rsidRPr="001037AA">
        <w:rPr>
          <w:sz w:val="18"/>
          <w:szCs w:val="18"/>
        </w:rPr>
        <w:t xml:space="preserve"> 写真付き身分証明書など犯罪収益移転防止法の要件を満たす本人確認書類及び当社</w:t>
      </w:r>
      <w:r w:rsidRPr="001037AA">
        <w:rPr>
          <w:rFonts w:hint="eastAsia"/>
          <w:sz w:val="18"/>
          <w:szCs w:val="18"/>
        </w:rPr>
        <w:t>が指定するその他書類等</w:t>
      </w:r>
    </w:p>
    <w:p w:rsidR="00742E39" w:rsidRPr="001037AA" w:rsidRDefault="00742E39" w:rsidP="001037AA">
      <w:pPr>
        <w:spacing w:line="0" w:lineRule="atLeast"/>
        <w:rPr>
          <w:sz w:val="18"/>
          <w:szCs w:val="18"/>
        </w:rPr>
      </w:pPr>
      <w:r w:rsidRPr="001037AA">
        <w:rPr>
          <w:rFonts w:hint="eastAsia"/>
          <w:sz w:val="18"/>
          <w:szCs w:val="18"/>
        </w:rPr>
        <w:t>（法人）</w:t>
      </w:r>
      <w:r w:rsidRPr="001037AA">
        <w:rPr>
          <w:sz w:val="18"/>
          <w:szCs w:val="18"/>
        </w:rPr>
        <w:t xml:space="preserve"> 全部事項履歴証明書、定款など犯罪収益移転防止法の要件を満たす確認書類及び当</w:t>
      </w:r>
      <w:r w:rsidRPr="001037AA">
        <w:rPr>
          <w:rFonts w:hint="eastAsia"/>
          <w:sz w:val="18"/>
          <w:szCs w:val="18"/>
        </w:rPr>
        <w:t>社が指定するその他書類等</w:t>
      </w:r>
    </w:p>
    <w:p w:rsidR="00742E39" w:rsidRPr="001037AA" w:rsidRDefault="00742E39" w:rsidP="001037AA">
      <w:pPr>
        <w:pStyle w:val="a3"/>
        <w:numPr>
          <w:ilvl w:val="0"/>
          <w:numId w:val="1"/>
        </w:numPr>
        <w:spacing w:line="0" w:lineRule="atLeast"/>
        <w:ind w:leftChars="0"/>
        <w:rPr>
          <w:sz w:val="18"/>
          <w:szCs w:val="18"/>
        </w:rPr>
      </w:pPr>
      <w:r w:rsidRPr="001037AA">
        <w:rPr>
          <w:sz w:val="18"/>
          <w:szCs w:val="18"/>
        </w:rPr>
        <w:t xml:space="preserve"> </w:t>
      </w:r>
      <w:r w:rsidRPr="001037AA">
        <w:rPr>
          <w:rFonts w:hint="eastAsia"/>
          <w:sz w:val="18"/>
          <w:szCs w:val="18"/>
        </w:rPr>
        <w:t>販売パートナー</w:t>
      </w:r>
      <w:r w:rsidRPr="001037AA">
        <w:rPr>
          <w:sz w:val="18"/>
          <w:szCs w:val="18"/>
        </w:rPr>
        <w:t>になろうとする者は、当社による審査において、</w:t>
      </w:r>
      <w:r w:rsidR="003C6815">
        <w:rPr>
          <w:rFonts w:hint="eastAsia"/>
          <w:sz w:val="18"/>
          <w:szCs w:val="18"/>
        </w:rPr>
        <w:t>求められた際には</w:t>
      </w:r>
      <w:r w:rsidRPr="001037AA">
        <w:rPr>
          <w:rFonts w:hint="eastAsia"/>
          <w:sz w:val="18"/>
          <w:szCs w:val="18"/>
        </w:rPr>
        <w:t>販売パートナー</w:t>
      </w:r>
      <w:r w:rsidRPr="001037AA">
        <w:rPr>
          <w:sz w:val="18"/>
          <w:szCs w:val="18"/>
        </w:rPr>
        <w:t>として活動する際の</w:t>
      </w:r>
      <w:r w:rsidRPr="001037AA">
        <w:rPr>
          <w:rFonts w:hint="eastAsia"/>
          <w:sz w:val="18"/>
          <w:szCs w:val="18"/>
        </w:rPr>
        <w:t>ウェブサイトやＳＮＳ等</w:t>
      </w:r>
      <w:r w:rsidRPr="001037AA">
        <w:rPr>
          <w:sz w:val="18"/>
          <w:szCs w:val="18"/>
        </w:rPr>
        <w:t xml:space="preserve"> （以下「ウェブサイト等 」といいます。）のオンラインメディア及びチラシや雑</w:t>
      </w:r>
      <w:r w:rsidRPr="001037AA">
        <w:rPr>
          <w:rFonts w:hint="eastAsia"/>
          <w:sz w:val="18"/>
          <w:szCs w:val="18"/>
        </w:rPr>
        <w:t>誌等のオフラインメディアに関するアドレスや発行元、ページ内容や広告その他活動内容の全てについて詳細に説明しなければなりません。なお、当社による審査後、これらの全部あるいは一部について変更する場合は、事前に当社の審査を経た後でなければ、その変更は認められません。</w:t>
      </w:r>
    </w:p>
    <w:p w:rsidR="00742E39" w:rsidRPr="001037AA" w:rsidRDefault="00742E39" w:rsidP="001037AA">
      <w:pPr>
        <w:pStyle w:val="a3"/>
        <w:numPr>
          <w:ilvl w:val="0"/>
          <w:numId w:val="1"/>
        </w:numPr>
        <w:spacing w:line="0" w:lineRule="atLeast"/>
        <w:ind w:leftChars="0"/>
        <w:rPr>
          <w:sz w:val="18"/>
          <w:szCs w:val="18"/>
        </w:rPr>
      </w:pPr>
      <w:r w:rsidRPr="001037AA">
        <w:rPr>
          <w:sz w:val="18"/>
          <w:szCs w:val="18"/>
        </w:rPr>
        <w:t xml:space="preserve"> </w:t>
      </w:r>
      <w:r w:rsidRPr="001037AA">
        <w:rPr>
          <w:rFonts w:hint="eastAsia"/>
          <w:sz w:val="18"/>
          <w:szCs w:val="18"/>
        </w:rPr>
        <w:t>販売パートナー</w:t>
      </w:r>
      <w:r w:rsidRPr="001037AA">
        <w:rPr>
          <w:sz w:val="18"/>
          <w:szCs w:val="18"/>
        </w:rPr>
        <w:t>は、本契約に基づく最初の報酬等が支払われる前に、</w:t>
      </w:r>
      <w:r w:rsidRPr="001037AA">
        <w:rPr>
          <w:rFonts w:hint="eastAsia"/>
          <w:sz w:val="18"/>
          <w:szCs w:val="18"/>
        </w:rPr>
        <w:t>⑴項に規定する全ての書類等を当社に提出するものとし、仮に同書類等の全部または一部が未提出、あるいは、同項の審査が未了である場合、たとえ販売パートナーとして活動していても、同書類等が提出されて審査が完了しない限り、その報酬等を受領できません。</w:t>
      </w:r>
    </w:p>
    <w:p w:rsidR="00742E39" w:rsidRPr="001037AA" w:rsidRDefault="00742E39" w:rsidP="001037AA">
      <w:pPr>
        <w:pStyle w:val="a3"/>
        <w:numPr>
          <w:ilvl w:val="0"/>
          <w:numId w:val="1"/>
        </w:numPr>
        <w:spacing w:line="0" w:lineRule="atLeast"/>
        <w:ind w:leftChars="0"/>
        <w:rPr>
          <w:sz w:val="18"/>
          <w:szCs w:val="18"/>
        </w:rPr>
      </w:pPr>
      <w:r w:rsidRPr="001037AA">
        <w:rPr>
          <w:sz w:val="18"/>
          <w:szCs w:val="18"/>
        </w:rPr>
        <w:t xml:space="preserve"> </w:t>
      </w:r>
      <w:r w:rsidRPr="001037AA">
        <w:rPr>
          <w:rFonts w:hint="eastAsia"/>
          <w:sz w:val="18"/>
          <w:szCs w:val="18"/>
        </w:rPr>
        <w:t>販売パートナー</w:t>
      </w:r>
      <w:r w:rsidRPr="001037AA">
        <w:rPr>
          <w:sz w:val="18"/>
          <w:szCs w:val="18"/>
        </w:rPr>
        <w:t>は、</w:t>
      </w:r>
      <w:r w:rsidRPr="001037AA">
        <w:rPr>
          <w:rFonts w:hint="eastAsia"/>
          <w:sz w:val="18"/>
          <w:szCs w:val="18"/>
        </w:rPr>
        <w:t>⑴項に規定する書類等に係る事項について変更等が生じた場合、あるいは、</w:t>
      </w:r>
    </w:p>
    <w:p w:rsidR="00742E39" w:rsidRPr="001037AA" w:rsidRDefault="00742E39" w:rsidP="001037AA">
      <w:pPr>
        <w:spacing w:line="0" w:lineRule="atLeast"/>
        <w:rPr>
          <w:sz w:val="18"/>
          <w:szCs w:val="18"/>
        </w:rPr>
      </w:pPr>
      <w:r w:rsidRPr="001037AA">
        <w:rPr>
          <w:rFonts w:hint="eastAsia"/>
          <w:sz w:val="18"/>
          <w:szCs w:val="18"/>
        </w:rPr>
        <w:t>当社から求められた場合には、該当する最新の書類等を速やかに当社へ提出しなければなりません。なお、当該書類等が提出されるまでの間、当社は、販売パートナーに対する報酬等の支払いを留保することができます。</w:t>
      </w:r>
    </w:p>
    <w:p w:rsidR="001C11C8" w:rsidRPr="001037AA" w:rsidRDefault="001C11C8"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第３条</w:t>
      </w:r>
      <w:r w:rsidRPr="001037AA">
        <w:rPr>
          <w:sz w:val="18"/>
          <w:szCs w:val="18"/>
        </w:rPr>
        <w:t xml:space="preserve"> （</w:t>
      </w:r>
      <w:r w:rsidRPr="001037AA">
        <w:rPr>
          <w:rFonts w:hint="eastAsia"/>
          <w:sz w:val="18"/>
          <w:szCs w:val="18"/>
        </w:rPr>
        <w:t>販売パートナー</w:t>
      </w:r>
      <w:r w:rsidRPr="001037AA">
        <w:rPr>
          <w:sz w:val="18"/>
          <w:szCs w:val="18"/>
        </w:rPr>
        <w:t>業務）</w:t>
      </w:r>
    </w:p>
    <w:p w:rsidR="00742E39" w:rsidRPr="001037AA" w:rsidRDefault="00742E39" w:rsidP="001037AA">
      <w:pPr>
        <w:pStyle w:val="a3"/>
        <w:numPr>
          <w:ilvl w:val="0"/>
          <w:numId w:val="2"/>
        </w:numPr>
        <w:spacing w:line="0" w:lineRule="atLeast"/>
        <w:ind w:leftChars="0"/>
        <w:rPr>
          <w:sz w:val="18"/>
          <w:szCs w:val="18"/>
        </w:rPr>
      </w:pPr>
      <w:r w:rsidRPr="001037AA">
        <w:rPr>
          <w:sz w:val="18"/>
          <w:szCs w:val="18"/>
        </w:rPr>
        <w:t xml:space="preserve"> </w:t>
      </w:r>
      <w:r w:rsidRPr="001037AA">
        <w:rPr>
          <w:rFonts w:hint="eastAsia"/>
          <w:sz w:val="18"/>
          <w:szCs w:val="18"/>
        </w:rPr>
        <w:t>販売パートナー</w:t>
      </w:r>
      <w:r w:rsidRPr="001037AA">
        <w:rPr>
          <w:sz w:val="18"/>
          <w:szCs w:val="18"/>
        </w:rPr>
        <w:t>は、当社が新規顧客を獲得するなどして収益を上げられるように、次の各号に挙</w:t>
      </w:r>
      <w:r w:rsidRPr="001037AA">
        <w:rPr>
          <w:rFonts w:hint="eastAsia"/>
          <w:sz w:val="18"/>
          <w:szCs w:val="18"/>
        </w:rPr>
        <w:t>げる広告宣伝等の業務（以下「販売パートナー業務」といいます。）を遂行することによって、当社から、その報酬等を得られます。</w:t>
      </w:r>
    </w:p>
    <w:p w:rsidR="00C455B1" w:rsidRPr="001037AA" w:rsidRDefault="00C455B1" w:rsidP="001037AA">
      <w:pPr>
        <w:pStyle w:val="a3"/>
        <w:numPr>
          <w:ilvl w:val="0"/>
          <w:numId w:val="25"/>
        </w:numPr>
        <w:spacing w:line="0" w:lineRule="atLeast"/>
        <w:ind w:leftChars="0"/>
        <w:rPr>
          <w:sz w:val="18"/>
          <w:szCs w:val="18"/>
        </w:rPr>
      </w:pPr>
      <w:r w:rsidRPr="001037AA">
        <w:rPr>
          <w:sz w:val="18"/>
          <w:szCs w:val="18"/>
        </w:rPr>
        <w:t>見込客</w:t>
      </w:r>
      <w:r w:rsidRPr="001037AA">
        <w:rPr>
          <w:rFonts w:hint="eastAsia"/>
          <w:sz w:val="18"/>
          <w:szCs w:val="18"/>
        </w:rPr>
        <w:t>が</w:t>
      </w:r>
      <w:proofErr w:type="spellStart"/>
      <w:r w:rsidRPr="001037AA">
        <w:rPr>
          <w:rFonts w:hint="eastAsia"/>
          <w:sz w:val="18"/>
          <w:szCs w:val="18"/>
        </w:rPr>
        <w:t>G</w:t>
      </w:r>
      <w:r w:rsidRPr="001037AA">
        <w:rPr>
          <w:sz w:val="18"/>
          <w:szCs w:val="18"/>
        </w:rPr>
        <w:t>onnaOrder</w:t>
      </w:r>
      <w:proofErr w:type="spellEnd"/>
      <w:r w:rsidRPr="001037AA">
        <w:rPr>
          <w:sz w:val="18"/>
          <w:szCs w:val="18"/>
        </w:rPr>
        <w:t xml:space="preserve"> WEB</w:t>
      </w:r>
      <w:r w:rsidRPr="001037AA">
        <w:rPr>
          <w:rFonts w:hint="eastAsia"/>
          <w:sz w:val="18"/>
          <w:szCs w:val="18"/>
        </w:rPr>
        <w:t>サイト上にて有料プランを申し込み時に販売パートナーに割り当てられたバウチャーコードを入力する。</w:t>
      </w:r>
    </w:p>
    <w:p w:rsidR="0080093E" w:rsidRPr="003C6815" w:rsidRDefault="0080093E" w:rsidP="001037AA">
      <w:pPr>
        <w:spacing w:line="0" w:lineRule="atLeast"/>
        <w:rPr>
          <w:sz w:val="18"/>
          <w:szCs w:val="18"/>
        </w:rPr>
      </w:pPr>
    </w:p>
    <w:p w:rsidR="00742E39" w:rsidRPr="001037AA" w:rsidRDefault="00C455B1" w:rsidP="001037AA">
      <w:pPr>
        <w:pStyle w:val="a3"/>
        <w:numPr>
          <w:ilvl w:val="0"/>
          <w:numId w:val="2"/>
        </w:numPr>
        <w:spacing w:line="0" w:lineRule="atLeast"/>
        <w:ind w:leftChars="0"/>
        <w:rPr>
          <w:sz w:val="18"/>
          <w:szCs w:val="18"/>
        </w:rPr>
      </w:pPr>
      <w:r w:rsidRPr="001037AA">
        <w:rPr>
          <w:rFonts w:hint="eastAsia"/>
          <w:sz w:val="18"/>
          <w:szCs w:val="18"/>
        </w:rPr>
        <w:t>販売パートナー</w:t>
      </w:r>
      <w:r w:rsidR="00742E39" w:rsidRPr="001037AA">
        <w:rPr>
          <w:sz w:val="18"/>
          <w:szCs w:val="18"/>
        </w:rPr>
        <w:t>は、本契約に反したり矛盾したりするような行為をしてはならず、また、当社の指</w:t>
      </w:r>
      <w:r w:rsidR="00742E39" w:rsidRPr="001037AA">
        <w:rPr>
          <w:rFonts w:hint="eastAsia"/>
          <w:sz w:val="18"/>
          <w:szCs w:val="18"/>
        </w:rPr>
        <w:t>示を遵守しなければなりません。</w:t>
      </w:r>
    </w:p>
    <w:p w:rsidR="00742E39" w:rsidRPr="001037AA" w:rsidRDefault="00742E39" w:rsidP="001037AA">
      <w:pPr>
        <w:pStyle w:val="a3"/>
        <w:numPr>
          <w:ilvl w:val="0"/>
          <w:numId w:val="2"/>
        </w:numPr>
        <w:spacing w:line="0" w:lineRule="atLeast"/>
        <w:ind w:leftChars="0"/>
        <w:rPr>
          <w:sz w:val="18"/>
          <w:szCs w:val="18"/>
        </w:rPr>
      </w:pPr>
      <w:r w:rsidRPr="001037AA">
        <w:rPr>
          <w:sz w:val="18"/>
          <w:szCs w:val="18"/>
        </w:rPr>
        <w:t>当社は、</w:t>
      </w:r>
      <w:r w:rsidR="00C455B1" w:rsidRPr="001037AA">
        <w:rPr>
          <w:rFonts w:hint="eastAsia"/>
          <w:sz w:val="18"/>
          <w:szCs w:val="18"/>
        </w:rPr>
        <w:t>販売パートナー</w:t>
      </w:r>
      <w:r w:rsidRPr="001037AA">
        <w:rPr>
          <w:sz w:val="18"/>
          <w:szCs w:val="18"/>
        </w:rPr>
        <w:t>業務が本契約で求められる水準を満たさない、あるいは、当社等に相応</w:t>
      </w:r>
      <w:r w:rsidRPr="001037AA">
        <w:rPr>
          <w:rFonts w:hint="eastAsia"/>
          <w:sz w:val="18"/>
          <w:szCs w:val="18"/>
        </w:rPr>
        <w:t>しくないと判断した場合、</w:t>
      </w:r>
      <w:r w:rsidR="00C455B1" w:rsidRPr="001037AA">
        <w:rPr>
          <w:rFonts w:hint="eastAsia"/>
          <w:sz w:val="18"/>
          <w:szCs w:val="18"/>
        </w:rPr>
        <w:t>販売パートナー</w:t>
      </w:r>
      <w:r w:rsidRPr="001037AA">
        <w:rPr>
          <w:rFonts w:hint="eastAsia"/>
          <w:sz w:val="18"/>
          <w:szCs w:val="18"/>
        </w:rPr>
        <w:t>に通知して直ちに本契約を終了</w:t>
      </w:r>
      <w:r w:rsidR="00C455B1" w:rsidRPr="001037AA">
        <w:rPr>
          <w:rFonts w:hint="eastAsia"/>
          <w:sz w:val="18"/>
          <w:szCs w:val="18"/>
        </w:rPr>
        <w:t>さ</w:t>
      </w:r>
      <w:r w:rsidRPr="001037AA">
        <w:rPr>
          <w:rFonts w:hint="eastAsia"/>
          <w:sz w:val="18"/>
          <w:szCs w:val="18"/>
        </w:rPr>
        <w:t>せることができます。なお、この場合、当社等は、</w:t>
      </w:r>
      <w:r w:rsidR="00C455B1" w:rsidRPr="001037AA">
        <w:rPr>
          <w:rFonts w:hint="eastAsia"/>
          <w:sz w:val="18"/>
          <w:szCs w:val="18"/>
        </w:rPr>
        <w:t>販売パートナー</w:t>
      </w:r>
      <w:r w:rsidRPr="001037AA">
        <w:rPr>
          <w:rFonts w:hint="eastAsia"/>
          <w:sz w:val="18"/>
          <w:szCs w:val="18"/>
        </w:rPr>
        <w:t>に対し、何ら責めを負うことはなく、また、</w:t>
      </w:r>
      <w:r w:rsidR="00C455B1" w:rsidRPr="001037AA">
        <w:rPr>
          <w:rFonts w:hint="eastAsia"/>
          <w:sz w:val="18"/>
          <w:szCs w:val="18"/>
        </w:rPr>
        <w:t>販売パートナー</w:t>
      </w:r>
      <w:r w:rsidRPr="001037AA">
        <w:rPr>
          <w:rFonts w:hint="eastAsia"/>
          <w:sz w:val="18"/>
          <w:szCs w:val="18"/>
        </w:rPr>
        <w:t>は、当社等に何ら請求することはできません。</w:t>
      </w:r>
    </w:p>
    <w:p w:rsidR="00742E39" w:rsidRPr="001037AA" w:rsidRDefault="00C455B1" w:rsidP="001037AA">
      <w:pPr>
        <w:pStyle w:val="a3"/>
        <w:numPr>
          <w:ilvl w:val="0"/>
          <w:numId w:val="2"/>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は、当社等から何らかの権利・権限等を授権・委託等されているかのように装って</w:t>
      </w:r>
      <w:r w:rsidR="00742E39" w:rsidRPr="001037AA">
        <w:rPr>
          <w:rFonts w:hint="eastAsia"/>
          <w:sz w:val="18"/>
          <w:szCs w:val="18"/>
        </w:rPr>
        <w:t>はならず、当社等の代理人・使者等として契約を締結したり、意思表示や事実行為を行ったりしてはならず、仮に</w:t>
      </w:r>
      <w:r w:rsidRPr="001037AA">
        <w:rPr>
          <w:rFonts w:hint="eastAsia"/>
          <w:sz w:val="18"/>
          <w:szCs w:val="18"/>
        </w:rPr>
        <w:t>販売パートナー</w:t>
      </w:r>
      <w:r w:rsidR="00742E39" w:rsidRPr="001037AA">
        <w:rPr>
          <w:rFonts w:hint="eastAsia"/>
          <w:sz w:val="18"/>
          <w:szCs w:val="18"/>
        </w:rPr>
        <w:t>によってこれらの行為がなされても、それに起因する債務・義務等は当社等に一切帰属せず、また、当社等がその責任等を負うことは一切ありません。もし、</w:t>
      </w:r>
      <w:r w:rsidRPr="001037AA">
        <w:rPr>
          <w:rFonts w:hint="eastAsia"/>
          <w:sz w:val="18"/>
          <w:szCs w:val="18"/>
        </w:rPr>
        <w:t>販売パートナー</w:t>
      </w:r>
      <w:r w:rsidR="00742E39" w:rsidRPr="001037AA">
        <w:rPr>
          <w:rFonts w:hint="eastAsia"/>
          <w:sz w:val="18"/>
          <w:szCs w:val="18"/>
        </w:rPr>
        <w:t>がこれらの行為をした場合、当社は、</w:t>
      </w:r>
      <w:r w:rsidRPr="001037AA">
        <w:rPr>
          <w:rFonts w:hint="eastAsia"/>
          <w:sz w:val="18"/>
          <w:szCs w:val="18"/>
        </w:rPr>
        <w:t>販売パートナー</w:t>
      </w:r>
      <w:r w:rsidR="00742E39" w:rsidRPr="001037AA">
        <w:rPr>
          <w:rFonts w:hint="eastAsia"/>
          <w:sz w:val="18"/>
          <w:szCs w:val="18"/>
        </w:rPr>
        <w:t>に通知して直ちに本契約を終了せることができます。なお、この場合、当社は、</w:t>
      </w:r>
      <w:r w:rsidRPr="001037AA">
        <w:rPr>
          <w:rFonts w:hint="eastAsia"/>
          <w:sz w:val="18"/>
          <w:szCs w:val="18"/>
        </w:rPr>
        <w:t>販売パートナー</w:t>
      </w:r>
      <w:r w:rsidR="00742E39" w:rsidRPr="001037AA">
        <w:rPr>
          <w:rFonts w:hint="eastAsia"/>
          <w:sz w:val="18"/>
          <w:szCs w:val="18"/>
        </w:rPr>
        <w:t>に対し、何ら責めを負うことはなく、また、</w:t>
      </w:r>
      <w:r w:rsidRPr="001037AA">
        <w:rPr>
          <w:rFonts w:hint="eastAsia"/>
          <w:sz w:val="18"/>
          <w:szCs w:val="18"/>
        </w:rPr>
        <w:t>販売パートナー</w:t>
      </w:r>
      <w:r w:rsidR="00742E39" w:rsidRPr="001037AA">
        <w:rPr>
          <w:rFonts w:hint="eastAsia"/>
          <w:sz w:val="18"/>
          <w:szCs w:val="18"/>
        </w:rPr>
        <w:t>は、当社に何ら請求することはできません。</w:t>
      </w:r>
    </w:p>
    <w:p w:rsidR="00742E39" w:rsidRPr="001037AA" w:rsidRDefault="00C455B1" w:rsidP="001037AA">
      <w:pPr>
        <w:pStyle w:val="a3"/>
        <w:numPr>
          <w:ilvl w:val="0"/>
          <w:numId w:val="2"/>
        </w:numPr>
        <w:spacing w:line="0" w:lineRule="atLeast"/>
        <w:ind w:leftChars="0"/>
        <w:rPr>
          <w:sz w:val="18"/>
          <w:szCs w:val="18"/>
        </w:rPr>
      </w:pPr>
      <w:r w:rsidRPr="001037AA">
        <w:rPr>
          <w:rFonts w:hint="eastAsia"/>
          <w:sz w:val="18"/>
          <w:szCs w:val="18"/>
        </w:rPr>
        <w:t>販売パートナー</w:t>
      </w:r>
      <w:r w:rsidR="00742E39" w:rsidRPr="001037AA">
        <w:rPr>
          <w:sz w:val="18"/>
          <w:szCs w:val="18"/>
        </w:rPr>
        <w:t>は、</w:t>
      </w:r>
      <w:r w:rsidRPr="001037AA">
        <w:rPr>
          <w:rFonts w:hint="eastAsia"/>
          <w:sz w:val="18"/>
          <w:szCs w:val="18"/>
        </w:rPr>
        <w:t>販売パートナー</w:t>
      </w:r>
      <w:r w:rsidR="00742E39" w:rsidRPr="001037AA">
        <w:rPr>
          <w:sz w:val="18"/>
          <w:szCs w:val="18"/>
        </w:rPr>
        <w:t>業務を遂行するに当たって、当社が許可した適法な資料・素材・</w:t>
      </w:r>
      <w:r w:rsidR="00742E39" w:rsidRPr="001037AA">
        <w:rPr>
          <w:rFonts w:hint="eastAsia"/>
          <w:sz w:val="18"/>
          <w:szCs w:val="18"/>
        </w:rPr>
        <w:t>情報等のみをマーケティングや広告宣伝等に使用することができ、当社から事前に許可を得ずに資料</w:t>
      </w:r>
      <w:r w:rsidR="00742E39" w:rsidRPr="001037AA">
        <w:rPr>
          <w:sz w:val="18"/>
          <w:szCs w:val="18"/>
        </w:rPr>
        <w:t xml:space="preserve"> ・素材・情報等を作成したり、当社等の商号、商標、商品名、ロゴ等を使用したりすることは</w:t>
      </w:r>
      <w:r w:rsidR="00742E39" w:rsidRPr="001037AA">
        <w:rPr>
          <w:rFonts w:hint="eastAsia"/>
          <w:sz w:val="18"/>
          <w:szCs w:val="18"/>
        </w:rPr>
        <w:t>できません。なお、当社等の商号、商標、商品名、ロゴ等を使用する</w:t>
      </w:r>
      <w:r w:rsidRPr="001037AA">
        <w:rPr>
          <w:rFonts w:hint="eastAsia"/>
          <w:sz w:val="18"/>
          <w:szCs w:val="18"/>
        </w:rPr>
        <w:t>販売パートナー</w:t>
      </w:r>
      <w:r w:rsidR="00742E39" w:rsidRPr="001037AA">
        <w:rPr>
          <w:rFonts w:hint="eastAsia"/>
          <w:sz w:val="18"/>
          <w:szCs w:val="18"/>
        </w:rPr>
        <w:t>のウェブサイト等は、見込客を当社のウェブサイトへ誘導するものでなければなりません。</w:t>
      </w:r>
    </w:p>
    <w:p w:rsidR="00742E39" w:rsidRPr="001037AA" w:rsidRDefault="00742E39" w:rsidP="001037AA">
      <w:pPr>
        <w:pStyle w:val="a3"/>
        <w:numPr>
          <w:ilvl w:val="0"/>
          <w:numId w:val="2"/>
        </w:numPr>
        <w:spacing w:line="0" w:lineRule="atLeast"/>
        <w:ind w:leftChars="0"/>
        <w:rPr>
          <w:sz w:val="18"/>
          <w:szCs w:val="18"/>
        </w:rPr>
      </w:pPr>
      <w:r w:rsidRPr="001037AA">
        <w:rPr>
          <w:sz w:val="18"/>
          <w:szCs w:val="18"/>
        </w:rPr>
        <w:t>当社は、</w:t>
      </w:r>
      <w:r w:rsidR="00C455B1" w:rsidRPr="001037AA">
        <w:rPr>
          <w:rFonts w:hint="eastAsia"/>
          <w:sz w:val="18"/>
          <w:szCs w:val="18"/>
        </w:rPr>
        <w:t>販売パートナー</w:t>
      </w:r>
      <w:r w:rsidRPr="001037AA">
        <w:rPr>
          <w:sz w:val="18"/>
          <w:szCs w:val="18"/>
        </w:rPr>
        <w:t>が使用する見込客の導入経路のうち、不適当と認めるものについては任</w:t>
      </w:r>
      <w:r w:rsidRPr="001037AA">
        <w:rPr>
          <w:rFonts w:hint="eastAsia"/>
          <w:sz w:val="18"/>
          <w:szCs w:val="18"/>
        </w:rPr>
        <w:t>意に拒否することができます。当社が拒否した場合、</w:t>
      </w:r>
      <w:r w:rsidR="00C455B1" w:rsidRPr="001037AA">
        <w:rPr>
          <w:rFonts w:hint="eastAsia"/>
          <w:sz w:val="18"/>
          <w:szCs w:val="18"/>
        </w:rPr>
        <w:t>販売パートナー</w:t>
      </w:r>
      <w:r w:rsidRPr="001037AA">
        <w:rPr>
          <w:rFonts w:hint="eastAsia"/>
          <w:sz w:val="18"/>
          <w:szCs w:val="18"/>
        </w:rPr>
        <w:t>は、本契約に関する限り、その導入経路の使用を停止しなければなりません。</w:t>
      </w:r>
    </w:p>
    <w:p w:rsidR="00742E39" w:rsidRPr="001037AA" w:rsidRDefault="00C455B1" w:rsidP="001037AA">
      <w:pPr>
        <w:pStyle w:val="a3"/>
        <w:numPr>
          <w:ilvl w:val="0"/>
          <w:numId w:val="2"/>
        </w:numPr>
        <w:spacing w:line="0" w:lineRule="atLeast"/>
        <w:ind w:leftChars="0"/>
        <w:rPr>
          <w:sz w:val="18"/>
          <w:szCs w:val="18"/>
        </w:rPr>
      </w:pPr>
      <w:r w:rsidRPr="001037AA">
        <w:rPr>
          <w:sz w:val="18"/>
          <w:szCs w:val="18"/>
        </w:rPr>
        <w:t>本契約は、</w:t>
      </w:r>
      <w:r w:rsidR="00434AC9" w:rsidRPr="001037AA">
        <w:rPr>
          <w:rFonts w:hint="eastAsia"/>
          <w:sz w:val="18"/>
          <w:szCs w:val="18"/>
        </w:rPr>
        <w:t>販売パートナー</w:t>
      </w:r>
      <w:r w:rsidRPr="001037AA">
        <w:rPr>
          <w:sz w:val="18"/>
          <w:szCs w:val="18"/>
        </w:rPr>
        <w:t>に対し、排他的あるいは独占的な地位を何ら与えるものではありません。</w:t>
      </w:r>
    </w:p>
    <w:p w:rsidR="00742E39" w:rsidRPr="001037AA" w:rsidRDefault="00434AC9" w:rsidP="001037AA">
      <w:pPr>
        <w:pStyle w:val="a3"/>
        <w:numPr>
          <w:ilvl w:val="0"/>
          <w:numId w:val="2"/>
        </w:numPr>
        <w:spacing w:line="0" w:lineRule="atLeast"/>
        <w:ind w:leftChars="0"/>
        <w:rPr>
          <w:sz w:val="18"/>
          <w:szCs w:val="18"/>
        </w:rPr>
      </w:pPr>
      <w:r w:rsidRPr="001037AA">
        <w:rPr>
          <w:rFonts w:hint="eastAsia"/>
          <w:sz w:val="18"/>
          <w:szCs w:val="18"/>
        </w:rPr>
        <w:t>販売パートナー</w:t>
      </w:r>
      <w:r w:rsidR="00C455B1" w:rsidRPr="001037AA">
        <w:rPr>
          <w:sz w:val="18"/>
          <w:szCs w:val="18"/>
        </w:rPr>
        <w:t>は、自らの費用とリスクにおいて、</w:t>
      </w:r>
      <w:r w:rsidRPr="001037AA">
        <w:rPr>
          <w:rFonts w:hint="eastAsia"/>
          <w:sz w:val="18"/>
          <w:szCs w:val="18"/>
        </w:rPr>
        <w:t>販売パートナー</w:t>
      </w:r>
      <w:r w:rsidR="00C455B1" w:rsidRPr="001037AA">
        <w:rPr>
          <w:sz w:val="18"/>
          <w:szCs w:val="18"/>
        </w:rPr>
        <w:t>業務を遂行しなければなりません。</w:t>
      </w:r>
    </w:p>
    <w:p w:rsidR="00742E39" w:rsidRPr="001037AA" w:rsidRDefault="00434AC9" w:rsidP="001037AA">
      <w:pPr>
        <w:pStyle w:val="a3"/>
        <w:numPr>
          <w:ilvl w:val="0"/>
          <w:numId w:val="2"/>
        </w:numPr>
        <w:spacing w:line="0" w:lineRule="atLeast"/>
        <w:ind w:leftChars="0"/>
        <w:rPr>
          <w:sz w:val="18"/>
          <w:szCs w:val="18"/>
        </w:rPr>
      </w:pPr>
      <w:r w:rsidRPr="001037AA">
        <w:rPr>
          <w:sz w:val="18"/>
          <w:szCs w:val="18"/>
        </w:rPr>
        <w:lastRenderedPageBreak/>
        <w:t>配下にサブ</w:t>
      </w:r>
      <w:r w:rsidRPr="001037AA">
        <w:rPr>
          <w:rFonts w:hint="eastAsia"/>
          <w:sz w:val="18"/>
          <w:szCs w:val="18"/>
        </w:rPr>
        <w:t>販売パートナー</w:t>
      </w:r>
      <w:r w:rsidRPr="001037AA">
        <w:rPr>
          <w:sz w:val="18"/>
          <w:szCs w:val="18"/>
        </w:rPr>
        <w:t>（第７条</w:t>
      </w:r>
      <w:r w:rsidRPr="001037AA">
        <w:rPr>
          <w:rFonts w:hint="eastAsia"/>
          <w:sz w:val="18"/>
          <w:szCs w:val="18"/>
        </w:rPr>
        <w:t>⒀項参照）を有する販売パートナー（マスター販売パートナー）は、当社に対し、サブ販売パートナーが本契約並び当社の定めるマーケティング等に関するガイドラインを常に遵守することを保証し、そのいかなる行為</w:t>
      </w:r>
      <w:r w:rsidR="00742E39" w:rsidRPr="001037AA">
        <w:rPr>
          <w:rFonts w:hint="eastAsia"/>
          <w:sz w:val="18"/>
          <w:szCs w:val="18"/>
        </w:rPr>
        <w:t>についても直接責任を負わなければなりません。</w:t>
      </w:r>
    </w:p>
    <w:p w:rsidR="00434AC9" w:rsidRPr="001037AA" w:rsidRDefault="00434AC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第４条</w:t>
      </w:r>
      <w:r w:rsidRPr="001037AA">
        <w:rPr>
          <w:sz w:val="18"/>
          <w:szCs w:val="18"/>
        </w:rPr>
        <w:t xml:space="preserve"> （顧客との関係）</w:t>
      </w:r>
    </w:p>
    <w:p w:rsidR="00742E39" w:rsidRPr="001037AA" w:rsidRDefault="00742E39" w:rsidP="001037AA">
      <w:pPr>
        <w:pStyle w:val="a3"/>
        <w:numPr>
          <w:ilvl w:val="0"/>
          <w:numId w:val="3"/>
        </w:numPr>
        <w:spacing w:line="0" w:lineRule="atLeast"/>
        <w:ind w:leftChars="0"/>
        <w:rPr>
          <w:sz w:val="18"/>
          <w:szCs w:val="18"/>
        </w:rPr>
      </w:pPr>
      <w:r w:rsidRPr="001037AA">
        <w:rPr>
          <w:sz w:val="18"/>
          <w:szCs w:val="18"/>
        </w:rPr>
        <w:t xml:space="preserve"> </w:t>
      </w:r>
      <w:r w:rsidR="00434AC9" w:rsidRPr="001037AA">
        <w:rPr>
          <w:rFonts w:hint="eastAsia"/>
          <w:sz w:val="18"/>
          <w:szCs w:val="18"/>
        </w:rPr>
        <w:t>販売パートナー</w:t>
      </w:r>
      <w:r w:rsidRPr="001037AA">
        <w:rPr>
          <w:sz w:val="18"/>
          <w:szCs w:val="18"/>
        </w:rPr>
        <w:t>は、当社等の構成員と誤認されるような表示・表現をしてはならず、当社等から独</w:t>
      </w:r>
      <w:r w:rsidRPr="001037AA">
        <w:rPr>
          <w:rFonts w:hint="eastAsia"/>
          <w:sz w:val="18"/>
          <w:szCs w:val="18"/>
        </w:rPr>
        <w:t>立した</w:t>
      </w:r>
      <w:r w:rsidR="00434AC9" w:rsidRPr="001037AA">
        <w:rPr>
          <w:rFonts w:hint="eastAsia"/>
          <w:sz w:val="18"/>
          <w:szCs w:val="18"/>
        </w:rPr>
        <w:t>販売パートナー</w:t>
      </w:r>
      <w:r w:rsidRPr="001037AA">
        <w:rPr>
          <w:rFonts w:hint="eastAsia"/>
          <w:sz w:val="18"/>
          <w:szCs w:val="18"/>
        </w:rPr>
        <w:t>としての立場を常に明示しなければなりません。</w:t>
      </w:r>
    </w:p>
    <w:p w:rsidR="00742E39" w:rsidRPr="001037AA" w:rsidRDefault="00434AC9" w:rsidP="001037AA">
      <w:pPr>
        <w:pStyle w:val="a3"/>
        <w:numPr>
          <w:ilvl w:val="0"/>
          <w:numId w:val="3"/>
        </w:numPr>
        <w:spacing w:line="0" w:lineRule="atLeast"/>
        <w:ind w:leftChars="0"/>
        <w:rPr>
          <w:sz w:val="18"/>
          <w:szCs w:val="18"/>
        </w:rPr>
      </w:pPr>
      <w:r w:rsidRPr="001037AA">
        <w:rPr>
          <w:rFonts w:hint="eastAsia"/>
          <w:sz w:val="18"/>
          <w:szCs w:val="18"/>
        </w:rPr>
        <w:t>販売パートナー</w:t>
      </w:r>
      <w:r w:rsidR="00742E39" w:rsidRPr="001037AA">
        <w:rPr>
          <w:sz w:val="18"/>
          <w:szCs w:val="18"/>
        </w:rPr>
        <w:t>は、いかなる場合でも、当社等に制限や束縛等を加えようとしてはならず、また、事</w:t>
      </w:r>
      <w:r w:rsidR="00742E39" w:rsidRPr="001037AA">
        <w:rPr>
          <w:rFonts w:hint="eastAsia"/>
          <w:sz w:val="18"/>
          <w:szCs w:val="18"/>
        </w:rPr>
        <w:t>前の明示の承諾なしに当社等の商号、商標、商品名、ロゴ等を使用してはなりません。</w:t>
      </w:r>
    </w:p>
    <w:p w:rsidR="00742E39" w:rsidRPr="001037AA" w:rsidRDefault="00742E39" w:rsidP="001037AA">
      <w:pPr>
        <w:pStyle w:val="a3"/>
        <w:numPr>
          <w:ilvl w:val="0"/>
          <w:numId w:val="3"/>
        </w:numPr>
        <w:spacing w:line="0" w:lineRule="atLeast"/>
        <w:ind w:leftChars="0"/>
        <w:rPr>
          <w:sz w:val="18"/>
          <w:szCs w:val="18"/>
        </w:rPr>
      </w:pPr>
      <w:r w:rsidRPr="001037AA">
        <w:rPr>
          <w:sz w:val="18"/>
          <w:szCs w:val="18"/>
        </w:rPr>
        <w:t xml:space="preserve"> </w:t>
      </w:r>
      <w:r w:rsidR="00434AC9" w:rsidRPr="001037AA">
        <w:rPr>
          <w:rFonts w:hint="eastAsia"/>
          <w:sz w:val="18"/>
          <w:szCs w:val="18"/>
        </w:rPr>
        <w:t>販売パートナー</w:t>
      </w:r>
      <w:r w:rsidRPr="001037AA">
        <w:rPr>
          <w:sz w:val="18"/>
          <w:szCs w:val="18"/>
        </w:rPr>
        <w:t>は、同人を経由して当社等に</w:t>
      </w:r>
      <w:r w:rsidR="00434AC9" w:rsidRPr="001037AA">
        <w:rPr>
          <w:rFonts w:hint="eastAsia"/>
          <w:sz w:val="18"/>
          <w:szCs w:val="18"/>
        </w:rPr>
        <w:t>有料プランを契約</w:t>
      </w:r>
      <w:r w:rsidRPr="001037AA">
        <w:rPr>
          <w:sz w:val="18"/>
          <w:szCs w:val="18"/>
        </w:rPr>
        <w:t>した顧客も含め全ての顧客が、本</w:t>
      </w:r>
      <w:r w:rsidRPr="001037AA">
        <w:rPr>
          <w:rFonts w:hint="eastAsia"/>
          <w:sz w:val="18"/>
          <w:szCs w:val="18"/>
        </w:rPr>
        <w:t>契約期間中はもちろん本契約終了後も当社等の顧客であることを認識しなければなりません。</w:t>
      </w:r>
    </w:p>
    <w:p w:rsidR="00742E39" w:rsidRPr="001037AA" w:rsidRDefault="00742E39" w:rsidP="001037AA">
      <w:pPr>
        <w:pStyle w:val="a3"/>
        <w:numPr>
          <w:ilvl w:val="0"/>
          <w:numId w:val="3"/>
        </w:numPr>
        <w:spacing w:line="0" w:lineRule="atLeast"/>
        <w:ind w:leftChars="0"/>
        <w:rPr>
          <w:sz w:val="18"/>
          <w:szCs w:val="18"/>
        </w:rPr>
      </w:pPr>
      <w:r w:rsidRPr="001037AA">
        <w:rPr>
          <w:sz w:val="18"/>
          <w:szCs w:val="18"/>
        </w:rPr>
        <w:t xml:space="preserve"> </w:t>
      </w:r>
      <w:r w:rsidR="00434AC9" w:rsidRPr="001037AA">
        <w:rPr>
          <w:rFonts w:hint="eastAsia"/>
          <w:sz w:val="18"/>
          <w:szCs w:val="18"/>
        </w:rPr>
        <w:t>販売パートナー</w:t>
      </w:r>
      <w:r w:rsidRPr="001037AA">
        <w:rPr>
          <w:sz w:val="18"/>
          <w:szCs w:val="18"/>
        </w:rPr>
        <w:t>は、当社等ウェブサイトに詳述されている当社等の広告宣伝に関する定め及び関</w:t>
      </w:r>
      <w:r w:rsidRPr="001037AA">
        <w:rPr>
          <w:rFonts w:hint="eastAsia"/>
          <w:sz w:val="18"/>
          <w:szCs w:val="18"/>
        </w:rPr>
        <w:t>係諸法令・規則・規程等を厳格に遵守しなければなりません。なお、広告宣伝に関する定めは、当社等が必要に応じて任意に改訂できるものとします。</w:t>
      </w:r>
    </w:p>
    <w:p w:rsidR="00742E39" w:rsidRPr="001037AA" w:rsidRDefault="00742E39" w:rsidP="001037AA">
      <w:pPr>
        <w:spacing w:line="0" w:lineRule="atLeast"/>
        <w:rPr>
          <w:sz w:val="18"/>
          <w:szCs w:val="18"/>
        </w:rPr>
      </w:pPr>
      <w:r w:rsidRPr="001037AA">
        <w:rPr>
          <w:rFonts w:hint="eastAsia"/>
          <w:sz w:val="18"/>
          <w:szCs w:val="18"/>
        </w:rPr>
        <w:t>⑸</w:t>
      </w:r>
      <w:r w:rsidRPr="001037AA">
        <w:rPr>
          <w:sz w:val="18"/>
          <w:szCs w:val="18"/>
        </w:rPr>
        <w:t xml:space="preserve"> </w:t>
      </w:r>
      <w:r w:rsidR="00434AC9" w:rsidRPr="001037AA">
        <w:rPr>
          <w:rFonts w:hint="eastAsia"/>
          <w:sz w:val="18"/>
          <w:szCs w:val="18"/>
        </w:rPr>
        <w:t>販売パートナー</w:t>
      </w:r>
      <w:r w:rsidRPr="001037AA">
        <w:rPr>
          <w:sz w:val="18"/>
          <w:szCs w:val="18"/>
        </w:rPr>
        <w:t>は、当社等に対し、本契約に関していかなる顧客との間にも利益相反がないことを</w:t>
      </w:r>
      <w:r w:rsidRPr="001037AA">
        <w:rPr>
          <w:rFonts w:hint="eastAsia"/>
          <w:sz w:val="18"/>
          <w:szCs w:val="18"/>
        </w:rPr>
        <w:t>保証するものとします。</w:t>
      </w:r>
    </w:p>
    <w:p w:rsidR="00742E39" w:rsidRPr="001037AA" w:rsidRDefault="00742E3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第５条</w:t>
      </w:r>
      <w:r w:rsidRPr="001037AA">
        <w:rPr>
          <w:sz w:val="18"/>
          <w:szCs w:val="18"/>
        </w:rPr>
        <w:t xml:space="preserve"> （関係諸法令・規則・規定等の遵守）</w:t>
      </w:r>
    </w:p>
    <w:p w:rsidR="00742E39" w:rsidRPr="001037AA" w:rsidRDefault="00742E39" w:rsidP="001037AA">
      <w:pPr>
        <w:pStyle w:val="a3"/>
        <w:numPr>
          <w:ilvl w:val="0"/>
          <w:numId w:val="4"/>
        </w:numPr>
        <w:spacing w:line="0" w:lineRule="atLeast"/>
        <w:ind w:leftChars="0"/>
        <w:rPr>
          <w:sz w:val="18"/>
          <w:szCs w:val="18"/>
        </w:rPr>
      </w:pPr>
      <w:r w:rsidRPr="001037AA">
        <w:rPr>
          <w:sz w:val="18"/>
          <w:szCs w:val="18"/>
        </w:rPr>
        <w:t xml:space="preserve"> </w:t>
      </w:r>
      <w:r w:rsidR="00434AC9" w:rsidRPr="001037AA">
        <w:rPr>
          <w:rFonts w:hint="eastAsia"/>
          <w:sz w:val="18"/>
          <w:szCs w:val="18"/>
        </w:rPr>
        <w:t>販売パートナー</w:t>
      </w:r>
      <w:r w:rsidRPr="001037AA">
        <w:rPr>
          <w:sz w:val="18"/>
          <w:szCs w:val="18"/>
        </w:rPr>
        <w:t>は、随時改廃される関係諸法令・規則・規程等の内容や適用される許認可等の</w:t>
      </w:r>
      <w:r w:rsidRPr="001037AA">
        <w:rPr>
          <w:rFonts w:hint="eastAsia"/>
          <w:sz w:val="18"/>
          <w:szCs w:val="18"/>
        </w:rPr>
        <w:t>諸条件、規制環境について、自己の責任において的確に理解・遵守しなければなりません。</w:t>
      </w:r>
    </w:p>
    <w:p w:rsidR="00742E39" w:rsidRPr="001037AA" w:rsidRDefault="00742E39" w:rsidP="001037AA">
      <w:pPr>
        <w:pStyle w:val="a3"/>
        <w:numPr>
          <w:ilvl w:val="0"/>
          <w:numId w:val="4"/>
        </w:numPr>
        <w:spacing w:line="0" w:lineRule="atLeast"/>
        <w:ind w:leftChars="0"/>
        <w:rPr>
          <w:sz w:val="18"/>
          <w:szCs w:val="18"/>
        </w:rPr>
      </w:pPr>
      <w:r w:rsidRPr="001037AA">
        <w:rPr>
          <w:sz w:val="18"/>
          <w:szCs w:val="18"/>
        </w:rPr>
        <w:t xml:space="preserve"> </w:t>
      </w:r>
      <w:r w:rsidR="00434AC9" w:rsidRPr="001037AA">
        <w:rPr>
          <w:rFonts w:hint="eastAsia"/>
          <w:sz w:val="18"/>
          <w:szCs w:val="18"/>
        </w:rPr>
        <w:t>販売パートナー</w:t>
      </w:r>
      <w:r w:rsidRPr="001037AA">
        <w:rPr>
          <w:sz w:val="18"/>
          <w:szCs w:val="18"/>
        </w:rPr>
        <w:t>は、その業務を行うに当たり、関係諸法令・規則・規程等を常に遵守しなければな</w:t>
      </w:r>
      <w:r w:rsidRPr="001037AA">
        <w:rPr>
          <w:rFonts w:hint="eastAsia"/>
          <w:sz w:val="18"/>
          <w:szCs w:val="18"/>
        </w:rPr>
        <w:t>りません。</w:t>
      </w:r>
    </w:p>
    <w:p w:rsidR="00434AC9" w:rsidRPr="001037AA" w:rsidRDefault="00012386" w:rsidP="001037AA">
      <w:pPr>
        <w:pStyle w:val="a3"/>
        <w:numPr>
          <w:ilvl w:val="0"/>
          <w:numId w:val="4"/>
        </w:numPr>
        <w:spacing w:line="0" w:lineRule="atLeast"/>
        <w:ind w:leftChars="0"/>
        <w:rPr>
          <w:sz w:val="18"/>
          <w:szCs w:val="18"/>
        </w:rPr>
      </w:pPr>
      <w:r w:rsidRPr="001037AA">
        <w:rPr>
          <w:rFonts w:hint="eastAsia"/>
          <w:sz w:val="18"/>
          <w:szCs w:val="18"/>
        </w:rPr>
        <w:t>販売パートナー</w:t>
      </w:r>
      <w:r w:rsidR="00434AC9" w:rsidRPr="001037AA">
        <w:rPr>
          <w:sz w:val="18"/>
          <w:szCs w:val="18"/>
        </w:rPr>
        <w:t>は、当社等の業務が関係諸法令・規則・規程等を厳格に遵守しつつ規制当局の</w:t>
      </w:r>
      <w:r w:rsidR="00434AC9" w:rsidRPr="001037AA">
        <w:rPr>
          <w:rFonts w:hint="eastAsia"/>
          <w:sz w:val="18"/>
          <w:szCs w:val="18"/>
        </w:rPr>
        <w:t>監督下で遂行されていることをよく理解し、関係諸法令・規則・規程等に違反したり、当局の監督から逸脱したりする行為及びそのようなおそれのある行為は厳に慎み、当社等の適法・適正な業務遂行に協力を惜しんではなりません。</w:t>
      </w:r>
    </w:p>
    <w:p w:rsidR="00742E39" w:rsidRPr="001037AA" w:rsidRDefault="00434AC9" w:rsidP="001037AA">
      <w:pPr>
        <w:pStyle w:val="a3"/>
        <w:numPr>
          <w:ilvl w:val="0"/>
          <w:numId w:val="4"/>
        </w:numPr>
        <w:spacing w:line="0" w:lineRule="atLeast"/>
        <w:ind w:leftChars="0"/>
        <w:rPr>
          <w:sz w:val="18"/>
          <w:szCs w:val="18"/>
        </w:rPr>
      </w:pPr>
      <w:r w:rsidRPr="001037AA">
        <w:rPr>
          <w:rFonts w:hint="eastAsia"/>
          <w:sz w:val="18"/>
          <w:szCs w:val="18"/>
        </w:rPr>
        <w:t>販売パートナー</w:t>
      </w:r>
      <w:r w:rsidRPr="001037AA">
        <w:rPr>
          <w:sz w:val="18"/>
          <w:szCs w:val="18"/>
        </w:rPr>
        <w:t>は、規制当局の求めに応じて協力しなければならず、また、当社等の法令遵守や</w:t>
      </w:r>
      <w:r w:rsidRPr="001037AA">
        <w:rPr>
          <w:rFonts w:hint="eastAsia"/>
          <w:sz w:val="18"/>
          <w:szCs w:val="18"/>
        </w:rPr>
        <w:t>内部監査、外部監査等の必要に応じて、あらゆるデータや資料、事業所等への無条件のアクセスや閲覧、立入り等を認めなければなりません。</w:t>
      </w:r>
    </w:p>
    <w:p w:rsidR="00434AC9" w:rsidRPr="001037AA" w:rsidRDefault="00434AC9" w:rsidP="001037AA">
      <w:pPr>
        <w:pStyle w:val="a3"/>
        <w:numPr>
          <w:ilvl w:val="0"/>
          <w:numId w:val="4"/>
        </w:numPr>
        <w:spacing w:line="0" w:lineRule="atLeast"/>
        <w:ind w:leftChars="0"/>
        <w:rPr>
          <w:sz w:val="18"/>
          <w:szCs w:val="18"/>
        </w:rPr>
      </w:pPr>
      <w:r w:rsidRPr="001037AA">
        <w:rPr>
          <w:rFonts w:hint="eastAsia"/>
          <w:sz w:val="18"/>
          <w:szCs w:val="18"/>
        </w:rPr>
        <w:t>販売パートナー</w:t>
      </w:r>
      <w:r w:rsidRPr="001037AA">
        <w:rPr>
          <w:sz w:val="18"/>
          <w:szCs w:val="18"/>
        </w:rPr>
        <w:t>は、本契約に基づいて広告宣伝等したり、顧客とやり取りする際、口頭、書面、電</w:t>
      </w:r>
      <w:r w:rsidRPr="001037AA">
        <w:rPr>
          <w:rFonts w:hint="eastAsia"/>
          <w:sz w:val="18"/>
          <w:szCs w:val="18"/>
        </w:rPr>
        <w:t>話、インターネット等のいかなる手段・媒体であるかにかかわらず、公正性、正確性、客観性及び透明性を保持し、虚偽や誇大にわたる広告宣伝等を排除するとともに、相手に誤認させたり、暴力的、差別的であったり、公序良俗に反するような表示・表現を一切用いてはなりません。また、当社等は、これらが遵守されているかどうか随時、任意に審査できるものとし、それに必要な文書や通信記録、デジタルデータ等の全ての関係資料について、</w:t>
      </w:r>
      <w:r w:rsidR="00012386" w:rsidRPr="001037AA">
        <w:rPr>
          <w:rFonts w:hint="eastAsia"/>
          <w:sz w:val="18"/>
          <w:szCs w:val="18"/>
        </w:rPr>
        <w:t>販売パートナー</w:t>
      </w:r>
      <w:r w:rsidRPr="001037AA">
        <w:rPr>
          <w:rFonts w:hint="eastAsia"/>
          <w:sz w:val="18"/>
          <w:szCs w:val="18"/>
        </w:rPr>
        <w:t>は当社等に速やかに提出しなければなりません。</w:t>
      </w:r>
    </w:p>
    <w:p w:rsidR="00742E39" w:rsidRPr="001037AA" w:rsidRDefault="00434AC9" w:rsidP="001037AA">
      <w:pPr>
        <w:pStyle w:val="a3"/>
        <w:numPr>
          <w:ilvl w:val="0"/>
          <w:numId w:val="4"/>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は、当社が提供する素材や文書、資料、情報等を広告宣伝等に用いる際は、い</w:t>
      </w:r>
      <w:r w:rsidR="00742E39" w:rsidRPr="001037AA">
        <w:rPr>
          <w:rFonts w:hint="eastAsia"/>
          <w:sz w:val="18"/>
          <w:szCs w:val="18"/>
        </w:rPr>
        <w:t>かなる場合であっても適法かつ適正に行わなければなりません。</w:t>
      </w:r>
    </w:p>
    <w:p w:rsidR="00434AC9" w:rsidRPr="001037AA" w:rsidRDefault="00434AC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第６条</w:t>
      </w:r>
      <w:r w:rsidRPr="001037AA">
        <w:rPr>
          <w:sz w:val="18"/>
          <w:szCs w:val="18"/>
        </w:rPr>
        <w:t xml:space="preserve"> （汚職の防止）</w:t>
      </w:r>
    </w:p>
    <w:p w:rsidR="00742E39" w:rsidRPr="001037AA" w:rsidRDefault="00742E39" w:rsidP="001037AA">
      <w:pPr>
        <w:pStyle w:val="a3"/>
        <w:numPr>
          <w:ilvl w:val="0"/>
          <w:numId w:val="5"/>
        </w:numPr>
        <w:spacing w:line="0" w:lineRule="atLeast"/>
        <w:ind w:leftChars="0"/>
        <w:rPr>
          <w:sz w:val="18"/>
          <w:szCs w:val="18"/>
        </w:rPr>
      </w:pPr>
      <w:r w:rsidRPr="001037AA">
        <w:rPr>
          <w:sz w:val="18"/>
          <w:szCs w:val="18"/>
        </w:rPr>
        <w:t xml:space="preserve"> </w:t>
      </w:r>
      <w:r w:rsidR="00434AC9" w:rsidRPr="001037AA">
        <w:rPr>
          <w:rFonts w:hint="eastAsia"/>
          <w:sz w:val="18"/>
          <w:szCs w:val="18"/>
        </w:rPr>
        <w:t>販売パートナー</w:t>
      </w:r>
      <w:r w:rsidRPr="001037AA">
        <w:rPr>
          <w:sz w:val="18"/>
          <w:szCs w:val="18"/>
        </w:rPr>
        <w:t>は、政府、自治体、企業、団体等の意思決定を担う政治家、公務員、経営者、理</w:t>
      </w:r>
      <w:r w:rsidRPr="001037AA">
        <w:rPr>
          <w:rFonts w:hint="eastAsia"/>
          <w:sz w:val="18"/>
          <w:szCs w:val="18"/>
        </w:rPr>
        <w:t>事者等の各種職務権限者に対し、贈賄等の汚職行為に該当する行為、あるいは、それに比すべき行為（刑事犯に限らない）を直接、間接を問わず犯してはならず、それらの教唆・幇助に該当する行為も犯してはなりません。また、</w:t>
      </w:r>
      <w:r w:rsidR="00434AC9" w:rsidRPr="001037AA">
        <w:rPr>
          <w:rFonts w:hint="eastAsia"/>
          <w:sz w:val="18"/>
          <w:szCs w:val="18"/>
        </w:rPr>
        <w:t>販売パートナー</w:t>
      </w:r>
      <w:r w:rsidRPr="001037AA">
        <w:rPr>
          <w:rFonts w:hint="eastAsia"/>
          <w:sz w:val="18"/>
          <w:szCs w:val="18"/>
        </w:rPr>
        <w:t>は、反マネーロンダリング・テロ資金供与対策法制及び反汚職法制を遵守しなければなりません。</w:t>
      </w:r>
    </w:p>
    <w:p w:rsidR="00742E39" w:rsidRPr="001037AA" w:rsidRDefault="00434AC9" w:rsidP="001037AA">
      <w:pPr>
        <w:pStyle w:val="a3"/>
        <w:numPr>
          <w:ilvl w:val="0"/>
          <w:numId w:val="5"/>
        </w:numPr>
        <w:spacing w:line="0" w:lineRule="atLeast"/>
        <w:ind w:leftChars="0"/>
        <w:rPr>
          <w:sz w:val="18"/>
          <w:szCs w:val="18"/>
        </w:rPr>
      </w:pPr>
      <w:r w:rsidRPr="001037AA">
        <w:rPr>
          <w:rFonts w:hint="eastAsia"/>
          <w:sz w:val="18"/>
          <w:szCs w:val="18"/>
        </w:rPr>
        <w:t>販売パートナー</w:t>
      </w:r>
      <w:r w:rsidR="00742E39" w:rsidRPr="001037AA">
        <w:rPr>
          <w:sz w:val="18"/>
          <w:szCs w:val="18"/>
        </w:rPr>
        <w:t>は、事業を有利に進めるため、あるいは、不正行為をさせるため、公職者・民間人</w:t>
      </w:r>
      <w:r w:rsidR="00742E39" w:rsidRPr="001037AA">
        <w:rPr>
          <w:rFonts w:hint="eastAsia"/>
          <w:sz w:val="18"/>
          <w:szCs w:val="18"/>
        </w:rPr>
        <w:t>の別を問わず取引相手に対し、金品の供与やその申し出を行ってはならず、また、接待、供応慰安、贈答その他利益の授受を行ってはなりません。</w:t>
      </w:r>
    </w:p>
    <w:p w:rsidR="00434AC9" w:rsidRPr="001037AA" w:rsidRDefault="00434AC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第７条</w:t>
      </w:r>
      <w:r w:rsidRPr="001037AA">
        <w:rPr>
          <w:sz w:val="18"/>
          <w:szCs w:val="18"/>
        </w:rPr>
        <w:t xml:space="preserve"> （</w:t>
      </w:r>
      <w:r w:rsidR="00434AC9" w:rsidRPr="001037AA">
        <w:rPr>
          <w:rFonts w:hint="eastAsia"/>
          <w:sz w:val="18"/>
          <w:szCs w:val="18"/>
        </w:rPr>
        <w:t>販売パートナー</w:t>
      </w:r>
      <w:r w:rsidRPr="001037AA">
        <w:rPr>
          <w:sz w:val="18"/>
          <w:szCs w:val="18"/>
        </w:rPr>
        <w:t>報酬等）</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 xml:space="preserve"> </w:t>
      </w:r>
      <w:r w:rsidR="00434AC9" w:rsidRPr="001037AA">
        <w:rPr>
          <w:rFonts w:hint="eastAsia"/>
          <w:sz w:val="18"/>
          <w:szCs w:val="18"/>
        </w:rPr>
        <w:t>販売パートナー</w:t>
      </w:r>
      <w:r w:rsidRPr="001037AA">
        <w:rPr>
          <w:sz w:val="18"/>
          <w:szCs w:val="18"/>
        </w:rPr>
        <w:t>は、本約款及び本契約を常に遵守している限り、</w:t>
      </w:r>
      <w:r w:rsidR="00434AC9" w:rsidRPr="001037AA">
        <w:rPr>
          <w:rFonts w:hint="eastAsia"/>
          <w:sz w:val="18"/>
          <w:szCs w:val="18"/>
        </w:rPr>
        <w:t>販売パートナー</w:t>
      </w:r>
      <w:r w:rsidRPr="001037AA">
        <w:rPr>
          <w:sz w:val="18"/>
          <w:szCs w:val="18"/>
        </w:rPr>
        <w:t>経由の見込客が関</w:t>
      </w:r>
      <w:r w:rsidRPr="001037AA">
        <w:rPr>
          <w:rFonts w:hint="eastAsia"/>
          <w:sz w:val="18"/>
          <w:szCs w:val="18"/>
        </w:rPr>
        <w:t>係諸法令</w:t>
      </w:r>
      <w:r w:rsidRPr="001037AA">
        <w:rPr>
          <w:sz w:val="18"/>
          <w:szCs w:val="18"/>
        </w:rPr>
        <w:t xml:space="preserve"> ・規則・規程等を遵守した上で</w:t>
      </w:r>
      <w:proofErr w:type="spellStart"/>
      <w:r w:rsidR="00434AC9" w:rsidRPr="001037AA">
        <w:rPr>
          <w:sz w:val="18"/>
          <w:szCs w:val="18"/>
        </w:rPr>
        <w:t>GonnaOrder</w:t>
      </w:r>
      <w:proofErr w:type="spellEnd"/>
      <w:r w:rsidR="00434AC9" w:rsidRPr="001037AA">
        <w:rPr>
          <w:sz w:val="18"/>
          <w:szCs w:val="18"/>
        </w:rPr>
        <w:t xml:space="preserve"> WEB</w:t>
      </w:r>
      <w:r w:rsidR="00434AC9" w:rsidRPr="001037AA">
        <w:rPr>
          <w:rFonts w:hint="eastAsia"/>
          <w:sz w:val="18"/>
          <w:szCs w:val="18"/>
        </w:rPr>
        <w:t>サイト上にて</w:t>
      </w:r>
      <w:r w:rsidR="00F67BDF" w:rsidRPr="001037AA">
        <w:rPr>
          <w:rFonts w:hint="eastAsia"/>
          <w:sz w:val="18"/>
          <w:szCs w:val="18"/>
        </w:rPr>
        <w:t>販売パートナーに割り当てられたバウチャーコードを入力し、有料プランを申し込み後１０日間解約がなかったとき</w:t>
      </w:r>
      <w:r w:rsidRPr="001037AA">
        <w:rPr>
          <w:sz w:val="18"/>
          <w:szCs w:val="18"/>
        </w:rPr>
        <w:t>、</w:t>
      </w:r>
      <w:r w:rsidR="00F67BDF" w:rsidRPr="001037AA">
        <w:rPr>
          <w:rFonts w:hint="eastAsia"/>
          <w:sz w:val="18"/>
          <w:szCs w:val="18"/>
        </w:rPr>
        <w:t>販売パートナー</w:t>
      </w:r>
      <w:r w:rsidRPr="001037AA">
        <w:rPr>
          <w:rFonts w:hint="eastAsia"/>
          <w:sz w:val="18"/>
          <w:szCs w:val="18"/>
        </w:rPr>
        <w:t>報酬（広告宣伝料）を受領する権利を有します。なお、見込客に</w:t>
      </w:r>
      <w:r w:rsidR="00F67BDF" w:rsidRPr="001037AA">
        <w:rPr>
          <w:rFonts w:hint="eastAsia"/>
          <w:sz w:val="18"/>
          <w:szCs w:val="18"/>
        </w:rPr>
        <w:t>有料プランの申し込みに対する可否</w:t>
      </w:r>
      <w:r w:rsidRPr="001037AA">
        <w:rPr>
          <w:rFonts w:hint="eastAsia"/>
          <w:sz w:val="18"/>
          <w:szCs w:val="18"/>
        </w:rPr>
        <w:t>は、</w:t>
      </w:r>
      <w:proofErr w:type="spellStart"/>
      <w:r w:rsidR="00F67BDF" w:rsidRPr="001037AA">
        <w:rPr>
          <w:rFonts w:hint="eastAsia"/>
          <w:sz w:val="18"/>
          <w:szCs w:val="18"/>
        </w:rPr>
        <w:t>G</w:t>
      </w:r>
      <w:r w:rsidR="00F67BDF" w:rsidRPr="001037AA">
        <w:rPr>
          <w:sz w:val="18"/>
          <w:szCs w:val="18"/>
        </w:rPr>
        <w:t>onnaOrder</w:t>
      </w:r>
      <w:proofErr w:type="spellEnd"/>
      <w:r w:rsidRPr="001037AA">
        <w:rPr>
          <w:rFonts w:hint="eastAsia"/>
          <w:sz w:val="18"/>
          <w:szCs w:val="18"/>
        </w:rPr>
        <w:t>社等の任意の判断によるものであり、</w:t>
      </w:r>
      <w:r w:rsidR="00F67BDF" w:rsidRPr="001037AA">
        <w:rPr>
          <w:rFonts w:hint="eastAsia"/>
          <w:sz w:val="18"/>
          <w:szCs w:val="18"/>
        </w:rPr>
        <w:t>販売パートナー</w:t>
      </w:r>
      <w:r w:rsidRPr="001037AA">
        <w:rPr>
          <w:rFonts w:hint="eastAsia"/>
          <w:sz w:val="18"/>
          <w:szCs w:val="18"/>
        </w:rPr>
        <w:t>は、これについて異議や意見等を述べる権利を何ら有していません。また、</w:t>
      </w:r>
      <w:r w:rsidR="00F67BDF" w:rsidRPr="001037AA">
        <w:rPr>
          <w:rFonts w:hint="eastAsia"/>
          <w:sz w:val="18"/>
          <w:szCs w:val="18"/>
        </w:rPr>
        <w:t>販売パートナー</w:t>
      </w:r>
      <w:r w:rsidRPr="001037AA">
        <w:rPr>
          <w:rFonts w:hint="eastAsia"/>
          <w:sz w:val="18"/>
          <w:szCs w:val="18"/>
        </w:rPr>
        <w:t>は、当社等が反マネーロンダリング・テロ資金供与対策法制や反社会的勢力排除法制、投資者保護を標榜する金融商品取引法をはじめとする関係諸法令・規則・規程等に則って取引口座の開設時審査を行っていること及びその過程に一切関与できないことを理解しなければなりません。</w:t>
      </w:r>
    </w:p>
    <w:p w:rsidR="00613C3E" w:rsidRPr="001037AA" w:rsidRDefault="00613C3E" w:rsidP="001037AA">
      <w:pPr>
        <w:pStyle w:val="a3"/>
        <w:numPr>
          <w:ilvl w:val="0"/>
          <w:numId w:val="6"/>
        </w:numPr>
        <w:spacing w:line="0" w:lineRule="atLeast"/>
        <w:ind w:leftChars="0"/>
        <w:rPr>
          <w:sz w:val="18"/>
          <w:szCs w:val="18"/>
        </w:rPr>
      </w:pPr>
      <w:r w:rsidRPr="001037AA">
        <w:rPr>
          <w:rFonts w:hint="eastAsia"/>
          <w:sz w:val="18"/>
          <w:szCs w:val="18"/>
        </w:rPr>
        <w:t>販売パートナー</w:t>
      </w:r>
      <w:r w:rsidRPr="001037AA">
        <w:rPr>
          <w:sz w:val="18"/>
          <w:szCs w:val="18"/>
        </w:rPr>
        <w:t>報酬（広告宣伝料）及びその他の支払（以下、「</w:t>
      </w:r>
      <w:r w:rsidRPr="001037AA">
        <w:rPr>
          <w:rFonts w:hint="eastAsia"/>
          <w:sz w:val="18"/>
          <w:szCs w:val="18"/>
        </w:rPr>
        <w:t>販売パートナー</w:t>
      </w:r>
      <w:r w:rsidRPr="001037AA">
        <w:rPr>
          <w:sz w:val="18"/>
          <w:szCs w:val="18"/>
        </w:rPr>
        <w:t>報酬等」といいます。）</w:t>
      </w:r>
      <w:r w:rsidRPr="001037AA">
        <w:rPr>
          <w:rFonts w:hint="eastAsia"/>
          <w:sz w:val="18"/>
          <w:szCs w:val="18"/>
        </w:rPr>
        <w:t>の詳細は、販売パートナーと当社の間で合意する手数料スケジュールによるものとし、販売パートナーは、同人を</w:t>
      </w:r>
      <w:proofErr w:type="spellStart"/>
      <w:r w:rsidRPr="001037AA">
        <w:rPr>
          <w:sz w:val="18"/>
          <w:szCs w:val="18"/>
        </w:rPr>
        <w:t>GonnaOrder</w:t>
      </w:r>
      <w:proofErr w:type="spellEnd"/>
      <w:r w:rsidRPr="001037AA">
        <w:rPr>
          <w:sz w:val="18"/>
          <w:szCs w:val="18"/>
        </w:rPr>
        <w:t xml:space="preserve"> WEB</w:t>
      </w:r>
      <w:r w:rsidRPr="001037AA">
        <w:rPr>
          <w:rFonts w:hint="eastAsia"/>
          <w:sz w:val="18"/>
          <w:szCs w:val="18"/>
        </w:rPr>
        <w:t>サイト上にて販売パートナーに割り当てられたバウチャーコードを入力し、有料プランを申し込み後１０日間解約がなかったとき最低条件</w:t>
      </w:r>
      <w:r w:rsidRPr="001037AA">
        <w:rPr>
          <w:rFonts w:hint="eastAsia"/>
          <w:sz w:val="18"/>
          <w:szCs w:val="18"/>
        </w:rPr>
        <w:lastRenderedPageBreak/>
        <w:t>を満たし、</w:t>
      </w:r>
      <w:r w:rsidR="00012386" w:rsidRPr="001037AA">
        <w:rPr>
          <w:rFonts w:hint="eastAsia"/>
          <w:sz w:val="18"/>
          <w:szCs w:val="18"/>
        </w:rPr>
        <w:t>販売パートナー</w:t>
      </w:r>
      <w:r w:rsidRPr="001037AA">
        <w:rPr>
          <w:rFonts w:hint="eastAsia"/>
          <w:sz w:val="18"/>
          <w:szCs w:val="18"/>
        </w:rPr>
        <w:t>報酬等を受け取ることができます。なお、当社は、手数料スケジュールを始めとする報酬等に関するあらゆる規定や基準、条件、算定式等について、随時任意に追加、改廃、あるいは、適用を中止、再開できるものとします。</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当社は、毎月２５日、</w:t>
      </w:r>
      <w:r w:rsidR="00613C3E" w:rsidRPr="001037AA">
        <w:rPr>
          <w:rFonts w:hint="eastAsia"/>
          <w:sz w:val="18"/>
          <w:szCs w:val="18"/>
        </w:rPr>
        <w:t>販売パートナー</w:t>
      </w:r>
      <w:r w:rsidRPr="001037AA">
        <w:rPr>
          <w:sz w:val="18"/>
          <w:szCs w:val="18"/>
        </w:rPr>
        <w:t>に対し、その前月に当社で取引した同人経由の各顧客に係</w:t>
      </w:r>
      <w:r w:rsidRPr="001037AA">
        <w:rPr>
          <w:rFonts w:hint="eastAsia"/>
          <w:sz w:val="18"/>
          <w:szCs w:val="18"/>
        </w:rPr>
        <w:t>る報酬スケジュールに従い、報酬等</w:t>
      </w:r>
      <w:r w:rsidR="00613C3E" w:rsidRPr="001037AA">
        <w:rPr>
          <w:rFonts w:hint="eastAsia"/>
          <w:sz w:val="18"/>
          <w:szCs w:val="18"/>
        </w:rPr>
        <w:t>から当社の指定する振込手数料を差し引いた金額</w:t>
      </w:r>
      <w:r w:rsidRPr="001037AA">
        <w:rPr>
          <w:rFonts w:hint="eastAsia"/>
          <w:sz w:val="18"/>
          <w:szCs w:val="18"/>
        </w:rPr>
        <w:t>を支払うものとします。</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当社は、</w:t>
      </w:r>
      <w:r w:rsidR="00613C3E" w:rsidRPr="001037AA">
        <w:rPr>
          <w:rFonts w:hint="eastAsia"/>
          <w:sz w:val="18"/>
          <w:szCs w:val="18"/>
        </w:rPr>
        <w:t>販売パートナー</w:t>
      </w:r>
      <w:r w:rsidRPr="001037AA">
        <w:rPr>
          <w:sz w:val="18"/>
          <w:szCs w:val="18"/>
        </w:rPr>
        <w:t>が本契約や関係諸法令・規則・規程等に違反した場合、あるいは、不適</w:t>
      </w:r>
      <w:r w:rsidRPr="001037AA">
        <w:rPr>
          <w:rFonts w:hint="eastAsia"/>
          <w:sz w:val="18"/>
          <w:szCs w:val="18"/>
        </w:rPr>
        <w:t>切な業務遂行をしたものと合理的に判断した場合、未払いの</w:t>
      </w:r>
      <w:r w:rsidR="00613C3E" w:rsidRPr="001037AA">
        <w:rPr>
          <w:rFonts w:hint="eastAsia"/>
          <w:sz w:val="18"/>
          <w:szCs w:val="18"/>
        </w:rPr>
        <w:t>販売パートナー</w:t>
      </w:r>
      <w:r w:rsidRPr="001037AA">
        <w:rPr>
          <w:rFonts w:hint="eastAsia"/>
          <w:sz w:val="18"/>
          <w:szCs w:val="18"/>
        </w:rPr>
        <w:t>報酬等の支払いを留保する権利を有しており、後者の場合、任意にその再計算をして金額を訂正したり、不適切な割合に応じて金額を変更したりすることができます。また、当社は、</w:t>
      </w:r>
      <w:r w:rsidR="00613C3E" w:rsidRPr="001037AA">
        <w:rPr>
          <w:rFonts w:hint="eastAsia"/>
          <w:sz w:val="18"/>
          <w:szCs w:val="18"/>
        </w:rPr>
        <w:t>販売パートナー</w:t>
      </w:r>
      <w:r w:rsidRPr="001037AA">
        <w:rPr>
          <w:rFonts w:hint="eastAsia"/>
          <w:sz w:val="18"/>
          <w:szCs w:val="18"/>
        </w:rPr>
        <w:t>の業務遂行が不適切であると判断した場合、</w:t>
      </w:r>
      <w:r w:rsidR="00613C3E" w:rsidRPr="001037AA">
        <w:rPr>
          <w:rFonts w:hint="eastAsia"/>
          <w:sz w:val="18"/>
          <w:szCs w:val="18"/>
        </w:rPr>
        <w:t>販売パートナー</w:t>
      </w:r>
      <w:r w:rsidRPr="001037AA">
        <w:rPr>
          <w:rFonts w:hint="eastAsia"/>
          <w:sz w:val="18"/>
          <w:szCs w:val="18"/>
        </w:rPr>
        <w:t>に対し、本契約や関係諸法令・規則・規程等に則って改善させることができるほか、当社等のウェブ等へのリンクを無効にしたり、手数料スケジュールを変更したり（遡及も可）、当社等の</w:t>
      </w:r>
      <w:r w:rsidR="00613C3E" w:rsidRPr="001037AA">
        <w:rPr>
          <w:rFonts w:hint="eastAsia"/>
          <w:sz w:val="18"/>
          <w:szCs w:val="18"/>
        </w:rPr>
        <w:t>販売パートナー</w:t>
      </w:r>
      <w:r w:rsidRPr="001037AA">
        <w:rPr>
          <w:rFonts w:hint="eastAsia"/>
          <w:sz w:val="18"/>
          <w:szCs w:val="18"/>
        </w:rPr>
        <w:t>業務へのアクセスを直ちに遮断したりする権利を有しており、これらの措置をとった場合、当社等、その役職員及び株主は、</w:t>
      </w:r>
      <w:r w:rsidR="00613C3E" w:rsidRPr="001037AA">
        <w:rPr>
          <w:rFonts w:hint="eastAsia"/>
          <w:sz w:val="18"/>
          <w:szCs w:val="18"/>
        </w:rPr>
        <w:t>販売パートナー</w:t>
      </w:r>
      <w:r w:rsidRPr="001037AA">
        <w:rPr>
          <w:rFonts w:hint="eastAsia"/>
          <w:sz w:val="18"/>
          <w:szCs w:val="18"/>
        </w:rPr>
        <w:t>に対する補償や賠償等の責めを負うことは何らありません。なお、</w:t>
      </w:r>
      <w:r w:rsidR="00613C3E" w:rsidRPr="001037AA">
        <w:rPr>
          <w:rFonts w:hint="eastAsia"/>
          <w:sz w:val="18"/>
          <w:szCs w:val="18"/>
        </w:rPr>
        <w:t>販売パートナー</w:t>
      </w:r>
      <w:r w:rsidRPr="001037AA">
        <w:rPr>
          <w:rFonts w:hint="eastAsia"/>
          <w:sz w:val="18"/>
          <w:szCs w:val="18"/>
        </w:rPr>
        <w:t>は、当社等、その役職員及び株主に対し、そうした補償や賠償等を請求する権利を一切有していません。</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前項の「不適切な業務遂行」とは、次の各号のいずれか一つにでも該当するものと当社が合理</w:t>
      </w:r>
      <w:r w:rsidRPr="001037AA">
        <w:rPr>
          <w:rFonts w:hint="eastAsia"/>
          <w:sz w:val="18"/>
          <w:szCs w:val="18"/>
        </w:rPr>
        <w:t>的に判断した</w:t>
      </w:r>
      <w:r w:rsidR="00012386" w:rsidRPr="001037AA">
        <w:rPr>
          <w:rFonts w:hint="eastAsia"/>
          <w:sz w:val="18"/>
          <w:szCs w:val="18"/>
        </w:rPr>
        <w:t>販売パートナー</w:t>
      </w:r>
      <w:r w:rsidRPr="001037AA">
        <w:rPr>
          <w:rFonts w:hint="eastAsia"/>
          <w:sz w:val="18"/>
          <w:szCs w:val="18"/>
        </w:rPr>
        <w:t>の行為や、それによって獲得された顧客、入金、顧客による売上等を意味します。なお、それらが実際に当社等に損害をもたらすものであるか否かを問いません。また、当社の判断は、</w:t>
      </w:r>
      <w:r w:rsidR="00613C3E" w:rsidRPr="001037AA">
        <w:rPr>
          <w:rFonts w:hint="eastAsia"/>
          <w:sz w:val="18"/>
          <w:szCs w:val="18"/>
        </w:rPr>
        <w:t>販売パートナー</w:t>
      </w:r>
      <w:r w:rsidRPr="001037AA">
        <w:rPr>
          <w:rFonts w:hint="eastAsia"/>
          <w:sz w:val="18"/>
          <w:szCs w:val="18"/>
        </w:rPr>
        <w:t>が異議を述べることのできない最終的なものです。</w:t>
      </w:r>
    </w:p>
    <w:p w:rsidR="00742E39" w:rsidRPr="001037AA" w:rsidRDefault="00742E39" w:rsidP="001037AA">
      <w:pPr>
        <w:pStyle w:val="a3"/>
        <w:numPr>
          <w:ilvl w:val="0"/>
          <w:numId w:val="7"/>
        </w:numPr>
        <w:spacing w:line="0" w:lineRule="atLeast"/>
        <w:ind w:leftChars="0"/>
        <w:rPr>
          <w:sz w:val="18"/>
          <w:szCs w:val="18"/>
        </w:rPr>
      </w:pPr>
      <w:r w:rsidRPr="001037AA">
        <w:rPr>
          <w:sz w:val="18"/>
          <w:szCs w:val="18"/>
        </w:rPr>
        <w:t xml:space="preserve"> 違法な手段でなされたもの（大量のメール広告やスパムメール等の不適切な広告宣伝の手法</w:t>
      </w:r>
      <w:r w:rsidRPr="001037AA">
        <w:rPr>
          <w:rFonts w:hint="eastAsia"/>
          <w:sz w:val="18"/>
          <w:szCs w:val="18"/>
        </w:rPr>
        <w:t>によるものを含みます）</w:t>
      </w:r>
    </w:p>
    <w:p w:rsidR="00742E39" w:rsidRPr="001037AA" w:rsidRDefault="00742E39" w:rsidP="001037AA">
      <w:pPr>
        <w:pStyle w:val="a3"/>
        <w:numPr>
          <w:ilvl w:val="0"/>
          <w:numId w:val="7"/>
        </w:numPr>
        <w:spacing w:line="0" w:lineRule="atLeast"/>
        <w:ind w:leftChars="0"/>
        <w:rPr>
          <w:sz w:val="18"/>
          <w:szCs w:val="18"/>
        </w:rPr>
      </w:pPr>
      <w:r w:rsidRPr="001037AA">
        <w:rPr>
          <w:sz w:val="18"/>
          <w:szCs w:val="18"/>
        </w:rPr>
        <w:t>本約款及び本契約の各規定及び趣旨に反するもの（</w:t>
      </w:r>
      <w:r w:rsidR="00613C3E" w:rsidRPr="001037AA">
        <w:rPr>
          <w:rFonts w:hint="eastAsia"/>
          <w:sz w:val="18"/>
          <w:szCs w:val="18"/>
        </w:rPr>
        <w:t>販売パートナー</w:t>
      </w:r>
      <w:r w:rsidRPr="001037AA">
        <w:rPr>
          <w:sz w:val="18"/>
          <w:szCs w:val="18"/>
        </w:rPr>
        <w:t>と顧客の共謀・談合や専ら</w:t>
      </w:r>
      <w:r w:rsidR="00613C3E" w:rsidRPr="001037AA">
        <w:rPr>
          <w:rFonts w:hint="eastAsia"/>
          <w:sz w:val="18"/>
          <w:szCs w:val="18"/>
        </w:rPr>
        <w:t>販売パートナー</w:t>
      </w:r>
      <w:r w:rsidRPr="001037AA">
        <w:rPr>
          <w:rFonts w:hint="eastAsia"/>
          <w:sz w:val="18"/>
          <w:szCs w:val="18"/>
        </w:rPr>
        <w:t>報酬目当ての顧客利益を顧みない販促活動等を含みます）</w:t>
      </w:r>
    </w:p>
    <w:p w:rsidR="00742E39" w:rsidRPr="001037AA" w:rsidRDefault="00742E39" w:rsidP="001037AA">
      <w:pPr>
        <w:pStyle w:val="a3"/>
        <w:numPr>
          <w:ilvl w:val="0"/>
          <w:numId w:val="7"/>
        </w:numPr>
        <w:spacing w:line="0" w:lineRule="atLeast"/>
        <w:ind w:leftChars="0"/>
        <w:rPr>
          <w:sz w:val="18"/>
          <w:szCs w:val="18"/>
        </w:rPr>
      </w:pPr>
      <w:r w:rsidRPr="001037AA">
        <w:rPr>
          <w:sz w:val="18"/>
          <w:szCs w:val="18"/>
        </w:rPr>
        <w:t>相手を錯誤・誤認に陥らせる言動や、当社等のサービス、システム、ボーナス（キャッシュバッ</w:t>
      </w:r>
      <w:r w:rsidRPr="001037AA">
        <w:rPr>
          <w:rFonts w:hint="eastAsia"/>
          <w:sz w:val="18"/>
          <w:szCs w:val="18"/>
        </w:rPr>
        <w:t>ク）、プロモーションキャンペーンなどに関する談合や不正操作（</w:t>
      </w:r>
      <w:r w:rsidR="00613C3E" w:rsidRPr="001037AA">
        <w:rPr>
          <w:rFonts w:hint="eastAsia"/>
          <w:sz w:val="18"/>
          <w:szCs w:val="18"/>
        </w:rPr>
        <w:t>販売パートナー</w:t>
      </w:r>
      <w:r w:rsidRPr="001037AA">
        <w:rPr>
          <w:rFonts w:hint="eastAsia"/>
          <w:sz w:val="18"/>
          <w:szCs w:val="18"/>
        </w:rPr>
        <w:t>報酬を直接あるいは間接に顧客と分配したり、第三者の口座や著作物、商標などを不正使用したりすることを含みます）によって得られたもの</w:t>
      </w:r>
    </w:p>
    <w:p w:rsidR="00205602" w:rsidRPr="001037AA" w:rsidRDefault="00205602" w:rsidP="001037AA">
      <w:pPr>
        <w:pStyle w:val="a3"/>
        <w:numPr>
          <w:ilvl w:val="0"/>
          <w:numId w:val="6"/>
        </w:numPr>
        <w:spacing w:line="0" w:lineRule="atLeast"/>
        <w:ind w:leftChars="0"/>
        <w:rPr>
          <w:sz w:val="18"/>
          <w:szCs w:val="18"/>
        </w:rPr>
      </w:pPr>
      <w:r w:rsidRPr="001037AA">
        <w:rPr>
          <w:sz w:val="18"/>
          <w:szCs w:val="18"/>
        </w:rPr>
        <w:t>前項までの規定からも明らかなとおり、顧客名義の</w:t>
      </w:r>
      <w:r w:rsidRPr="001037AA">
        <w:rPr>
          <w:rFonts w:hint="eastAsia"/>
          <w:sz w:val="18"/>
          <w:szCs w:val="18"/>
        </w:rPr>
        <w:t>有料プラン申込が</w:t>
      </w:r>
      <w:r w:rsidRPr="001037AA">
        <w:rPr>
          <w:sz w:val="18"/>
          <w:szCs w:val="18"/>
        </w:rPr>
        <w:t>実際には、</w:t>
      </w:r>
      <w:r w:rsidRPr="001037AA">
        <w:rPr>
          <w:rFonts w:hint="eastAsia"/>
          <w:sz w:val="18"/>
          <w:szCs w:val="18"/>
        </w:rPr>
        <w:t>販売パートナー</w:t>
      </w:r>
      <w:r w:rsidRPr="001037AA">
        <w:rPr>
          <w:sz w:val="18"/>
          <w:szCs w:val="18"/>
        </w:rPr>
        <w:t>あるいはその</w:t>
      </w:r>
      <w:r w:rsidRPr="001037AA">
        <w:rPr>
          <w:rFonts w:hint="eastAsia"/>
          <w:sz w:val="18"/>
          <w:szCs w:val="18"/>
        </w:rPr>
        <w:t>株主、役職員または親類等によって保有または管理されているものと当社が合理的に判断した場合は、販売パートナーは、一切の販売パートナー報酬等を受領する権利を失います。</w:t>
      </w:r>
    </w:p>
    <w:p w:rsidR="00742E39" w:rsidRPr="001037AA" w:rsidRDefault="00205602" w:rsidP="001037AA">
      <w:pPr>
        <w:pStyle w:val="a3"/>
        <w:numPr>
          <w:ilvl w:val="0"/>
          <w:numId w:val="6"/>
        </w:numPr>
        <w:spacing w:line="0" w:lineRule="atLeast"/>
        <w:ind w:leftChars="0"/>
        <w:rPr>
          <w:sz w:val="18"/>
          <w:szCs w:val="18"/>
        </w:rPr>
      </w:pPr>
      <w:r w:rsidRPr="001037AA">
        <w:rPr>
          <w:rFonts w:hint="eastAsia"/>
          <w:sz w:val="18"/>
          <w:szCs w:val="18"/>
        </w:rPr>
        <w:t>販売パートナー</w:t>
      </w:r>
      <w:r w:rsidR="00742E39" w:rsidRPr="001037AA">
        <w:rPr>
          <w:sz w:val="18"/>
          <w:szCs w:val="18"/>
        </w:rPr>
        <w:t>が当社に対して不正行為や</w:t>
      </w:r>
      <w:r w:rsidRPr="001037AA">
        <w:rPr>
          <w:rFonts w:hint="eastAsia"/>
          <w:sz w:val="18"/>
          <w:szCs w:val="18"/>
        </w:rPr>
        <w:t>販売パートナー</w:t>
      </w:r>
      <w:r w:rsidR="00742E39" w:rsidRPr="001037AA">
        <w:rPr>
          <w:sz w:val="18"/>
          <w:szCs w:val="18"/>
        </w:rPr>
        <w:t>契約に基づく権限の濫用を企てた場合、</w:t>
      </w:r>
      <w:r w:rsidR="00742E39" w:rsidRPr="001037AA">
        <w:rPr>
          <w:rFonts w:hint="eastAsia"/>
          <w:sz w:val="18"/>
          <w:szCs w:val="18"/>
        </w:rPr>
        <w:t>当社は、</w:t>
      </w:r>
      <w:r w:rsidRPr="001037AA">
        <w:rPr>
          <w:rFonts w:hint="eastAsia"/>
          <w:sz w:val="18"/>
          <w:szCs w:val="18"/>
        </w:rPr>
        <w:t>販売パートナー</w:t>
      </w:r>
      <w:r w:rsidR="00742E39" w:rsidRPr="001037AA">
        <w:rPr>
          <w:rFonts w:hint="eastAsia"/>
          <w:sz w:val="18"/>
          <w:szCs w:val="18"/>
        </w:rPr>
        <w:t>に対し、法的措置をとる権利を当然に有しているほか、前項までの規定にかかわらず、</w:t>
      </w:r>
      <w:r w:rsidRPr="001037AA">
        <w:rPr>
          <w:rFonts w:hint="eastAsia"/>
          <w:sz w:val="18"/>
          <w:szCs w:val="18"/>
        </w:rPr>
        <w:t>販売パートナー</w:t>
      </w:r>
      <w:r w:rsidR="00742E39" w:rsidRPr="001037AA">
        <w:rPr>
          <w:rFonts w:hint="eastAsia"/>
          <w:sz w:val="18"/>
          <w:szCs w:val="18"/>
        </w:rPr>
        <w:t>が企てた不正行為や権限濫用の内容・程度に応じて、</w:t>
      </w:r>
      <w:r w:rsidRPr="001037AA">
        <w:rPr>
          <w:rFonts w:hint="eastAsia"/>
          <w:sz w:val="18"/>
          <w:szCs w:val="18"/>
        </w:rPr>
        <w:t>販売パートナー</w:t>
      </w:r>
      <w:r w:rsidR="00742E39" w:rsidRPr="001037AA">
        <w:rPr>
          <w:rFonts w:hint="eastAsia"/>
          <w:sz w:val="18"/>
          <w:szCs w:val="18"/>
        </w:rPr>
        <w:t>報酬等の支払いを留保、減額、あるいは、拒否することができます。また、当社は、その場合、本契約を即時、無条件に解除することもできます。</w:t>
      </w:r>
    </w:p>
    <w:p w:rsidR="00742E39" w:rsidRPr="001037AA" w:rsidRDefault="00205602" w:rsidP="001037AA">
      <w:pPr>
        <w:pStyle w:val="a3"/>
        <w:numPr>
          <w:ilvl w:val="0"/>
          <w:numId w:val="6"/>
        </w:numPr>
        <w:spacing w:line="0" w:lineRule="atLeast"/>
        <w:ind w:leftChars="0"/>
        <w:rPr>
          <w:sz w:val="18"/>
          <w:szCs w:val="18"/>
        </w:rPr>
      </w:pPr>
      <w:r w:rsidRPr="001037AA">
        <w:rPr>
          <w:rFonts w:hint="eastAsia"/>
          <w:sz w:val="18"/>
          <w:szCs w:val="18"/>
        </w:rPr>
        <w:t>販売パートナー</w:t>
      </w:r>
      <w:r w:rsidR="00742E39" w:rsidRPr="001037AA">
        <w:rPr>
          <w:sz w:val="18"/>
          <w:szCs w:val="18"/>
        </w:rPr>
        <w:t>は、本契約締結後速やかに、当社に対し、</w:t>
      </w:r>
      <w:r w:rsidRPr="001037AA">
        <w:rPr>
          <w:rFonts w:hint="eastAsia"/>
          <w:sz w:val="18"/>
          <w:szCs w:val="18"/>
        </w:rPr>
        <w:t>販売パートナー</w:t>
      </w:r>
      <w:r w:rsidR="00742E39" w:rsidRPr="001037AA">
        <w:rPr>
          <w:sz w:val="18"/>
          <w:szCs w:val="18"/>
        </w:rPr>
        <w:t>報酬等を受領できる自己</w:t>
      </w:r>
      <w:r w:rsidR="00742E39" w:rsidRPr="001037AA">
        <w:rPr>
          <w:rFonts w:hint="eastAsia"/>
          <w:sz w:val="18"/>
          <w:szCs w:val="18"/>
        </w:rPr>
        <w:t>名義の銀行口座情報を通知し、その最初の支払いから受領できるようにしなければなりません。なお、通知された銀行口座が</w:t>
      </w:r>
      <w:r w:rsidR="00012386" w:rsidRPr="001037AA">
        <w:rPr>
          <w:rFonts w:hint="eastAsia"/>
          <w:sz w:val="18"/>
          <w:szCs w:val="18"/>
        </w:rPr>
        <w:t>販売パートナー</w:t>
      </w:r>
      <w:r w:rsidR="00742E39" w:rsidRPr="001037AA">
        <w:rPr>
          <w:rFonts w:hint="eastAsia"/>
          <w:sz w:val="18"/>
          <w:szCs w:val="18"/>
        </w:rPr>
        <w:t>以外の者によって実質的に支配・管理されていることが判明した場合、当社は、支払いを留保あるいは拒否する権利を有しています。また、</w:t>
      </w:r>
      <w:r w:rsidRPr="001037AA">
        <w:rPr>
          <w:rFonts w:hint="eastAsia"/>
          <w:sz w:val="18"/>
          <w:szCs w:val="18"/>
        </w:rPr>
        <w:t>販売パートナー</w:t>
      </w:r>
      <w:r w:rsidR="00742E39" w:rsidRPr="001037AA">
        <w:rPr>
          <w:rFonts w:hint="eastAsia"/>
          <w:sz w:val="18"/>
          <w:szCs w:val="18"/>
        </w:rPr>
        <w:t>が通知した銀行口座情報に誤り等がある場合、それによって</w:t>
      </w:r>
      <w:r w:rsidRPr="001037AA">
        <w:rPr>
          <w:rFonts w:hint="eastAsia"/>
          <w:sz w:val="18"/>
          <w:szCs w:val="18"/>
        </w:rPr>
        <w:t>販売パートナー</w:t>
      </w:r>
      <w:r w:rsidR="00742E39" w:rsidRPr="001037AA">
        <w:rPr>
          <w:rFonts w:hint="eastAsia"/>
          <w:sz w:val="18"/>
          <w:szCs w:val="18"/>
        </w:rPr>
        <w:t>が被る損害や不利益について、当社は一切責任を負いません。</w:t>
      </w:r>
    </w:p>
    <w:p w:rsidR="00742E39" w:rsidRPr="001037AA" w:rsidRDefault="00205602" w:rsidP="001037AA">
      <w:pPr>
        <w:pStyle w:val="a3"/>
        <w:numPr>
          <w:ilvl w:val="0"/>
          <w:numId w:val="6"/>
        </w:numPr>
        <w:spacing w:line="0" w:lineRule="atLeast"/>
        <w:ind w:leftChars="0"/>
        <w:rPr>
          <w:sz w:val="18"/>
          <w:szCs w:val="18"/>
        </w:rPr>
      </w:pPr>
      <w:r w:rsidRPr="001037AA">
        <w:rPr>
          <w:rFonts w:hint="eastAsia"/>
          <w:sz w:val="18"/>
          <w:szCs w:val="18"/>
        </w:rPr>
        <w:t>販売パートナー</w:t>
      </w:r>
      <w:r w:rsidR="00742E39" w:rsidRPr="001037AA">
        <w:rPr>
          <w:sz w:val="18"/>
          <w:szCs w:val="18"/>
        </w:rPr>
        <w:t>報酬等は、日本円で支払われるものとします。ただし、当社は、任意に他の通貨で</w:t>
      </w:r>
      <w:r w:rsidR="00742E39" w:rsidRPr="001037AA">
        <w:rPr>
          <w:rFonts w:hint="eastAsia"/>
          <w:sz w:val="18"/>
          <w:szCs w:val="18"/>
        </w:rPr>
        <w:t>支払うことも選択できるものとします。</w:t>
      </w:r>
    </w:p>
    <w:p w:rsidR="00742E39" w:rsidRPr="001037AA" w:rsidRDefault="00205602" w:rsidP="001037AA">
      <w:pPr>
        <w:pStyle w:val="a3"/>
        <w:numPr>
          <w:ilvl w:val="0"/>
          <w:numId w:val="6"/>
        </w:numPr>
        <w:spacing w:line="0" w:lineRule="atLeast"/>
        <w:ind w:leftChars="0"/>
        <w:rPr>
          <w:sz w:val="18"/>
          <w:szCs w:val="18"/>
        </w:rPr>
      </w:pPr>
      <w:r w:rsidRPr="001037AA">
        <w:rPr>
          <w:rFonts w:hint="eastAsia"/>
          <w:sz w:val="18"/>
          <w:szCs w:val="18"/>
        </w:rPr>
        <w:t>販売パートナー</w:t>
      </w:r>
      <w:r w:rsidR="00742E39" w:rsidRPr="001037AA">
        <w:rPr>
          <w:sz w:val="18"/>
          <w:szCs w:val="18"/>
        </w:rPr>
        <w:t>は、本契約に基づいて遂行する業務に係る全ての費用について、仕入原価及び</w:t>
      </w:r>
      <w:r w:rsidR="00742E39" w:rsidRPr="001037AA">
        <w:rPr>
          <w:rFonts w:hint="eastAsia"/>
          <w:sz w:val="18"/>
          <w:szCs w:val="18"/>
        </w:rPr>
        <w:t>販管費はもちろん、人件費、販売促進費、通信費、管理費その他費目の別を問わず、租税公課を含めてあらゆる原価、費用、支出及び損失を全て自己負担しなければなりません。</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当社は、随時、任意に</w:t>
      </w:r>
      <w:r w:rsidR="00205602" w:rsidRPr="001037AA">
        <w:rPr>
          <w:rFonts w:hint="eastAsia"/>
          <w:sz w:val="18"/>
          <w:szCs w:val="18"/>
        </w:rPr>
        <w:t>販売パートナー</w:t>
      </w:r>
      <w:r w:rsidRPr="001037AA">
        <w:rPr>
          <w:sz w:val="18"/>
          <w:szCs w:val="18"/>
        </w:rPr>
        <w:t>報酬等の金額・条件等を見直し、変更できるものとします。</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第 24 条（損害等の賠償）の規定にかかわらず、当社は、</w:t>
      </w:r>
      <w:r w:rsidR="00205602" w:rsidRPr="001037AA">
        <w:rPr>
          <w:rFonts w:hint="eastAsia"/>
          <w:sz w:val="18"/>
          <w:szCs w:val="18"/>
        </w:rPr>
        <w:t>販売パートナー</w:t>
      </w:r>
      <w:r w:rsidRPr="001037AA">
        <w:rPr>
          <w:sz w:val="18"/>
          <w:szCs w:val="18"/>
        </w:rPr>
        <w:t>が不正行為や権限濫用</w:t>
      </w:r>
      <w:r w:rsidRPr="001037AA">
        <w:rPr>
          <w:rFonts w:hint="eastAsia"/>
          <w:sz w:val="18"/>
          <w:szCs w:val="18"/>
        </w:rPr>
        <w:t>など本契約や本約款の趣旨に反する行為をした場合、それによって当社が被ったと合理的に算定される損害や逸失利益の金額に応じて、</w:t>
      </w:r>
      <w:r w:rsidR="00205602" w:rsidRPr="001037AA">
        <w:rPr>
          <w:rFonts w:hint="eastAsia"/>
          <w:sz w:val="18"/>
          <w:szCs w:val="18"/>
        </w:rPr>
        <w:t>販売パートナー</w:t>
      </w:r>
      <w:r w:rsidRPr="001037AA">
        <w:rPr>
          <w:rFonts w:hint="eastAsia"/>
          <w:sz w:val="18"/>
          <w:szCs w:val="18"/>
        </w:rPr>
        <w:t>報酬等を減額あるいは消滅させることができるほか、既に支払い済みの</w:t>
      </w:r>
      <w:r w:rsidR="00205602" w:rsidRPr="001037AA">
        <w:rPr>
          <w:rFonts w:hint="eastAsia"/>
          <w:sz w:val="18"/>
          <w:szCs w:val="18"/>
        </w:rPr>
        <w:t>販売パートナー</w:t>
      </w:r>
      <w:r w:rsidRPr="001037AA">
        <w:rPr>
          <w:rFonts w:hint="eastAsia"/>
          <w:sz w:val="18"/>
          <w:szCs w:val="18"/>
        </w:rPr>
        <w:t>報酬等の一部あるいは全部の返還を</w:t>
      </w:r>
      <w:r w:rsidR="00205602" w:rsidRPr="001037AA">
        <w:rPr>
          <w:rFonts w:hint="eastAsia"/>
          <w:sz w:val="18"/>
          <w:szCs w:val="18"/>
        </w:rPr>
        <w:t>販売パートナー</w:t>
      </w:r>
      <w:r w:rsidRPr="001037AA">
        <w:rPr>
          <w:rFonts w:hint="eastAsia"/>
          <w:sz w:val="18"/>
          <w:szCs w:val="18"/>
        </w:rPr>
        <w:t>に請求することができます。</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当社は、関係諸法令・規則・規程等を遵守した上で、当社が随時、任意に定める独自の基準</w:t>
      </w:r>
      <w:r w:rsidRPr="001037AA">
        <w:rPr>
          <w:rFonts w:hint="eastAsia"/>
          <w:sz w:val="18"/>
          <w:szCs w:val="18"/>
        </w:rPr>
        <w:t>に則り、成功報酬として追加の</w:t>
      </w:r>
      <w:r w:rsidR="00205602" w:rsidRPr="001037AA">
        <w:rPr>
          <w:rFonts w:hint="eastAsia"/>
          <w:sz w:val="18"/>
          <w:szCs w:val="18"/>
        </w:rPr>
        <w:t>販売パートナー</w:t>
      </w:r>
      <w:r w:rsidRPr="001037AA">
        <w:rPr>
          <w:rFonts w:hint="eastAsia"/>
          <w:sz w:val="18"/>
          <w:szCs w:val="18"/>
        </w:rPr>
        <w:t>報酬等を支給することができます。</w:t>
      </w:r>
    </w:p>
    <w:p w:rsidR="00742E39" w:rsidRPr="001037AA" w:rsidRDefault="00742E39" w:rsidP="001037AA">
      <w:pPr>
        <w:pStyle w:val="a3"/>
        <w:numPr>
          <w:ilvl w:val="0"/>
          <w:numId w:val="6"/>
        </w:numPr>
        <w:spacing w:line="0" w:lineRule="atLeast"/>
        <w:ind w:leftChars="0"/>
        <w:rPr>
          <w:sz w:val="18"/>
          <w:szCs w:val="18"/>
        </w:rPr>
      </w:pPr>
      <w:r w:rsidRPr="001037AA">
        <w:rPr>
          <w:sz w:val="18"/>
          <w:szCs w:val="18"/>
        </w:rPr>
        <w:t>当社は、</w:t>
      </w:r>
      <w:r w:rsidR="00205602" w:rsidRPr="001037AA">
        <w:rPr>
          <w:rFonts w:hint="eastAsia"/>
          <w:sz w:val="18"/>
          <w:szCs w:val="18"/>
        </w:rPr>
        <w:t>販売パートナー</w:t>
      </w:r>
      <w:r w:rsidRPr="001037AA">
        <w:rPr>
          <w:sz w:val="18"/>
          <w:szCs w:val="18"/>
        </w:rPr>
        <w:t>に対し、15 営業日以上前に電子メール等で通告することによって、</w:t>
      </w:r>
      <w:r w:rsidR="00205602" w:rsidRPr="001037AA">
        <w:rPr>
          <w:rFonts w:hint="eastAsia"/>
          <w:sz w:val="18"/>
          <w:szCs w:val="18"/>
        </w:rPr>
        <w:t>販売パートナー</w:t>
      </w:r>
      <w:r w:rsidRPr="001037AA">
        <w:rPr>
          <w:rFonts w:hint="eastAsia"/>
          <w:sz w:val="18"/>
          <w:szCs w:val="18"/>
        </w:rPr>
        <w:t>報酬等の金額・条件等を変更できるものとします。なお、</w:t>
      </w:r>
      <w:r w:rsidR="00205602" w:rsidRPr="001037AA">
        <w:rPr>
          <w:rFonts w:hint="eastAsia"/>
          <w:sz w:val="18"/>
          <w:szCs w:val="18"/>
        </w:rPr>
        <w:t>販売パートナー</w:t>
      </w:r>
      <w:r w:rsidRPr="001037AA">
        <w:rPr>
          <w:rFonts w:hint="eastAsia"/>
          <w:sz w:val="18"/>
          <w:szCs w:val="18"/>
        </w:rPr>
        <w:t>報酬等の金額・条件等の変更は、変更発効日の前後いずれに</w:t>
      </w:r>
      <w:r w:rsidR="00205602" w:rsidRPr="001037AA">
        <w:rPr>
          <w:rFonts w:hint="eastAsia"/>
          <w:sz w:val="18"/>
          <w:szCs w:val="18"/>
        </w:rPr>
        <w:t>販売パートナー</w:t>
      </w:r>
      <w:r w:rsidRPr="001037AA">
        <w:rPr>
          <w:rFonts w:hint="eastAsia"/>
          <w:sz w:val="18"/>
          <w:szCs w:val="18"/>
        </w:rPr>
        <w:t>を経由して</w:t>
      </w:r>
      <w:r w:rsidR="00205602" w:rsidRPr="001037AA">
        <w:rPr>
          <w:rFonts w:hint="eastAsia"/>
          <w:sz w:val="18"/>
          <w:szCs w:val="18"/>
        </w:rPr>
        <w:t>有料プランを申し込んだ</w:t>
      </w:r>
      <w:r w:rsidRPr="001037AA">
        <w:rPr>
          <w:rFonts w:hint="eastAsia"/>
          <w:sz w:val="18"/>
          <w:szCs w:val="18"/>
        </w:rPr>
        <w:t>顧客に関する分についても適用されますが、同日以前に既に発生している</w:t>
      </w:r>
      <w:r w:rsidR="00205602" w:rsidRPr="001037AA">
        <w:rPr>
          <w:rFonts w:hint="eastAsia"/>
          <w:sz w:val="18"/>
          <w:szCs w:val="18"/>
        </w:rPr>
        <w:t>販売パートナー</w:t>
      </w:r>
      <w:r w:rsidRPr="001037AA">
        <w:rPr>
          <w:rFonts w:hint="eastAsia"/>
          <w:sz w:val="18"/>
          <w:szCs w:val="18"/>
        </w:rPr>
        <w:t>報酬等については影響が及びません。</w:t>
      </w:r>
    </w:p>
    <w:p w:rsidR="00742E39" w:rsidRPr="001037AA" w:rsidRDefault="00205602" w:rsidP="001037AA">
      <w:pPr>
        <w:pStyle w:val="a3"/>
        <w:numPr>
          <w:ilvl w:val="0"/>
          <w:numId w:val="6"/>
        </w:numPr>
        <w:spacing w:line="0" w:lineRule="atLeast"/>
        <w:ind w:leftChars="0"/>
        <w:rPr>
          <w:sz w:val="18"/>
          <w:szCs w:val="18"/>
        </w:rPr>
      </w:pPr>
      <w:r w:rsidRPr="001037AA">
        <w:rPr>
          <w:rFonts w:hint="eastAsia"/>
          <w:sz w:val="18"/>
          <w:szCs w:val="18"/>
        </w:rPr>
        <w:t>販売パートナー</w:t>
      </w:r>
      <w:r w:rsidR="00742E39" w:rsidRPr="001037AA">
        <w:rPr>
          <w:sz w:val="18"/>
          <w:szCs w:val="18"/>
        </w:rPr>
        <w:t>が当社あるいは当社の取引システムに対する不正行為や、</w:t>
      </w:r>
      <w:r w:rsidRPr="001037AA">
        <w:rPr>
          <w:rFonts w:hint="eastAsia"/>
          <w:sz w:val="18"/>
          <w:szCs w:val="18"/>
        </w:rPr>
        <w:t>販売パートナー</w:t>
      </w:r>
      <w:r w:rsidR="00742E39" w:rsidRPr="001037AA">
        <w:rPr>
          <w:rFonts w:hint="eastAsia"/>
          <w:sz w:val="18"/>
          <w:szCs w:val="18"/>
        </w:rPr>
        <w:t>契約に基づく権限の濫用、</w:t>
      </w:r>
      <w:r w:rsidRPr="001037AA">
        <w:rPr>
          <w:rFonts w:hint="eastAsia"/>
          <w:sz w:val="18"/>
          <w:szCs w:val="18"/>
        </w:rPr>
        <w:t>販売パートナー</w:t>
      </w:r>
      <w:r w:rsidR="00742E39" w:rsidRPr="001037AA">
        <w:rPr>
          <w:rFonts w:hint="eastAsia"/>
          <w:sz w:val="18"/>
          <w:szCs w:val="18"/>
        </w:rPr>
        <w:t>報酬体系の悪用その他不正な行為に及んだものと当社が合理的に判断した場合、当社は、</w:t>
      </w:r>
      <w:r w:rsidRPr="001037AA">
        <w:rPr>
          <w:rFonts w:hint="eastAsia"/>
          <w:sz w:val="18"/>
          <w:szCs w:val="18"/>
        </w:rPr>
        <w:t>販売パートナー</w:t>
      </w:r>
      <w:r w:rsidR="00742E39" w:rsidRPr="001037AA">
        <w:rPr>
          <w:rFonts w:hint="eastAsia"/>
          <w:sz w:val="18"/>
          <w:szCs w:val="18"/>
        </w:rPr>
        <w:t>に対し、遡及</w:t>
      </w:r>
      <w:r w:rsidR="00742E39" w:rsidRPr="001037AA">
        <w:rPr>
          <w:rFonts w:hint="eastAsia"/>
          <w:sz w:val="18"/>
          <w:szCs w:val="18"/>
        </w:rPr>
        <w:lastRenderedPageBreak/>
        <w:t>的に</w:t>
      </w:r>
      <w:r w:rsidR="00012386" w:rsidRPr="001037AA">
        <w:rPr>
          <w:rFonts w:hint="eastAsia"/>
          <w:sz w:val="18"/>
          <w:szCs w:val="18"/>
        </w:rPr>
        <w:t>販売パートナー</w:t>
      </w:r>
      <w:r w:rsidR="00742E39" w:rsidRPr="001037AA">
        <w:rPr>
          <w:rFonts w:hint="eastAsia"/>
          <w:sz w:val="18"/>
          <w:szCs w:val="18"/>
        </w:rPr>
        <w:t>報酬等を変更することができます。なお、</w:t>
      </w:r>
      <w:r w:rsidRPr="001037AA">
        <w:rPr>
          <w:rFonts w:hint="eastAsia"/>
          <w:sz w:val="18"/>
          <w:szCs w:val="18"/>
        </w:rPr>
        <w:t>販売パートナー</w:t>
      </w:r>
      <w:r w:rsidR="00742E39" w:rsidRPr="001037AA">
        <w:rPr>
          <w:rFonts w:hint="eastAsia"/>
          <w:sz w:val="18"/>
          <w:szCs w:val="18"/>
        </w:rPr>
        <w:t>報酬等の変更は、当社が</w:t>
      </w:r>
      <w:r w:rsidRPr="001037AA">
        <w:rPr>
          <w:rFonts w:hint="eastAsia"/>
          <w:sz w:val="18"/>
          <w:szCs w:val="18"/>
        </w:rPr>
        <w:t>販売パートナー</w:t>
      </w:r>
      <w:r w:rsidR="00742E39" w:rsidRPr="001037AA">
        <w:rPr>
          <w:rFonts w:hint="eastAsia"/>
          <w:sz w:val="18"/>
          <w:szCs w:val="18"/>
        </w:rPr>
        <w:t>に通知して指定した日時から効力を有し、</w:t>
      </w:r>
      <w:r w:rsidRPr="001037AA">
        <w:rPr>
          <w:rFonts w:hint="eastAsia"/>
          <w:sz w:val="18"/>
          <w:szCs w:val="18"/>
        </w:rPr>
        <w:t>販売パートナー</w:t>
      </w:r>
      <w:r w:rsidR="00742E39" w:rsidRPr="001037AA">
        <w:rPr>
          <w:rFonts w:hint="eastAsia"/>
          <w:sz w:val="18"/>
          <w:szCs w:val="18"/>
        </w:rPr>
        <w:t>は、それ以降、従前の算定根拠に基づいた</w:t>
      </w:r>
      <w:r w:rsidRPr="001037AA">
        <w:rPr>
          <w:rFonts w:hint="eastAsia"/>
          <w:sz w:val="18"/>
          <w:szCs w:val="18"/>
        </w:rPr>
        <w:t>販売パートナー</w:t>
      </w:r>
      <w:r w:rsidR="00742E39" w:rsidRPr="001037AA">
        <w:rPr>
          <w:rFonts w:hint="eastAsia"/>
          <w:sz w:val="18"/>
          <w:szCs w:val="18"/>
        </w:rPr>
        <w:t>報酬等を受領することはできません（従前の算定根拠に基づいた</w:t>
      </w:r>
      <w:r w:rsidRPr="001037AA">
        <w:rPr>
          <w:rFonts w:hint="eastAsia"/>
          <w:sz w:val="18"/>
          <w:szCs w:val="18"/>
        </w:rPr>
        <w:t>販売パートナー</w:t>
      </w:r>
      <w:r w:rsidR="00742E39" w:rsidRPr="001037AA">
        <w:rPr>
          <w:rFonts w:hint="eastAsia"/>
          <w:sz w:val="18"/>
          <w:szCs w:val="18"/>
        </w:rPr>
        <w:t>報酬を既に支払済みの場合、</w:t>
      </w:r>
      <w:r w:rsidRPr="001037AA">
        <w:rPr>
          <w:rFonts w:hint="eastAsia"/>
          <w:sz w:val="18"/>
          <w:szCs w:val="18"/>
        </w:rPr>
        <w:t>販売パートナー</w:t>
      </w:r>
      <w:r w:rsidR="00742E39" w:rsidRPr="001037AA">
        <w:rPr>
          <w:rFonts w:hint="eastAsia"/>
          <w:sz w:val="18"/>
          <w:szCs w:val="18"/>
        </w:rPr>
        <w:t>は、当社にこれを返還する必要があり、当社は、これを将来支払予定の</w:t>
      </w:r>
      <w:r w:rsidRPr="001037AA">
        <w:rPr>
          <w:rFonts w:hint="eastAsia"/>
          <w:sz w:val="18"/>
          <w:szCs w:val="18"/>
        </w:rPr>
        <w:t>販売パートナー</w:t>
      </w:r>
      <w:r w:rsidR="00742E39" w:rsidRPr="001037AA">
        <w:rPr>
          <w:rFonts w:hint="eastAsia"/>
          <w:sz w:val="18"/>
          <w:szCs w:val="18"/>
        </w:rPr>
        <w:t>報酬等と相殺可能な</w:t>
      </w:r>
      <w:r w:rsidRPr="001037AA">
        <w:rPr>
          <w:rFonts w:hint="eastAsia"/>
          <w:sz w:val="18"/>
          <w:szCs w:val="18"/>
        </w:rPr>
        <w:t>販売パートナー</w:t>
      </w:r>
      <w:r w:rsidR="00742E39" w:rsidRPr="001037AA">
        <w:rPr>
          <w:rFonts w:hint="eastAsia"/>
          <w:sz w:val="18"/>
          <w:szCs w:val="18"/>
        </w:rPr>
        <w:t>の債務として認識することができます）。</w:t>
      </w:r>
    </w:p>
    <w:p w:rsidR="00205602" w:rsidRPr="001037AA" w:rsidRDefault="00205602"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第８条</w:t>
      </w:r>
      <w:r w:rsidRPr="001037AA">
        <w:rPr>
          <w:sz w:val="18"/>
          <w:szCs w:val="18"/>
        </w:rPr>
        <w:t xml:space="preserve"> （反マネーロンダリング・テロ資金供与対策）</w:t>
      </w:r>
    </w:p>
    <w:p w:rsidR="00742E39" w:rsidRPr="001037AA" w:rsidRDefault="00205602" w:rsidP="001037AA">
      <w:pPr>
        <w:pStyle w:val="a3"/>
        <w:numPr>
          <w:ilvl w:val="0"/>
          <w:numId w:val="8"/>
        </w:numPr>
        <w:spacing w:line="0" w:lineRule="atLeast"/>
        <w:ind w:leftChars="0"/>
        <w:rPr>
          <w:sz w:val="18"/>
          <w:szCs w:val="18"/>
        </w:rPr>
      </w:pPr>
      <w:r w:rsidRPr="001037AA">
        <w:rPr>
          <w:rFonts w:hint="eastAsia"/>
          <w:sz w:val="18"/>
          <w:szCs w:val="18"/>
        </w:rPr>
        <w:t>販売パートナー</w:t>
      </w:r>
      <w:r w:rsidR="00742E39" w:rsidRPr="001037AA">
        <w:rPr>
          <w:sz w:val="18"/>
          <w:szCs w:val="18"/>
        </w:rPr>
        <w:t>は、マネーロンダリングあるいはテロ資金供与に関与している者やその可能性があ</w:t>
      </w:r>
      <w:r w:rsidR="00742E39" w:rsidRPr="001037AA">
        <w:rPr>
          <w:rFonts w:hint="eastAsia"/>
          <w:sz w:val="18"/>
          <w:szCs w:val="18"/>
        </w:rPr>
        <w:t>る者に対し、当社等を広告宣伝するなどの</w:t>
      </w:r>
      <w:r w:rsidRPr="001037AA">
        <w:rPr>
          <w:rFonts w:hint="eastAsia"/>
          <w:sz w:val="18"/>
          <w:szCs w:val="18"/>
        </w:rPr>
        <w:t>販売パートナー</w:t>
      </w:r>
      <w:r w:rsidR="00742E39" w:rsidRPr="001037AA">
        <w:rPr>
          <w:rFonts w:hint="eastAsia"/>
          <w:sz w:val="18"/>
          <w:szCs w:val="18"/>
        </w:rPr>
        <w:t>業務をしてはいけません。また、</w:t>
      </w:r>
      <w:r w:rsidRPr="001037AA">
        <w:rPr>
          <w:rFonts w:hint="eastAsia"/>
          <w:sz w:val="18"/>
          <w:szCs w:val="18"/>
        </w:rPr>
        <w:t>販売パートナー</w:t>
      </w:r>
      <w:r w:rsidR="00742E39" w:rsidRPr="001037AA">
        <w:rPr>
          <w:rFonts w:hint="eastAsia"/>
          <w:sz w:val="18"/>
          <w:szCs w:val="18"/>
        </w:rPr>
        <w:t>は、</w:t>
      </w:r>
      <w:r w:rsidRPr="001037AA">
        <w:rPr>
          <w:rFonts w:hint="eastAsia"/>
          <w:sz w:val="18"/>
          <w:szCs w:val="18"/>
        </w:rPr>
        <w:t>販売パートナー</w:t>
      </w:r>
      <w:r w:rsidR="00742E39" w:rsidRPr="001037AA">
        <w:rPr>
          <w:rFonts w:hint="eastAsia"/>
          <w:sz w:val="18"/>
          <w:szCs w:val="18"/>
        </w:rPr>
        <w:t>業務をする相手がマネーロンダリングあるいはテロ資金供与に関与している者であるかどうか十分に注意しなければなりません。</w:t>
      </w:r>
    </w:p>
    <w:p w:rsidR="00205602" w:rsidRPr="001037AA" w:rsidRDefault="00205602" w:rsidP="001037AA">
      <w:pPr>
        <w:spacing w:line="0" w:lineRule="atLeast"/>
        <w:rPr>
          <w:sz w:val="18"/>
          <w:szCs w:val="18"/>
        </w:rPr>
      </w:pPr>
    </w:p>
    <w:p w:rsidR="00742E39" w:rsidRPr="001037AA" w:rsidRDefault="00742E39" w:rsidP="001037AA">
      <w:pPr>
        <w:spacing w:line="0" w:lineRule="atLeast"/>
        <w:ind w:left="360" w:hangingChars="200" w:hanging="360"/>
        <w:rPr>
          <w:sz w:val="18"/>
          <w:szCs w:val="18"/>
        </w:rPr>
      </w:pPr>
      <w:r w:rsidRPr="001037AA">
        <w:rPr>
          <w:rFonts w:hint="eastAsia"/>
          <w:sz w:val="18"/>
          <w:szCs w:val="18"/>
        </w:rPr>
        <w:t>⑵</w:t>
      </w:r>
      <w:r w:rsidRPr="001037AA">
        <w:rPr>
          <w:sz w:val="18"/>
          <w:szCs w:val="18"/>
        </w:rPr>
        <w:t xml:space="preserve"> </w:t>
      </w:r>
      <w:r w:rsidR="00205602" w:rsidRPr="001037AA">
        <w:rPr>
          <w:rFonts w:hint="eastAsia"/>
          <w:sz w:val="18"/>
          <w:szCs w:val="18"/>
        </w:rPr>
        <w:t>販売パートナー</w:t>
      </w:r>
      <w:r w:rsidRPr="001037AA">
        <w:rPr>
          <w:sz w:val="18"/>
          <w:szCs w:val="18"/>
        </w:rPr>
        <w:t>は、当社等が反マネーロンダリング・テロ資金供与対策法制を遵守できるようにす</w:t>
      </w:r>
      <w:r w:rsidRPr="001037AA">
        <w:rPr>
          <w:rFonts w:hint="eastAsia"/>
          <w:sz w:val="18"/>
          <w:szCs w:val="18"/>
        </w:rPr>
        <w:t>るため、見込客や顧客に関するあらゆる必要な情報を当社に提供しなければなりません。</w:t>
      </w:r>
    </w:p>
    <w:p w:rsidR="00205602" w:rsidRPr="001037AA" w:rsidRDefault="00205602" w:rsidP="001037AA">
      <w:pPr>
        <w:spacing w:line="0" w:lineRule="atLeast"/>
        <w:rPr>
          <w:sz w:val="18"/>
          <w:szCs w:val="18"/>
        </w:rPr>
      </w:pPr>
    </w:p>
    <w:p w:rsidR="00742E39" w:rsidRPr="001037AA" w:rsidRDefault="00205602" w:rsidP="001037AA">
      <w:pPr>
        <w:pStyle w:val="a3"/>
        <w:numPr>
          <w:ilvl w:val="0"/>
          <w:numId w:val="5"/>
        </w:numPr>
        <w:spacing w:line="0" w:lineRule="atLeast"/>
        <w:ind w:leftChars="0"/>
        <w:rPr>
          <w:sz w:val="18"/>
          <w:szCs w:val="18"/>
        </w:rPr>
      </w:pPr>
      <w:r w:rsidRPr="001037AA">
        <w:rPr>
          <w:rFonts w:hint="eastAsia"/>
          <w:sz w:val="18"/>
          <w:szCs w:val="18"/>
        </w:rPr>
        <w:t>販売パートナー</w:t>
      </w:r>
      <w:r w:rsidR="00742E39" w:rsidRPr="001037AA">
        <w:rPr>
          <w:sz w:val="18"/>
          <w:szCs w:val="18"/>
        </w:rPr>
        <w:t>は、登録・許認可や法的な地位、財務状況等に関して変更があったり、自身ある</w:t>
      </w:r>
      <w:r w:rsidR="00742E39" w:rsidRPr="001037AA">
        <w:rPr>
          <w:rFonts w:hint="eastAsia"/>
          <w:sz w:val="18"/>
          <w:szCs w:val="18"/>
        </w:rPr>
        <w:t>いは株主、主要な役職員等が規制当局や司法官憲の調査・捜査等の対象になったり、または、それらが予期される場合は、速やかに当社に書面で通知しなければなりません。</w:t>
      </w:r>
    </w:p>
    <w:p w:rsidR="00A42FD1" w:rsidRPr="001037AA" w:rsidRDefault="00A42FD1"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第９条</w:t>
      </w:r>
      <w:r w:rsidRPr="001037AA">
        <w:rPr>
          <w:sz w:val="18"/>
          <w:szCs w:val="18"/>
        </w:rPr>
        <w:t xml:space="preserve"> （当社の義務）</w:t>
      </w:r>
    </w:p>
    <w:p w:rsidR="00742E39" w:rsidRPr="001037AA" w:rsidRDefault="00742E39" w:rsidP="001037AA">
      <w:pPr>
        <w:pStyle w:val="a3"/>
        <w:numPr>
          <w:ilvl w:val="1"/>
          <w:numId w:val="7"/>
        </w:numPr>
        <w:spacing w:line="0" w:lineRule="atLeast"/>
        <w:ind w:leftChars="0" w:left="284"/>
        <w:rPr>
          <w:sz w:val="18"/>
          <w:szCs w:val="18"/>
        </w:rPr>
      </w:pPr>
      <w:r w:rsidRPr="001037AA">
        <w:rPr>
          <w:sz w:val="18"/>
          <w:szCs w:val="18"/>
        </w:rPr>
        <w:t>当社は、</w:t>
      </w:r>
      <w:r w:rsidR="00A42FD1" w:rsidRPr="001037AA">
        <w:rPr>
          <w:rFonts w:hint="eastAsia"/>
          <w:sz w:val="18"/>
          <w:szCs w:val="18"/>
        </w:rPr>
        <w:t>販売パートナー</w:t>
      </w:r>
      <w:r w:rsidRPr="001037AA">
        <w:rPr>
          <w:sz w:val="18"/>
          <w:szCs w:val="18"/>
        </w:rPr>
        <w:t>からの書面による求めに応じて、取り扱う商品やマーケティングに関</w:t>
      </w:r>
      <w:r w:rsidRPr="001037AA">
        <w:rPr>
          <w:rFonts w:hint="eastAsia"/>
          <w:sz w:val="18"/>
          <w:szCs w:val="18"/>
        </w:rPr>
        <w:t>する情報その他</w:t>
      </w:r>
      <w:r w:rsidR="00A42FD1" w:rsidRPr="001037AA">
        <w:rPr>
          <w:rFonts w:hint="eastAsia"/>
          <w:sz w:val="18"/>
          <w:szCs w:val="18"/>
        </w:rPr>
        <w:t>販売パートナー</w:t>
      </w:r>
      <w:r w:rsidRPr="001037AA">
        <w:rPr>
          <w:rFonts w:hint="eastAsia"/>
          <w:sz w:val="18"/>
          <w:szCs w:val="18"/>
        </w:rPr>
        <w:t>業務を遂行する上で必要な情報を合理的な範囲内で提供するように努めます。</w:t>
      </w:r>
    </w:p>
    <w:p w:rsidR="00742E39" w:rsidRPr="001037AA" w:rsidRDefault="00742E39" w:rsidP="001037AA">
      <w:pPr>
        <w:pStyle w:val="a3"/>
        <w:numPr>
          <w:ilvl w:val="1"/>
          <w:numId w:val="7"/>
        </w:numPr>
        <w:spacing w:line="0" w:lineRule="atLeast"/>
        <w:ind w:leftChars="0" w:left="284"/>
        <w:rPr>
          <w:sz w:val="18"/>
          <w:szCs w:val="18"/>
        </w:rPr>
      </w:pPr>
      <w:r w:rsidRPr="001037AA">
        <w:rPr>
          <w:sz w:val="18"/>
          <w:szCs w:val="18"/>
        </w:rPr>
        <w:t>当社は、事前に書面で合意した場合を除き、７条</w:t>
      </w:r>
      <w:r w:rsidRPr="001037AA">
        <w:rPr>
          <w:rFonts w:hint="eastAsia"/>
          <w:sz w:val="18"/>
          <w:szCs w:val="18"/>
        </w:rPr>
        <w:t>⑽項に定めるとおり、</w:t>
      </w:r>
      <w:r w:rsidR="00A42FD1" w:rsidRPr="001037AA">
        <w:rPr>
          <w:rFonts w:hint="eastAsia"/>
          <w:sz w:val="18"/>
          <w:szCs w:val="18"/>
        </w:rPr>
        <w:t>販売パートナー</w:t>
      </w:r>
      <w:r w:rsidRPr="001037AA">
        <w:rPr>
          <w:rFonts w:hint="eastAsia"/>
          <w:sz w:val="18"/>
          <w:szCs w:val="18"/>
        </w:rPr>
        <w:t>が支出するマーケティング費用を負担することはありません。</w:t>
      </w:r>
    </w:p>
    <w:p w:rsidR="00742E39" w:rsidRPr="001037AA" w:rsidRDefault="00742E39" w:rsidP="001037AA">
      <w:pPr>
        <w:pStyle w:val="a3"/>
        <w:numPr>
          <w:ilvl w:val="1"/>
          <w:numId w:val="7"/>
        </w:numPr>
        <w:spacing w:line="0" w:lineRule="atLeast"/>
        <w:ind w:leftChars="0" w:left="284"/>
        <w:rPr>
          <w:sz w:val="18"/>
          <w:szCs w:val="18"/>
        </w:rPr>
      </w:pPr>
      <w:r w:rsidRPr="001037AA">
        <w:rPr>
          <w:sz w:val="18"/>
          <w:szCs w:val="18"/>
        </w:rPr>
        <w:t>当社は、次の各号に示すとおり、見込客や顧客との取引の開始及び終了を任意に決すること</w:t>
      </w:r>
      <w:r w:rsidRPr="001037AA">
        <w:rPr>
          <w:rFonts w:hint="eastAsia"/>
          <w:sz w:val="18"/>
          <w:szCs w:val="18"/>
        </w:rPr>
        <w:t>ができます。</w:t>
      </w:r>
    </w:p>
    <w:p w:rsidR="00742E39" w:rsidRPr="001037AA" w:rsidRDefault="00742E39" w:rsidP="001037AA">
      <w:pPr>
        <w:pStyle w:val="a3"/>
        <w:numPr>
          <w:ilvl w:val="0"/>
          <w:numId w:val="27"/>
        </w:numPr>
        <w:spacing w:line="0" w:lineRule="atLeast"/>
        <w:ind w:leftChars="0"/>
        <w:jc w:val="left"/>
        <w:rPr>
          <w:sz w:val="18"/>
          <w:szCs w:val="18"/>
        </w:rPr>
      </w:pPr>
      <w:r w:rsidRPr="001037AA">
        <w:rPr>
          <w:sz w:val="18"/>
          <w:szCs w:val="18"/>
        </w:rPr>
        <w:t>当社は、</w:t>
      </w:r>
      <w:r w:rsidR="00A42FD1" w:rsidRPr="001037AA">
        <w:rPr>
          <w:rFonts w:hint="eastAsia"/>
          <w:sz w:val="18"/>
          <w:szCs w:val="18"/>
        </w:rPr>
        <w:t>販売パートナー</w:t>
      </w:r>
      <w:r w:rsidRPr="001037AA">
        <w:rPr>
          <w:sz w:val="18"/>
          <w:szCs w:val="18"/>
        </w:rPr>
        <w:t>を経由して申し込んだ見込客に対し、その個人 ・法人の別にかかわら</w:t>
      </w:r>
      <w:r w:rsidRPr="001037AA">
        <w:rPr>
          <w:rFonts w:hint="eastAsia"/>
          <w:sz w:val="18"/>
          <w:szCs w:val="18"/>
        </w:rPr>
        <w:t>ず、取引やサポート、等を提供する義務を当然に負うものではありません。</w:t>
      </w:r>
    </w:p>
    <w:p w:rsidR="00742E39" w:rsidRPr="001037AA" w:rsidRDefault="00742E39" w:rsidP="001037AA">
      <w:pPr>
        <w:pStyle w:val="a3"/>
        <w:numPr>
          <w:ilvl w:val="0"/>
          <w:numId w:val="27"/>
        </w:numPr>
        <w:spacing w:line="0" w:lineRule="atLeast"/>
        <w:ind w:leftChars="0"/>
        <w:jc w:val="left"/>
        <w:rPr>
          <w:sz w:val="18"/>
          <w:szCs w:val="18"/>
        </w:rPr>
      </w:pPr>
      <w:r w:rsidRPr="001037AA">
        <w:rPr>
          <w:sz w:val="18"/>
          <w:szCs w:val="18"/>
        </w:rPr>
        <w:t>当社は、経営方針や関係諸法令・規則・規程等その他適切な理由に基づき、</w:t>
      </w:r>
      <w:r w:rsidR="00012386" w:rsidRPr="001037AA">
        <w:rPr>
          <w:rFonts w:hint="eastAsia"/>
          <w:sz w:val="18"/>
          <w:szCs w:val="18"/>
        </w:rPr>
        <w:t>販売パートナー</w:t>
      </w:r>
      <w:r w:rsidRPr="001037AA">
        <w:rPr>
          <w:sz w:val="18"/>
          <w:szCs w:val="18"/>
        </w:rPr>
        <w:t>を</w:t>
      </w:r>
      <w:r w:rsidRPr="001037AA">
        <w:rPr>
          <w:rFonts w:hint="eastAsia"/>
          <w:sz w:val="18"/>
          <w:szCs w:val="18"/>
        </w:rPr>
        <w:t>経由した見込客や顧客との取引を任意に拒否または終了させることができます。</w:t>
      </w:r>
    </w:p>
    <w:p w:rsidR="00742E39" w:rsidRPr="001037AA" w:rsidRDefault="00742E39" w:rsidP="001037AA">
      <w:pPr>
        <w:pStyle w:val="a3"/>
        <w:numPr>
          <w:ilvl w:val="0"/>
          <w:numId w:val="27"/>
        </w:numPr>
        <w:spacing w:line="0" w:lineRule="atLeast"/>
        <w:ind w:leftChars="0"/>
        <w:jc w:val="left"/>
        <w:rPr>
          <w:sz w:val="18"/>
          <w:szCs w:val="18"/>
        </w:rPr>
      </w:pPr>
      <w:r w:rsidRPr="001037AA">
        <w:rPr>
          <w:sz w:val="18"/>
          <w:szCs w:val="18"/>
        </w:rPr>
        <w:t>当社は、反マネーロンダリング・テロ資金供与対策や反社会的勢力の排除に関する事項のほ</w:t>
      </w:r>
      <w:r w:rsidRPr="001037AA">
        <w:rPr>
          <w:rFonts w:hint="eastAsia"/>
          <w:sz w:val="18"/>
          <w:szCs w:val="18"/>
        </w:rPr>
        <w:t>か、投資等の知識・経験等に関する事項について、当社が求める要件を満たさない見込客や顧客との取引を任意に拒否または終了させることができます。</w:t>
      </w:r>
    </w:p>
    <w:p w:rsidR="00A42FD1" w:rsidRPr="001037AA" w:rsidRDefault="00A42FD1"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10 条 （表明・保証）</w:t>
      </w:r>
    </w:p>
    <w:p w:rsidR="00742E39" w:rsidRPr="001037AA" w:rsidRDefault="00742E39" w:rsidP="001037AA">
      <w:pPr>
        <w:pStyle w:val="a3"/>
        <w:numPr>
          <w:ilvl w:val="0"/>
          <w:numId w:val="9"/>
        </w:numPr>
        <w:spacing w:line="0" w:lineRule="atLeast"/>
        <w:ind w:leftChars="0"/>
        <w:rPr>
          <w:sz w:val="18"/>
          <w:szCs w:val="18"/>
        </w:rPr>
      </w:pPr>
      <w:r w:rsidRPr="001037AA">
        <w:rPr>
          <w:sz w:val="18"/>
          <w:szCs w:val="18"/>
        </w:rPr>
        <w:t xml:space="preserve"> 個人（自然人）である</w:t>
      </w:r>
      <w:r w:rsidR="00A42FD1" w:rsidRPr="001037AA">
        <w:rPr>
          <w:rFonts w:hint="eastAsia"/>
          <w:sz w:val="18"/>
          <w:szCs w:val="18"/>
        </w:rPr>
        <w:t>販売パートナー</w:t>
      </w:r>
      <w:r w:rsidRPr="001037AA">
        <w:rPr>
          <w:sz w:val="18"/>
          <w:szCs w:val="18"/>
        </w:rPr>
        <w:t>は、当社に対し、次の各号に挙げる事実について表明し、保</w:t>
      </w:r>
      <w:r w:rsidRPr="001037AA">
        <w:rPr>
          <w:rFonts w:hint="eastAsia"/>
          <w:sz w:val="18"/>
          <w:szCs w:val="18"/>
        </w:rPr>
        <w:t>証するものとします。</w:t>
      </w:r>
    </w:p>
    <w:p w:rsidR="00742E39" w:rsidRPr="001037AA" w:rsidRDefault="00742E39" w:rsidP="001037AA">
      <w:pPr>
        <w:pStyle w:val="a3"/>
        <w:numPr>
          <w:ilvl w:val="0"/>
          <w:numId w:val="10"/>
        </w:numPr>
        <w:spacing w:line="0" w:lineRule="atLeast"/>
        <w:ind w:leftChars="0"/>
        <w:rPr>
          <w:sz w:val="18"/>
          <w:szCs w:val="18"/>
        </w:rPr>
      </w:pPr>
      <w:r w:rsidRPr="001037AA">
        <w:rPr>
          <w:sz w:val="18"/>
          <w:szCs w:val="18"/>
        </w:rPr>
        <w:t xml:space="preserve"> 本契約を締結・履行するのに必要かつ十分な能力・権限を有していること。</w:t>
      </w:r>
    </w:p>
    <w:p w:rsidR="00742E39" w:rsidRPr="001037AA" w:rsidRDefault="00A42FD1" w:rsidP="001037AA">
      <w:pPr>
        <w:pStyle w:val="a3"/>
        <w:numPr>
          <w:ilvl w:val="0"/>
          <w:numId w:val="10"/>
        </w:numPr>
        <w:spacing w:line="0" w:lineRule="atLeast"/>
        <w:ind w:leftChars="0"/>
        <w:rPr>
          <w:sz w:val="18"/>
          <w:szCs w:val="18"/>
        </w:rPr>
      </w:pPr>
      <w:r w:rsidRPr="001037AA">
        <w:rPr>
          <w:rFonts w:hint="eastAsia"/>
          <w:sz w:val="18"/>
          <w:szCs w:val="18"/>
        </w:rPr>
        <w:t>販売パートナー</w:t>
      </w:r>
      <w:r w:rsidR="00742E39" w:rsidRPr="001037AA">
        <w:rPr>
          <w:sz w:val="18"/>
          <w:szCs w:val="18"/>
        </w:rPr>
        <w:t>業務を遂行するに当たって、関係諸法令・規則・規程等に抵触しないこと。</w:t>
      </w:r>
    </w:p>
    <w:p w:rsidR="00742E39" w:rsidRPr="001037AA" w:rsidRDefault="00742E39" w:rsidP="001037AA">
      <w:pPr>
        <w:pStyle w:val="a3"/>
        <w:numPr>
          <w:ilvl w:val="0"/>
          <w:numId w:val="10"/>
        </w:numPr>
        <w:spacing w:line="0" w:lineRule="atLeast"/>
        <w:ind w:leftChars="0"/>
        <w:rPr>
          <w:sz w:val="18"/>
          <w:szCs w:val="18"/>
        </w:rPr>
      </w:pPr>
      <w:r w:rsidRPr="001037AA">
        <w:rPr>
          <w:sz w:val="18"/>
          <w:szCs w:val="18"/>
        </w:rPr>
        <w:t>支払不能等の破産状態になく、また、破産や民事再生、強制執行、保全等に係る手続の申</w:t>
      </w:r>
      <w:r w:rsidRPr="001037AA">
        <w:rPr>
          <w:rFonts w:hint="eastAsia"/>
          <w:sz w:val="18"/>
          <w:szCs w:val="18"/>
        </w:rPr>
        <w:t>立て等がなされておらず、脱税や滞納等に係る税務調査や処分も受けていないこと。</w:t>
      </w:r>
    </w:p>
    <w:p w:rsidR="00742E39" w:rsidRPr="001037AA" w:rsidRDefault="00742E39" w:rsidP="001037AA">
      <w:pPr>
        <w:pStyle w:val="a3"/>
        <w:numPr>
          <w:ilvl w:val="0"/>
          <w:numId w:val="10"/>
        </w:numPr>
        <w:spacing w:line="0" w:lineRule="atLeast"/>
        <w:ind w:leftChars="0"/>
        <w:rPr>
          <w:sz w:val="18"/>
          <w:szCs w:val="18"/>
        </w:rPr>
      </w:pPr>
      <w:r w:rsidRPr="001037AA">
        <w:rPr>
          <w:sz w:val="18"/>
          <w:szCs w:val="18"/>
        </w:rPr>
        <w:t>犯罪行為に係る前科・前歴がなく、また、違法・不法な行為の疑いで規制当局等による調査</w:t>
      </w:r>
      <w:r w:rsidRPr="001037AA">
        <w:rPr>
          <w:rFonts w:hint="eastAsia"/>
          <w:sz w:val="18"/>
          <w:szCs w:val="18"/>
        </w:rPr>
        <w:t>や査察、処分等を受けていないこと（ただし、交通違反等による軽微な処分等は除きます）。また、反倫理的・反社会的な言動で非難を受けたり、雇用先や所属団体等から懲戒処分を受けたり、諭旨解雇・免職されたりしたことがないこと。</w:t>
      </w:r>
    </w:p>
    <w:p w:rsidR="00742E39" w:rsidRPr="001037AA" w:rsidRDefault="00742E39" w:rsidP="001037AA">
      <w:pPr>
        <w:pStyle w:val="a3"/>
        <w:numPr>
          <w:ilvl w:val="0"/>
          <w:numId w:val="9"/>
        </w:numPr>
        <w:spacing w:line="0" w:lineRule="atLeast"/>
        <w:ind w:leftChars="0"/>
        <w:rPr>
          <w:sz w:val="18"/>
          <w:szCs w:val="18"/>
        </w:rPr>
      </w:pPr>
      <w:r w:rsidRPr="001037AA">
        <w:rPr>
          <w:sz w:val="18"/>
          <w:szCs w:val="18"/>
        </w:rPr>
        <w:t>法人である</w:t>
      </w:r>
      <w:r w:rsidR="00A42FD1" w:rsidRPr="001037AA">
        <w:rPr>
          <w:rFonts w:hint="eastAsia"/>
          <w:sz w:val="18"/>
          <w:szCs w:val="18"/>
        </w:rPr>
        <w:t>販売パートナー</w:t>
      </w:r>
      <w:r w:rsidRPr="001037AA">
        <w:rPr>
          <w:sz w:val="18"/>
          <w:szCs w:val="18"/>
        </w:rPr>
        <w:t>は、当社に対し、次の各号に挙げる事実について表明し、保証するも</w:t>
      </w:r>
      <w:r w:rsidRPr="001037AA">
        <w:rPr>
          <w:rFonts w:hint="eastAsia"/>
          <w:sz w:val="18"/>
          <w:szCs w:val="18"/>
        </w:rPr>
        <w:t>のとします。</w:t>
      </w:r>
    </w:p>
    <w:p w:rsidR="00742E39" w:rsidRPr="001037AA" w:rsidRDefault="00742E39" w:rsidP="001037AA">
      <w:pPr>
        <w:pStyle w:val="a3"/>
        <w:numPr>
          <w:ilvl w:val="0"/>
          <w:numId w:val="11"/>
        </w:numPr>
        <w:spacing w:line="0" w:lineRule="atLeast"/>
        <w:ind w:leftChars="0"/>
        <w:rPr>
          <w:sz w:val="18"/>
          <w:szCs w:val="18"/>
        </w:rPr>
      </w:pPr>
      <w:r w:rsidRPr="001037AA">
        <w:rPr>
          <w:sz w:val="18"/>
          <w:szCs w:val="18"/>
        </w:rPr>
        <w:t>本契約を履行して期待される水準の</w:t>
      </w:r>
      <w:r w:rsidR="00A42FD1" w:rsidRPr="001037AA">
        <w:rPr>
          <w:rFonts w:hint="eastAsia"/>
          <w:sz w:val="18"/>
          <w:szCs w:val="18"/>
        </w:rPr>
        <w:t>販売パートナー</w:t>
      </w:r>
      <w:r w:rsidRPr="001037AA">
        <w:rPr>
          <w:sz w:val="18"/>
          <w:szCs w:val="18"/>
        </w:rPr>
        <w:t>業務を遂行するための十分な能力と権限を</w:t>
      </w:r>
      <w:r w:rsidRPr="001037AA">
        <w:rPr>
          <w:rFonts w:hint="eastAsia"/>
          <w:sz w:val="18"/>
          <w:szCs w:val="18"/>
        </w:rPr>
        <w:t>有しており、その妨げとなる他の債務や義務、業務を負っていないこと。</w:t>
      </w:r>
    </w:p>
    <w:p w:rsidR="00742E39" w:rsidRPr="001037AA" w:rsidRDefault="00A42FD1" w:rsidP="001037AA">
      <w:pPr>
        <w:pStyle w:val="a3"/>
        <w:numPr>
          <w:ilvl w:val="0"/>
          <w:numId w:val="11"/>
        </w:numPr>
        <w:spacing w:line="0" w:lineRule="atLeast"/>
        <w:ind w:leftChars="0"/>
        <w:rPr>
          <w:sz w:val="18"/>
          <w:szCs w:val="18"/>
        </w:rPr>
      </w:pPr>
      <w:r w:rsidRPr="001037AA">
        <w:rPr>
          <w:rFonts w:hint="eastAsia"/>
          <w:sz w:val="18"/>
          <w:szCs w:val="18"/>
        </w:rPr>
        <w:t>販売パートナー</w:t>
      </w:r>
      <w:r w:rsidR="00742E39" w:rsidRPr="001037AA">
        <w:rPr>
          <w:sz w:val="18"/>
          <w:szCs w:val="18"/>
        </w:rPr>
        <w:t>業務を遂行するに当たって、関係諸法令・規則・規程等を遵守し、規制当局や</w:t>
      </w:r>
      <w:r w:rsidR="00742E39" w:rsidRPr="001037AA">
        <w:rPr>
          <w:rFonts w:hint="eastAsia"/>
          <w:sz w:val="18"/>
          <w:szCs w:val="18"/>
        </w:rPr>
        <w:t>自主規制団体に係る必要な許認可や届出を経ていること。</w:t>
      </w:r>
    </w:p>
    <w:p w:rsidR="00742E39" w:rsidRPr="001037AA" w:rsidRDefault="00A42FD1" w:rsidP="001037AA">
      <w:pPr>
        <w:pStyle w:val="a3"/>
        <w:numPr>
          <w:ilvl w:val="0"/>
          <w:numId w:val="11"/>
        </w:numPr>
        <w:spacing w:line="0" w:lineRule="atLeast"/>
        <w:ind w:leftChars="0"/>
        <w:rPr>
          <w:sz w:val="18"/>
          <w:szCs w:val="18"/>
        </w:rPr>
      </w:pPr>
      <w:r w:rsidRPr="001037AA">
        <w:rPr>
          <w:rFonts w:hint="eastAsia"/>
          <w:sz w:val="18"/>
          <w:szCs w:val="18"/>
        </w:rPr>
        <w:t>販売パートナー</w:t>
      </w:r>
      <w:r w:rsidR="00742E39" w:rsidRPr="001037AA">
        <w:rPr>
          <w:sz w:val="18"/>
          <w:szCs w:val="18"/>
        </w:rPr>
        <w:t>業務の遂行に関して本契約が法的な強制力を有すること。</w:t>
      </w:r>
    </w:p>
    <w:p w:rsidR="00742E39" w:rsidRPr="001037AA" w:rsidRDefault="00A42FD1" w:rsidP="001037AA">
      <w:pPr>
        <w:pStyle w:val="a3"/>
        <w:numPr>
          <w:ilvl w:val="0"/>
          <w:numId w:val="11"/>
        </w:numPr>
        <w:spacing w:line="0" w:lineRule="atLeast"/>
        <w:ind w:leftChars="0"/>
        <w:rPr>
          <w:sz w:val="18"/>
          <w:szCs w:val="18"/>
        </w:rPr>
      </w:pPr>
      <w:r w:rsidRPr="001037AA">
        <w:rPr>
          <w:rFonts w:hint="eastAsia"/>
          <w:sz w:val="18"/>
          <w:szCs w:val="18"/>
        </w:rPr>
        <w:t>販売パートナー</w:t>
      </w:r>
      <w:r w:rsidR="00742E39" w:rsidRPr="001037AA">
        <w:rPr>
          <w:sz w:val="18"/>
          <w:szCs w:val="18"/>
        </w:rPr>
        <w:t>並びにその株主、役員及び重要な使用人が、金融商品取引法をはじめとする</w:t>
      </w:r>
      <w:r w:rsidR="00742E39" w:rsidRPr="001037AA">
        <w:rPr>
          <w:rFonts w:hint="eastAsia"/>
          <w:sz w:val="18"/>
          <w:szCs w:val="18"/>
        </w:rPr>
        <w:t>関係諸法令・規則・規定等に違反して、司法官憲による捜査や規制当局による調査、検査、査察等を受けたり、有罪判決その他の制裁、課徴金納付命令、行政処分、過怠金賦課などの処分を受けたりしたことがないこと。</w:t>
      </w:r>
    </w:p>
    <w:p w:rsidR="00742E39" w:rsidRPr="001037AA" w:rsidRDefault="00A42FD1" w:rsidP="001037AA">
      <w:pPr>
        <w:pStyle w:val="a3"/>
        <w:numPr>
          <w:ilvl w:val="0"/>
          <w:numId w:val="9"/>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は、当社等ウェブサイトを通じて本契約に申し込んだ際の申告内容が全て正確か</w:t>
      </w:r>
      <w:r w:rsidR="00742E39" w:rsidRPr="001037AA">
        <w:rPr>
          <w:rFonts w:hint="eastAsia"/>
          <w:sz w:val="18"/>
          <w:szCs w:val="18"/>
        </w:rPr>
        <w:t>つ公正であることを表明し、</w:t>
      </w:r>
      <w:r w:rsidR="00742E39" w:rsidRPr="001037AA">
        <w:rPr>
          <w:rFonts w:hint="eastAsia"/>
          <w:sz w:val="18"/>
          <w:szCs w:val="18"/>
        </w:rPr>
        <w:lastRenderedPageBreak/>
        <w:t>保証します。また、当社は、本契約及び本約款の遵守状況を確か</w:t>
      </w:r>
      <w:r w:rsidRPr="001037AA">
        <w:rPr>
          <w:rFonts w:hint="eastAsia"/>
          <w:sz w:val="18"/>
          <w:szCs w:val="18"/>
        </w:rPr>
        <w:t>め</w:t>
      </w:r>
      <w:r w:rsidR="00742E39" w:rsidRPr="001037AA">
        <w:rPr>
          <w:rFonts w:hint="eastAsia"/>
          <w:sz w:val="18"/>
          <w:szCs w:val="18"/>
        </w:rPr>
        <w:t>るため、</w:t>
      </w:r>
      <w:r w:rsidRPr="001037AA">
        <w:rPr>
          <w:rFonts w:hint="eastAsia"/>
          <w:sz w:val="18"/>
          <w:szCs w:val="18"/>
        </w:rPr>
        <w:t>販売パートナー</w:t>
      </w:r>
      <w:r w:rsidR="00742E39" w:rsidRPr="001037AA">
        <w:rPr>
          <w:rFonts w:hint="eastAsia"/>
          <w:sz w:val="18"/>
          <w:szCs w:val="18"/>
        </w:rPr>
        <w:t>業務を恒常的にモニタリングすることができます。なお、</w:t>
      </w:r>
      <w:r w:rsidRPr="001037AA">
        <w:rPr>
          <w:rFonts w:hint="eastAsia"/>
          <w:sz w:val="18"/>
          <w:szCs w:val="18"/>
        </w:rPr>
        <w:t>販売パートナー</w:t>
      </w:r>
      <w:r w:rsidR="00742E39" w:rsidRPr="001037AA">
        <w:rPr>
          <w:rFonts w:hint="eastAsia"/>
          <w:sz w:val="18"/>
          <w:szCs w:val="18"/>
        </w:rPr>
        <w:t>による申告内容が不正確、虚偽、誤認を招くものであった、あるいは、そのようなものになった場合、当社は、</w:t>
      </w:r>
      <w:r w:rsidRPr="001037AA">
        <w:rPr>
          <w:rFonts w:hint="eastAsia"/>
          <w:sz w:val="18"/>
          <w:szCs w:val="18"/>
        </w:rPr>
        <w:t>販売パートナー</w:t>
      </w:r>
      <w:r w:rsidR="00742E39" w:rsidRPr="001037AA">
        <w:rPr>
          <w:rFonts w:hint="eastAsia"/>
          <w:sz w:val="18"/>
          <w:szCs w:val="18"/>
        </w:rPr>
        <w:t>に通知することによって直ちに本契約を終了させることができます。</w:t>
      </w:r>
    </w:p>
    <w:p w:rsidR="00742E39" w:rsidRPr="001037AA" w:rsidRDefault="00A42FD1" w:rsidP="001037AA">
      <w:pPr>
        <w:pStyle w:val="a3"/>
        <w:numPr>
          <w:ilvl w:val="0"/>
          <w:numId w:val="5"/>
        </w:numPr>
        <w:spacing w:line="0" w:lineRule="atLeast"/>
        <w:ind w:leftChars="0"/>
        <w:rPr>
          <w:sz w:val="18"/>
          <w:szCs w:val="18"/>
        </w:rPr>
      </w:pPr>
      <w:r w:rsidRPr="001037AA">
        <w:rPr>
          <w:rFonts w:hint="eastAsia"/>
          <w:sz w:val="18"/>
          <w:szCs w:val="18"/>
        </w:rPr>
        <w:t>販売パートナー</w:t>
      </w:r>
      <w:r w:rsidR="00742E39" w:rsidRPr="001037AA">
        <w:rPr>
          <w:sz w:val="18"/>
          <w:szCs w:val="18"/>
        </w:rPr>
        <w:t>は、自身を経由して当社に取引口座を開設した顧客があくまで当社等の顧客で</w:t>
      </w:r>
      <w:r w:rsidR="00742E39" w:rsidRPr="001037AA">
        <w:rPr>
          <w:rFonts w:hint="eastAsia"/>
          <w:sz w:val="18"/>
          <w:szCs w:val="18"/>
        </w:rPr>
        <w:t>あって</w:t>
      </w:r>
      <w:r w:rsidRPr="001037AA">
        <w:rPr>
          <w:rFonts w:hint="eastAsia"/>
          <w:sz w:val="18"/>
          <w:szCs w:val="18"/>
        </w:rPr>
        <w:t>販売パートナー</w:t>
      </w:r>
      <w:r w:rsidR="00742E39" w:rsidRPr="001037AA">
        <w:rPr>
          <w:rFonts w:hint="eastAsia"/>
          <w:sz w:val="18"/>
          <w:szCs w:val="18"/>
        </w:rPr>
        <w:t>の顧客ではないことを十分に認識し、当社の見込客や顧客と契約関係もしくは何らかの法的関係に立つかのような言動は厳に慎まなければなりません。また、</w:t>
      </w:r>
      <w:r w:rsidRPr="001037AA">
        <w:rPr>
          <w:rFonts w:hint="eastAsia"/>
          <w:sz w:val="18"/>
          <w:szCs w:val="18"/>
        </w:rPr>
        <w:t>販売パートナー</w:t>
      </w:r>
      <w:r w:rsidR="00742E39" w:rsidRPr="001037AA">
        <w:rPr>
          <w:rFonts w:hint="eastAsia"/>
          <w:sz w:val="18"/>
          <w:szCs w:val="18"/>
        </w:rPr>
        <w:t>は、見込客に対し、当社等とのみ法的関係を結ぶこと、口座や取引に関するやり取りは全て当社等を相手とするものであることを告知しなければなりません。</w:t>
      </w:r>
    </w:p>
    <w:p w:rsidR="00742E39" w:rsidRPr="001037AA" w:rsidRDefault="00742E39" w:rsidP="001037AA">
      <w:pPr>
        <w:pStyle w:val="a3"/>
        <w:numPr>
          <w:ilvl w:val="0"/>
          <w:numId w:val="5"/>
        </w:numPr>
        <w:spacing w:line="0" w:lineRule="atLeast"/>
        <w:ind w:leftChars="0"/>
        <w:rPr>
          <w:sz w:val="18"/>
          <w:szCs w:val="18"/>
        </w:rPr>
      </w:pPr>
      <w:r w:rsidRPr="001037AA">
        <w:rPr>
          <w:sz w:val="18"/>
          <w:szCs w:val="18"/>
        </w:rPr>
        <w:t xml:space="preserve"> </w:t>
      </w:r>
      <w:r w:rsidR="00A42FD1" w:rsidRPr="001037AA">
        <w:rPr>
          <w:rFonts w:hint="eastAsia"/>
          <w:sz w:val="18"/>
          <w:szCs w:val="18"/>
        </w:rPr>
        <w:t>販売パートナー</w:t>
      </w:r>
      <w:r w:rsidRPr="001037AA">
        <w:rPr>
          <w:sz w:val="18"/>
          <w:szCs w:val="18"/>
        </w:rPr>
        <w:t>は、本契約期間中及び本契約終了後、当社等のいかなる顧客についても、自己</w:t>
      </w:r>
      <w:r w:rsidRPr="001037AA">
        <w:rPr>
          <w:rFonts w:hint="eastAsia"/>
          <w:sz w:val="18"/>
          <w:szCs w:val="18"/>
        </w:rPr>
        <w:t>あるいは第三者の利益を図る目的で引き抜いたり、競業他社へ移るようにそそのかしたり、その便宜を図ったりすることが厳に禁じられます。</w:t>
      </w:r>
    </w:p>
    <w:p w:rsidR="00A42FD1" w:rsidRPr="001037AA" w:rsidRDefault="00A42FD1"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11 条 （知的財産権）</w:t>
      </w:r>
    </w:p>
    <w:p w:rsidR="00742E39" w:rsidRPr="001037AA" w:rsidRDefault="00742E39" w:rsidP="001037AA">
      <w:pPr>
        <w:pStyle w:val="a3"/>
        <w:numPr>
          <w:ilvl w:val="0"/>
          <w:numId w:val="28"/>
        </w:numPr>
        <w:spacing w:line="0" w:lineRule="atLeast"/>
        <w:ind w:leftChars="0"/>
        <w:rPr>
          <w:sz w:val="18"/>
          <w:szCs w:val="18"/>
        </w:rPr>
      </w:pPr>
      <w:r w:rsidRPr="001037AA">
        <w:rPr>
          <w:sz w:val="18"/>
          <w:szCs w:val="18"/>
        </w:rPr>
        <w:t>本契約に関する特許権、実用新案権、意匠権、著作権、商標権、パブリシティー権、肖像権、</w:t>
      </w:r>
      <w:r w:rsidRPr="001037AA">
        <w:rPr>
          <w:rFonts w:hint="eastAsia"/>
          <w:sz w:val="18"/>
          <w:szCs w:val="18"/>
        </w:rPr>
        <w:t>使用権、営業秘密、ライセンスその他の知的財産に関する権利又は法律上保護される利益（以下「知的財産権</w:t>
      </w:r>
      <w:r w:rsidRPr="001037AA">
        <w:rPr>
          <w:sz w:val="18"/>
          <w:szCs w:val="18"/>
        </w:rPr>
        <w:t xml:space="preserve"> 」といいます。）や</w:t>
      </w:r>
      <w:r w:rsidR="00D65FDA" w:rsidRPr="001037AA">
        <w:rPr>
          <w:rFonts w:hint="eastAsia"/>
          <w:sz w:val="18"/>
          <w:szCs w:val="18"/>
        </w:rPr>
        <w:t>販売パートナー</w:t>
      </w:r>
      <w:r w:rsidRPr="001037AA">
        <w:rPr>
          <w:sz w:val="18"/>
          <w:szCs w:val="18"/>
        </w:rPr>
        <w:t>業務に際して発生する知的財産権は、全て当社</w:t>
      </w:r>
      <w:r w:rsidRPr="001037AA">
        <w:rPr>
          <w:rFonts w:hint="eastAsia"/>
          <w:sz w:val="18"/>
          <w:szCs w:val="18"/>
        </w:rPr>
        <w:t>等に排他的に帰属し、</w:t>
      </w:r>
      <w:r w:rsidR="00D65FDA" w:rsidRPr="001037AA">
        <w:rPr>
          <w:rFonts w:hint="eastAsia"/>
          <w:sz w:val="18"/>
          <w:szCs w:val="18"/>
        </w:rPr>
        <w:t>販売パートナー</w:t>
      </w:r>
      <w:r w:rsidRPr="001037AA">
        <w:rPr>
          <w:rFonts w:hint="eastAsia"/>
          <w:sz w:val="18"/>
          <w:szCs w:val="18"/>
        </w:rPr>
        <w:t>がこれらの知的財産権を有することは一切ありません。また、本契約の締結や当社等からの開示によって、いずれかの知的財産権が</w:t>
      </w:r>
      <w:r w:rsidR="00D65FDA" w:rsidRPr="001037AA">
        <w:rPr>
          <w:rFonts w:hint="eastAsia"/>
          <w:sz w:val="18"/>
          <w:szCs w:val="18"/>
        </w:rPr>
        <w:t>販売パートナー</w:t>
      </w:r>
      <w:r w:rsidRPr="001037AA">
        <w:rPr>
          <w:rFonts w:hint="eastAsia"/>
          <w:sz w:val="18"/>
          <w:szCs w:val="18"/>
        </w:rPr>
        <w:t>へ譲渡、移、付与、貸与、放棄等されたり、</w:t>
      </w:r>
      <w:r w:rsidR="00D65FDA" w:rsidRPr="001037AA">
        <w:rPr>
          <w:rFonts w:hint="eastAsia"/>
          <w:sz w:val="18"/>
          <w:szCs w:val="18"/>
        </w:rPr>
        <w:t>販売パートナー</w:t>
      </w:r>
      <w:r w:rsidRPr="001037AA">
        <w:rPr>
          <w:rFonts w:hint="eastAsia"/>
          <w:sz w:val="18"/>
          <w:szCs w:val="18"/>
        </w:rPr>
        <w:t>と共有されたりすることは一切ありません。</w:t>
      </w:r>
    </w:p>
    <w:p w:rsidR="00742E39" w:rsidRPr="001037AA" w:rsidRDefault="00D65FDA" w:rsidP="001037AA">
      <w:pPr>
        <w:pStyle w:val="a3"/>
        <w:numPr>
          <w:ilvl w:val="0"/>
          <w:numId w:val="28"/>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は、当社による事前の許可の下、本条に則り、３条５項に規定する範囲内で、当</w:t>
      </w:r>
      <w:r w:rsidR="00742E39" w:rsidRPr="001037AA">
        <w:rPr>
          <w:rFonts w:hint="eastAsia"/>
          <w:sz w:val="18"/>
          <w:szCs w:val="18"/>
        </w:rPr>
        <w:t>社等の商号、商標、商品名、ロゴ等を</w:t>
      </w:r>
      <w:r w:rsidRPr="001037AA">
        <w:rPr>
          <w:rFonts w:hint="eastAsia"/>
          <w:sz w:val="18"/>
          <w:szCs w:val="18"/>
        </w:rPr>
        <w:t>販売パートナー</w:t>
      </w:r>
      <w:r w:rsidR="00742E39" w:rsidRPr="001037AA">
        <w:rPr>
          <w:rFonts w:hint="eastAsia"/>
          <w:sz w:val="18"/>
          <w:szCs w:val="18"/>
        </w:rPr>
        <w:t>業務に使用することができます。</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12 条 （機密情報）</w:t>
      </w:r>
    </w:p>
    <w:p w:rsidR="00742E39" w:rsidRPr="001037AA" w:rsidRDefault="00D65FDA" w:rsidP="001037AA">
      <w:pPr>
        <w:pStyle w:val="a3"/>
        <w:numPr>
          <w:ilvl w:val="0"/>
          <w:numId w:val="29"/>
        </w:numPr>
        <w:spacing w:line="0" w:lineRule="atLeast"/>
        <w:ind w:leftChars="0"/>
        <w:rPr>
          <w:sz w:val="18"/>
          <w:szCs w:val="18"/>
        </w:rPr>
      </w:pPr>
      <w:r w:rsidRPr="001037AA">
        <w:rPr>
          <w:rFonts w:hint="eastAsia"/>
          <w:sz w:val="18"/>
          <w:szCs w:val="18"/>
        </w:rPr>
        <w:t>販売パートナー</w:t>
      </w:r>
      <w:r w:rsidR="00742E39" w:rsidRPr="001037AA">
        <w:rPr>
          <w:sz w:val="18"/>
          <w:szCs w:val="18"/>
        </w:rPr>
        <w:t>は、次項に定める場合を除き、当社等の事業、</w:t>
      </w:r>
      <w:r w:rsidRPr="001037AA">
        <w:rPr>
          <w:rFonts w:hint="eastAsia"/>
          <w:sz w:val="18"/>
          <w:szCs w:val="18"/>
        </w:rPr>
        <w:t>販売パートナー</w:t>
      </w:r>
      <w:r w:rsidR="00742E39" w:rsidRPr="001037AA">
        <w:rPr>
          <w:sz w:val="18"/>
          <w:szCs w:val="18"/>
        </w:rPr>
        <w:t>、営業戦略・方針等</w:t>
      </w:r>
      <w:r w:rsidR="00742E39" w:rsidRPr="001037AA">
        <w:rPr>
          <w:rFonts w:hint="eastAsia"/>
          <w:sz w:val="18"/>
          <w:szCs w:val="18"/>
        </w:rPr>
        <w:t>の業務全般及び顧客に関するいかなる情報（以下「機密情報」といいます。）も他に開示することはできません。</w:t>
      </w:r>
    </w:p>
    <w:p w:rsidR="00742E39" w:rsidRPr="001037AA" w:rsidRDefault="00D65FDA" w:rsidP="001037AA">
      <w:pPr>
        <w:pStyle w:val="a3"/>
        <w:numPr>
          <w:ilvl w:val="0"/>
          <w:numId w:val="29"/>
        </w:numPr>
        <w:spacing w:line="0" w:lineRule="atLeast"/>
        <w:ind w:leftChars="0"/>
        <w:rPr>
          <w:sz w:val="18"/>
          <w:szCs w:val="18"/>
        </w:rPr>
      </w:pPr>
      <w:r w:rsidRPr="001037AA">
        <w:rPr>
          <w:rFonts w:hint="eastAsia"/>
          <w:sz w:val="18"/>
          <w:szCs w:val="18"/>
        </w:rPr>
        <w:t>販売パートナー</w:t>
      </w:r>
      <w:r w:rsidR="00742E39" w:rsidRPr="001037AA">
        <w:rPr>
          <w:sz w:val="18"/>
          <w:szCs w:val="18"/>
        </w:rPr>
        <w:t>は、次の各号に挙げる場合に限り、機密情報を他に開示することができます。</w:t>
      </w:r>
    </w:p>
    <w:p w:rsidR="00742E39" w:rsidRPr="001037AA" w:rsidRDefault="00D65FDA" w:rsidP="001037AA">
      <w:pPr>
        <w:pStyle w:val="a3"/>
        <w:numPr>
          <w:ilvl w:val="0"/>
          <w:numId w:val="30"/>
        </w:numPr>
        <w:spacing w:line="0" w:lineRule="atLeast"/>
        <w:ind w:leftChars="0"/>
        <w:rPr>
          <w:sz w:val="18"/>
          <w:szCs w:val="18"/>
        </w:rPr>
      </w:pPr>
      <w:r w:rsidRPr="001037AA">
        <w:rPr>
          <w:rFonts w:hint="eastAsia"/>
          <w:sz w:val="18"/>
          <w:szCs w:val="18"/>
        </w:rPr>
        <w:t>販売パートナー</w:t>
      </w:r>
      <w:r w:rsidR="00742E39" w:rsidRPr="001037AA">
        <w:rPr>
          <w:sz w:val="18"/>
          <w:szCs w:val="18"/>
        </w:rPr>
        <w:t>業務の遂行のため、その役職員や顧問、外部専門職に必要な情報を開示する</w:t>
      </w:r>
      <w:r w:rsidR="00742E39" w:rsidRPr="001037AA">
        <w:rPr>
          <w:rFonts w:hint="eastAsia"/>
          <w:sz w:val="18"/>
          <w:szCs w:val="18"/>
        </w:rPr>
        <w:t>場合（ただし、</w:t>
      </w:r>
      <w:r w:rsidRPr="001037AA">
        <w:rPr>
          <w:rFonts w:hint="eastAsia"/>
          <w:sz w:val="18"/>
          <w:szCs w:val="18"/>
        </w:rPr>
        <w:t>販売パートナー</w:t>
      </w:r>
      <w:r w:rsidR="00742E39" w:rsidRPr="001037AA">
        <w:rPr>
          <w:rFonts w:hint="eastAsia"/>
          <w:sz w:val="18"/>
          <w:szCs w:val="18"/>
        </w:rPr>
        <w:t>は、これらの者が本条に則って機密情報を保持し、関連する職務上の義務を遵守するようにしなければなりません。）</w:t>
      </w:r>
    </w:p>
    <w:p w:rsidR="00742E39" w:rsidRPr="001037AA" w:rsidRDefault="00742E39" w:rsidP="001037AA">
      <w:pPr>
        <w:pStyle w:val="a3"/>
        <w:numPr>
          <w:ilvl w:val="0"/>
          <w:numId w:val="30"/>
        </w:numPr>
        <w:spacing w:line="0" w:lineRule="atLeast"/>
        <w:ind w:leftChars="0"/>
        <w:rPr>
          <w:sz w:val="18"/>
          <w:szCs w:val="18"/>
        </w:rPr>
      </w:pPr>
      <w:r w:rsidRPr="001037AA">
        <w:rPr>
          <w:sz w:val="18"/>
          <w:szCs w:val="18"/>
        </w:rPr>
        <w:t>関係諸法令 ・規則 ・規定等に定めがある場合、あるいは、裁判所その他の国の機関又は地</w:t>
      </w:r>
      <w:r w:rsidRPr="001037AA">
        <w:rPr>
          <w:rFonts w:hint="eastAsia"/>
          <w:sz w:val="18"/>
          <w:szCs w:val="18"/>
        </w:rPr>
        <w:t>方公共団体からの求めに協力する必要がある場合</w:t>
      </w:r>
    </w:p>
    <w:p w:rsidR="00742E39" w:rsidRPr="001037AA" w:rsidRDefault="00742E3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14 条 （契約の終了）</w:t>
      </w:r>
    </w:p>
    <w:p w:rsidR="00742E39" w:rsidRPr="001037AA" w:rsidRDefault="00742E39" w:rsidP="001037AA">
      <w:pPr>
        <w:pStyle w:val="a3"/>
        <w:numPr>
          <w:ilvl w:val="0"/>
          <w:numId w:val="31"/>
        </w:numPr>
        <w:spacing w:line="0" w:lineRule="atLeast"/>
        <w:ind w:leftChars="0"/>
        <w:rPr>
          <w:sz w:val="18"/>
          <w:szCs w:val="18"/>
        </w:rPr>
      </w:pPr>
      <w:r w:rsidRPr="001037AA">
        <w:rPr>
          <w:sz w:val="18"/>
          <w:szCs w:val="18"/>
        </w:rPr>
        <w:t>本契約の当事者は、第 23 条（通知・連絡の宛先）の定めに則り、５営業日以上前に相手方に</w:t>
      </w:r>
      <w:r w:rsidRPr="001037AA">
        <w:rPr>
          <w:rFonts w:hint="eastAsia"/>
          <w:sz w:val="18"/>
          <w:szCs w:val="18"/>
        </w:rPr>
        <w:t>対して書面で通知することによって、本契約を終了させることができます。</w:t>
      </w:r>
    </w:p>
    <w:p w:rsidR="00742E39" w:rsidRPr="001037AA" w:rsidRDefault="00742E39" w:rsidP="001037AA">
      <w:pPr>
        <w:pStyle w:val="a3"/>
        <w:numPr>
          <w:ilvl w:val="0"/>
          <w:numId w:val="31"/>
        </w:numPr>
        <w:spacing w:line="0" w:lineRule="atLeast"/>
        <w:ind w:leftChars="0"/>
        <w:rPr>
          <w:sz w:val="18"/>
          <w:szCs w:val="18"/>
        </w:rPr>
      </w:pPr>
      <w:r w:rsidRPr="001037AA">
        <w:rPr>
          <w:sz w:val="18"/>
          <w:szCs w:val="18"/>
        </w:rPr>
        <w:t>当社は、審査期間中、</w:t>
      </w:r>
      <w:r w:rsidR="00D65FDA" w:rsidRPr="001037AA">
        <w:rPr>
          <w:rFonts w:hint="eastAsia"/>
          <w:sz w:val="18"/>
          <w:szCs w:val="18"/>
        </w:rPr>
        <w:t>販売パートナー</w:t>
      </w:r>
      <w:r w:rsidRPr="001037AA">
        <w:rPr>
          <w:sz w:val="18"/>
          <w:szCs w:val="18"/>
        </w:rPr>
        <w:t>に対して書面で通知することによって、本契約を即時に終</w:t>
      </w:r>
      <w:r w:rsidRPr="001037AA">
        <w:rPr>
          <w:rFonts w:hint="eastAsia"/>
          <w:sz w:val="18"/>
          <w:szCs w:val="18"/>
        </w:rPr>
        <w:t>了させることができます。</w:t>
      </w:r>
    </w:p>
    <w:p w:rsidR="00742E39" w:rsidRPr="001037AA" w:rsidRDefault="00742E39" w:rsidP="001037AA">
      <w:pPr>
        <w:pStyle w:val="a3"/>
        <w:numPr>
          <w:ilvl w:val="0"/>
          <w:numId w:val="31"/>
        </w:numPr>
        <w:spacing w:line="0" w:lineRule="atLeast"/>
        <w:ind w:leftChars="0"/>
        <w:rPr>
          <w:sz w:val="18"/>
          <w:szCs w:val="18"/>
        </w:rPr>
      </w:pPr>
      <w:r w:rsidRPr="001037AA">
        <w:rPr>
          <w:sz w:val="18"/>
          <w:szCs w:val="18"/>
        </w:rPr>
        <w:t>当社は、前項までの規定にかかわらず、次の各号に挙げる場合は、</w:t>
      </w:r>
      <w:r w:rsidR="00D65FDA" w:rsidRPr="001037AA">
        <w:rPr>
          <w:rFonts w:hint="eastAsia"/>
          <w:sz w:val="18"/>
          <w:szCs w:val="18"/>
        </w:rPr>
        <w:t>販売パートナー</w:t>
      </w:r>
      <w:r w:rsidRPr="001037AA">
        <w:rPr>
          <w:sz w:val="18"/>
          <w:szCs w:val="18"/>
        </w:rPr>
        <w:t>に対して書面</w:t>
      </w:r>
      <w:r w:rsidRPr="001037AA">
        <w:rPr>
          <w:rFonts w:hint="eastAsia"/>
          <w:sz w:val="18"/>
          <w:szCs w:val="18"/>
        </w:rPr>
        <w:t>で通知することによって、本契約を即時に終了させることができます。</w:t>
      </w:r>
    </w:p>
    <w:p w:rsidR="00742E39" w:rsidRPr="001037AA" w:rsidRDefault="00742E39" w:rsidP="001037AA">
      <w:pPr>
        <w:pStyle w:val="a3"/>
        <w:numPr>
          <w:ilvl w:val="0"/>
          <w:numId w:val="14"/>
        </w:numPr>
        <w:spacing w:line="0" w:lineRule="atLeast"/>
        <w:ind w:leftChars="0"/>
        <w:rPr>
          <w:sz w:val="18"/>
          <w:szCs w:val="18"/>
        </w:rPr>
      </w:pPr>
      <w:r w:rsidRPr="001037AA">
        <w:rPr>
          <w:sz w:val="18"/>
          <w:szCs w:val="18"/>
        </w:rPr>
        <w:t>本人確認や反マネーロンダリング・テロ資金供与対策等に関して虚偽の申告をするなどの深</w:t>
      </w:r>
      <w:r w:rsidRPr="001037AA">
        <w:rPr>
          <w:rFonts w:hint="eastAsia"/>
          <w:sz w:val="18"/>
          <w:szCs w:val="18"/>
        </w:rPr>
        <w:t>刻なコンプライアンス違反を犯したり、当社を規制上・風評上窮地に陥らせる行為をとったりするなど、</w:t>
      </w:r>
      <w:r w:rsidR="00D65FDA" w:rsidRPr="001037AA">
        <w:rPr>
          <w:rFonts w:hint="eastAsia"/>
          <w:sz w:val="18"/>
          <w:szCs w:val="18"/>
        </w:rPr>
        <w:t>販売パートナー</w:t>
      </w:r>
      <w:r w:rsidRPr="001037AA">
        <w:rPr>
          <w:rFonts w:hint="eastAsia"/>
          <w:sz w:val="18"/>
          <w:szCs w:val="18"/>
        </w:rPr>
        <w:t>において本契約に係る重大な違反・不履行があったものと当社が合理的に判断する場合</w:t>
      </w:r>
    </w:p>
    <w:p w:rsidR="00742E39" w:rsidRPr="001037AA" w:rsidRDefault="00D65FDA"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が第３条</w:t>
      </w:r>
      <w:r w:rsidR="00742E39" w:rsidRPr="001037AA">
        <w:rPr>
          <w:rFonts w:hint="eastAsia"/>
          <w:sz w:val="18"/>
          <w:szCs w:val="18"/>
        </w:rPr>
        <w:t>⑸項の規定に反する広告宣伝やマーケティングを行った場合</w:t>
      </w:r>
    </w:p>
    <w:p w:rsidR="00742E39" w:rsidRPr="001037AA" w:rsidRDefault="00742E39" w:rsidP="001037AA">
      <w:pPr>
        <w:pStyle w:val="a3"/>
        <w:numPr>
          <w:ilvl w:val="0"/>
          <w:numId w:val="14"/>
        </w:numPr>
        <w:spacing w:line="0" w:lineRule="atLeast"/>
        <w:ind w:leftChars="0"/>
        <w:rPr>
          <w:sz w:val="18"/>
          <w:szCs w:val="18"/>
        </w:rPr>
      </w:pPr>
      <w:r w:rsidRPr="001037AA">
        <w:rPr>
          <w:sz w:val="18"/>
          <w:szCs w:val="18"/>
        </w:rPr>
        <w:t>第７条の規定に則って当社が申し出た</w:t>
      </w:r>
      <w:r w:rsidR="00012386" w:rsidRPr="001037AA">
        <w:rPr>
          <w:rFonts w:hint="eastAsia"/>
          <w:sz w:val="18"/>
          <w:szCs w:val="18"/>
        </w:rPr>
        <w:t>販売パートナー</w:t>
      </w:r>
      <w:r w:rsidRPr="001037AA">
        <w:rPr>
          <w:sz w:val="18"/>
          <w:szCs w:val="18"/>
        </w:rPr>
        <w:t>報酬等に係る変更を</w:t>
      </w:r>
      <w:r w:rsidR="00D65FDA" w:rsidRPr="001037AA">
        <w:rPr>
          <w:rFonts w:hint="eastAsia"/>
          <w:sz w:val="18"/>
          <w:szCs w:val="18"/>
        </w:rPr>
        <w:t>販売パートナー</w:t>
      </w:r>
      <w:r w:rsidRPr="001037AA">
        <w:rPr>
          <w:sz w:val="18"/>
          <w:szCs w:val="18"/>
        </w:rPr>
        <w:t>が拒否</w:t>
      </w:r>
      <w:r w:rsidRPr="001037AA">
        <w:rPr>
          <w:rFonts w:hint="eastAsia"/>
          <w:sz w:val="18"/>
          <w:szCs w:val="18"/>
        </w:rPr>
        <w:t>した場合</w:t>
      </w:r>
    </w:p>
    <w:p w:rsidR="00742E39" w:rsidRPr="001037AA" w:rsidRDefault="00D65FDA"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が第３条</w:t>
      </w:r>
      <w:r w:rsidR="00742E39" w:rsidRPr="001037AA">
        <w:rPr>
          <w:rFonts w:hint="eastAsia"/>
          <w:sz w:val="18"/>
          <w:szCs w:val="18"/>
        </w:rPr>
        <w:t>⑴項各号の規定に違反した場合</w:t>
      </w:r>
    </w:p>
    <w:p w:rsidR="00742E39" w:rsidRPr="001037AA" w:rsidRDefault="00012386"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を経由して当社と取引を開始した顧客が、関係諸法令・規則・規定等や当社約</w:t>
      </w:r>
      <w:r w:rsidR="00742E39" w:rsidRPr="001037AA">
        <w:rPr>
          <w:rFonts w:hint="eastAsia"/>
          <w:sz w:val="18"/>
          <w:szCs w:val="18"/>
        </w:rPr>
        <w:t>款等によって求められる本人確認や反マネーロンダリング・テロ資金供与対策等に関し、虚偽あるいは不正確な内容の申告や書類提出などをした場合</w:t>
      </w:r>
    </w:p>
    <w:p w:rsidR="00742E39" w:rsidRPr="001037AA" w:rsidRDefault="00D65FDA"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が支払不能、債務超過、更生手続・再生手続・破産手続等の開始申立て、財</w:t>
      </w:r>
      <w:r w:rsidR="00742E39" w:rsidRPr="001037AA">
        <w:rPr>
          <w:rFonts w:hint="eastAsia"/>
          <w:sz w:val="18"/>
          <w:szCs w:val="18"/>
        </w:rPr>
        <w:t>産の差押えの状態に陥った場合</w:t>
      </w:r>
    </w:p>
    <w:p w:rsidR="00742E39" w:rsidRPr="001037AA" w:rsidRDefault="00D65FDA"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の行為が不合理かつ信義に反するものと当社が認めた場合</w:t>
      </w:r>
    </w:p>
    <w:p w:rsidR="00742E39" w:rsidRPr="001037AA" w:rsidRDefault="00D65FDA"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が本契約上の義務を履行できなくなった、あるいは、履行できないものと当社が</w:t>
      </w:r>
      <w:r w:rsidR="00742E39" w:rsidRPr="001037AA">
        <w:rPr>
          <w:rFonts w:hint="eastAsia"/>
          <w:sz w:val="18"/>
          <w:szCs w:val="18"/>
        </w:rPr>
        <w:t>合理的に認めた場合</w:t>
      </w:r>
    </w:p>
    <w:p w:rsidR="00742E39" w:rsidRPr="001037AA" w:rsidRDefault="00D65FDA"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が契約内外の義務に反した場合</w:t>
      </w:r>
    </w:p>
    <w:p w:rsidR="00742E39" w:rsidRPr="001037AA" w:rsidRDefault="00742E39" w:rsidP="001037AA">
      <w:pPr>
        <w:pStyle w:val="a3"/>
        <w:numPr>
          <w:ilvl w:val="0"/>
          <w:numId w:val="14"/>
        </w:numPr>
        <w:spacing w:line="0" w:lineRule="atLeast"/>
        <w:ind w:leftChars="0"/>
        <w:rPr>
          <w:sz w:val="18"/>
          <w:szCs w:val="18"/>
        </w:rPr>
      </w:pPr>
      <w:r w:rsidRPr="001037AA">
        <w:rPr>
          <w:sz w:val="18"/>
          <w:szCs w:val="18"/>
        </w:rPr>
        <w:t>当社が第 25 条</w:t>
      </w:r>
      <w:r w:rsidRPr="001037AA">
        <w:rPr>
          <w:rFonts w:hint="eastAsia"/>
          <w:sz w:val="18"/>
          <w:szCs w:val="18"/>
        </w:rPr>
        <w:t>⑶項に則って本契約を解除する場合</w:t>
      </w:r>
    </w:p>
    <w:p w:rsidR="00742E39" w:rsidRPr="001037AA" w:rsidRDefault="00D65FDA" w:rsidP="001037AA">
      <w:pPr>
        <w:pStyle w:val="a3"/>
        <w:numPr>
          <w:ilvl w:val="0"/>
          <w:numId w:val="14"/>
        </w:numPr>
        <w:spacing w:line="0" w:lineRule="atLeast"/>
        <w:ind w:leftChars="0"/>
        <w:rPr>
          <w:sz w:val="18"/>
          <w:szCs w:val="18"/>
        </w:rPr>
      </w:pPr>
      <w:r w:rsidRPr="001037AA">
        <w:rPr>
          <w:rFonts w:hint="eastAsia"/>
          <w:sz w:val="18"/>
          <w:szCs w:val="18"/>
        </w:rPr>
        <w:t>販売パートナー</w:t>
      </w:r>
      <w:r w:rsidR="00742E39" w:rsidRPr="001037AA">
        <w:rPr>
          <w:sz w:val="18"/>
          <w:szCs w:val="18"/>
        </w:rPr>
        <w:t>（個人 ）が死亡、あるいは、心身の故障によって</w:t>
      </w:r>
      <w:r w:rsidRPr="001037AA">
        <w:rPr>
          <w:rFonts w:hint="eastAsia"/>
          <w:sz w:val="18"/>
          <w:szCs w:val="18"/>
        </w:rPr>
        <w:t>販売パートナー</w:t>
      </w:r>
      <w:r w:rsidR="00742E39" w:rsidRPr="001037AA">
        <w:rPr>
          <w:sz w:val="18"/>
          <w:szCs w:val="18"/>
        </w:rPr>
        <w:t>業務の遂行に支</w:t>
      </w:r>
      <w:r w:rsidR="00742E39" w:rsidRPr="001037AA">
        <w:rPr>
          <w:rFonts w:hint="eastAsia"/>
          <w:sz w:val="18"/>
          <w:szCs w:val="18"/>
        </w:rPr>
        <w:t>障を来したり、精神保健及び精神障害者福祉に関する法律等に規定する精神障害に罹患したりした場合</w:t>
      </w:r>
    </w:p>
    <w:p w:rsidR="00742E39" w:rsidRPr="00BC3ABC" w:rsidRDefault="00742E39" w:rsidP="00BC3ABC">
      <w:pPr>
        <w:pStyle w:val="a3"/>
        <w:numPr>
          <w:ilvl w:val="0"/>
          <w:numId w:val="31"/>
        </w:numPr>
        <w:spacing w:line="0" w:lineRule="atLeast"/>
        <w:ind w:leftChars="0"/>
        <w:rPr>
          <w:sz w:val="18"/>
          <w:szCs w:val="18"/>
        </w:rPr>
      </w:pPr>
      <w:r w:rsidRPr="00BC3ABC">
        <w:rPr>
          <w:sz w:val="18"/>
          <w:szCs w:val="18"/>
        </w:rPr>
        <w:t>本契約期間中に</w:t>
      </w:r>
      <w:r w:rsidR="00D65FDA" w:rsidRPr="00BC3ABC">
        <w:rPr>
          <w:rFonts w:hint="eastAsia"/>
          <w:sz w:val="18"/>
          <w:szCs w:val="18"/>
        </w:rPr>
        <w:t>販売パートナー</w:t>
      </w:r>
      <w:r w:rsidRPr="00BC3ABC">
        <w:rPr>
          <w:sz w:val="18"/>
          <w:szCs w:val="18"/>
        </w:rPr>
        <w:t>を介して当社と取引を開始した顧客は、本契約が終了あるいは</w:t>
      </w:r>
      <w:r w:rsidRPr="00BC3ABC">
        <w:rPr>
          <w:rFonts w:hint="eastAsia"/>
          <w:sz w:val="18"/>
          <w:szCs w:val="18"/>
        </w:rPr>
        <w:t>停止した後も、当然、当社の顧</w:t>
      </w:r>
      <w:r w:rsidRPr="00BC3ABC">
        <w:rPr>
          <w:rFonts w:hint="eastAsia"/>
          <w:sz w:val="18"/>
          <w:szCs w:val="18"/>
        </w:rPr>
        <w:lastRenderedPageBreak/>
        <w:t>客であり続けます。ただし、当社が顧客との取引に係る契約を解除した場合は、この限りではありません。なお、</w:t>
      </w:r>
      <w:r w:rsidR="00D65FDA" w:rsidRPr="00BC3ABC">
        <w:rPr>
          <w:rFonts w:hint="eastAsia"/>
          <w:sz w:val="18"/>
          <w:szCs w:val="18"/>
        </w:rPr>
        <w:t>販売パートナー</w:t>
      </w:r>
      <w:r w:rsidRPr="00BC3ABC">
        <w:rPr>
          <w:rFonts w:hint="eastAsia"/>
          <w:sz w:val="18"/>
          <w:szCs w:val="18"/>
        </w:rPr>
        <w:t>は、顧客が当社に</w:t>
      </w:r>
      <w:r w:rsidR="00D65FDA" w:rsidRPr="00BC3ABC">
        <w:rPr>
          <w:rFonts w:hint="eastAsia"/>
          <w:sz w:val="18"/>
          <w:szCs w:val="18"/>
        </w:rPr>
        <w:t>有料プランの申込・解約</w:t>
      </w:r>
      <w:r w:rsidRPr="00BC3ABC">
        <w:rPr>
          <w:rFonts w:hint="eastAsia"/>
          <w:sz w:val="18"/>
          <w:szCs w:val="18"/>
        </w:rPr>
        <w:t>することに干渉してはなりません。</w:t>
      </w:r>
    </w:p>
    <w:p w:rsidR="00742E39" w:rsidRPr="00BC3ABC" w:rsidRDefault="00742E39" w:rsidP="00BC3ABC">
      <w:pPr>
        <w:pStyle w:val="a3"/>
        <w:numPr>
          <w:ilvl w:val="0"/>
          <w:numId w:val="31"/>
        </w:numPr>
        <w:spacing w:line="0" w:lineRule="atLeast"/>
        <w:ind w:leftChars="0"/>
        <w:rPr>
          <w:sz w:val="18"/>
          <w:szCs w:val="18"/>
        </w:rPr>
      </w:pPr>
      <w:r w:rsidRPr="00BC3ABC">
        <w:rPr>
          <w:sz w:val="18"/>
          <w:szCs w:val="18"/>
        </w:rPr>
        <w:t>本契約の各条項は、全て重要なものであると留意しなければなりません。</w:t>
      </w:r>
    </w:p>
    <w:p w:rsidR="00D65FDA" w:rsidRPr="001037AA" w:rsidRDefault="00D65FDA"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15 条 （契約終了後の法律関係）</w:t>
      </w:r>
    </w:p>
    <w:p w:rsidR="00742E39" w:rsidRPr="001037AA" w:rsidRDefault="00D65FDA" w:rsidP="001037AA">
      <w:pPr>
        <w:pStyle w:val="a3"/>
        <w:numPr>
          <w:ilvl w:val="0"/>
          <w:numId w:val="15"/>
        </w:numPr>
        <w:spacing w:line="0" w:lineRule="atLeast"/>
        <w:ind w:leftChars="0"/>
        <w:rPr>
          <w:sz w:val="18"/>
          <w:szCs w:val="18"/>
        </w:rPr>
      </w:pPr>
      <w:r w:rsidRPr="001037AA">
        <w:rPr>
          <w:rFonts w:hint="eastAsia"/>
          <w:sz w:val="18"/>
          <w:szCs w:val="18"/>
        </w:rPr>
        <w:t>販売パートナー</w:t>
      </w:r>
      <w:r w:rsidR="00742E39" w:rsidRPr="001037AA">
        <w:rPr>
          <w:sz w:val="18"/>
          <w:szCs w:val="18"/>
        </w:rPr>
        <w:t>は、本契約終了後も次の各条が効力を有することに十分留意しなければいけませ</w:t>
      </w:r>
      <w:r w:rsidR="00742E39" w:rsidRPr="001037AA">
        <w:rPr>
          <w:rFonts w:hint="eastAsia"/>
          <w:sz w:val="18"/>
          <w:szCs w:val="18"/>
        </w:rPr>
        <w:t>ん。</w:t>
      </w:r>
    </w:p>
    <w:p w:rsidR="00742E39" w:rsidRPr="001037AA" w:rsidRDefault="00742E39" w:rsidP="001037AA">
      <w:pPr>
        <w:spacing w:line="0" w:lineRule="atLeast"/>
        <w:rPr>
          <w:sz w:val="18"/>
          <w:szCs w:val="18"/>
        </w:rPr>
      </w:pPr>
      <w:r w:rsidRPr="001037AA">
        <w:rPr>
          <w:rFonts w:hint="eastAsia"/>
          <w:sz w:val="18"/>
          <w:szCs w:val="18"/>
        </w:rPr>
        <w:t>・第１条（目的）</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10 条（表明・保証）</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11 条（知的財産権）</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12 条（機密情報）</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17 条（情報の保護）</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24 条（損害等の賠償）</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26 条（記録の保存）</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28 条（準拠法）</w:t>
      </w:r>
    </w:p>
    <w:p w:rsidR="00742E39" w:rsidRPr="001037AA" w:rsidRDefault="00742E39" w:rsidP="001037AA">
      <w:pPr>
        <w:pStyle w:val="a3"/>
        <w:numPr>
          <w:ilvl w:val="0"/>
          <w:numId w:val="15"/>
        </w:numPr>
        <w:spacing w:line="0" w:lineRule="atLeast"/>
        <w:ind w:leftChars="0"/>
        <w:rPr>
          <w:sz w:val="18"/>
          <w:szCs w:val="18"/>
        </w:rPr>
      </w:pPr>
      <w:r w:rsidRPr="001037AA">
        <w:rPr>
          <w:sz w:val="18"/>
          <w:szCs w:val="18"/>
        </w:rPr>
        <w:t>害賠償請求権をはじめ、本契約期間中に生じた事由に基づく権利義務、賠償責任等は、</w:t>
      </w:r>
      <w:r w:rsidRPr="001037AA">
        <w:rPr>
          <w:rFonts w:hint="eastAsia"/>
          <w:sz w:val="18"/>
          <w:szCs w:val="18"/>
        </w:rPr>
        <w:t>本契約の終了によって何ら影響を受けるものではありません。</w:t>
      </w:r>
    </w:p>
    <w:p w:rsidR="00D65FDA" w:rsidRPr="001037AA" w:rsidRDefault="00D65FDA"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第１６条</w:t>
      </w:r>
      <w:r w:rsidRPr="001037AA">
        <w:rPr>
          <w:sz w:val="18"/>
          <w:szCs w:val="18"/>
        </w:rPr>
        <w:t xml:space="preserve"> （独立当事者性）</w:t>
      </w:r>
    </w:p>
    <w:p w:rsidR="00742E39" w:rsidRPr="001037AA" w:rsidRDefault="009F191A" w:rsidP="001037AA">
      <w:pPr>
        <w:pStyle w:val="a3"/>
        <w:numPr>
          <w:ilvl w:val="0"/>
          <w:numId w:val="18"/>
        </w:numPr>
        <w:spacing w:line="0" w:lineRule="atLeast"/>
        <w:ind w:leftChars="0"/>
        <w:rPr>
          <w:sz w:val="18"/>
          <w:szCs w:val="18"/>
        </w:rPr>
      </w:pPr>
      <w:r w:rsidRPr="001037AA">
        <w:rPr>
          <w:rFonts w:hint="eastAsia"/>
          <w:sz w:val="18"/>
          <w:szCs w:val="18"/>
        </w:rPr>
        <w:t>販売パートナー</w:t>
      </w:r>
      <w:r w:rsidR="00742E39" w:rsidRPr="001037AA">
        <w:rPr>
          <w:sz w:val="18"/>
          <w:szCs w:val="18"/>
        </w:rPr>
        <w:t>及び当社は、互いに独立した当事者であり、本契約上、雇用や代理、使者、共同</w:t>
      </w:r>
      <w:r w:rsidR="00742E39" w:rsidRPr="001037AA">
        <w:rPr>
          <w:rFonts w:hint="eastAsia"/>
          <w:sz w:val="18"/>
          <w:szCs w:val="18"/>
        </w:rPr>
        <w:t>経営、共同事業等の関係に立つものではなく、また、そのように解釈されるべきものでもありません。また、</w:t>
      </w:r>
      <w:r w:rsidR="009957D9" w:rsidRPr="001037AA">
        <w:rPr>
          <w:rFonts w:hint="eastAsia"/>
          <w:sz w:val="18"/>
          <w:szCs w:val="18"/>
        </w:rPr>
        <w:t>販売パートナー</w:t>
      </w:r>
      <w:r w:rsidR="00742E39" w:rsidRPr="001037AA">
        <w:rPr>
          <w:rFonts w:hint="eastAsia"/>
          <w:sz w:val="18"/>
          <w:szCs w:val="18"/>
        </w:rPr>
        <w:t>は、特に次の各号に挙げる事項について留意する必要があります。</w:t>
      </w:r>
    </w:p>
    <w:p w:rsidR="00742E39" w:rsidRPr="001037AA" w:rsidRDefault="009957D9" w:rsidP="001037AA">
      <w:pPr>
        <w:pStyle w:val="a3"/>
        <w:numPr>
          <w:ilvl w:val="1"/>
          <w:numId w:val="16"/>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は、当社等の規制上の登録や名義を冒用したり、当社等が提供している</w:t>
      </w:r>
      <w:r w:rsidR="00742E39" w:rsidRPr="001037AA">
        <w:rPr>
          <w:rFonts w:hint="eastAsia"/>
          <w:sz w:val="18"/>
          <w:szCs w:val="18"/>
        </w:rPr>
        <w:t>サービスを自らが提供しているかのように装ったりしてはいけません。</w:t>
      </w:r>
    </w:p>
    <w:p w:rsidR="009957D9" w:rsidRPr="001037AA" w:rsidRDefault="009957D9" w:rsidP="001037AA">
      <w:pPr>
        <w:spacing w:line="0" w:lineRule="atLeast"/>
        <w:rPr>
          <w:sz w:val="18"/>
          <w:szCs w:val="18"/>
        </w:rPr>
      </w:pPr>
    </w:p>
    <w:p w:rsidR="00742E39" w:rsidRPr="001037AA" w:rsidRDefault="009957D9" w:rsidP="001037AA">
      <w:pPr>
        <w:pStyle w:val="a3"/>
        <w:numPr>
          <w:ilvl w:val="0"/>
          <w:numId w:val="18"/>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は、当社等のために代理 ・媒介する者であるかのよう振舞ったり、誤解を招く言</w:t>
      </w:r>
      <w:r w:rsidR="00742E39" w:rsidRPr="001037AA">
        <w:rPr>
          <w:rFonts w:hint="eastAsia"/>
          <w:sz w:val="18"/>
          <w:szCs w:val="18"/>
        </w:rPr>
        <w:t>動をとったりしてはいけません。また、広告宣伝等の媒体上においても、そうしたことは厳に慎まなければなりません。</w:t>
      </w:r>
    </w:p>
    <w:p w:rsidR="00742E39" w:rsidRPr="001037AA" w:rsidRDefault="009957D9" w:rsidP="001037AA">
      <w:pPr>
        <w:pStyle w:val="a3"/>
        <w:numPr>
          <w:ilvl w:val="0"/>
          <w:numId w:val="18"/>
        </w:numPr>
        <w:spacing w:line="0" w:lineRule="atLeast"/>
        <w:ind w:leftChars="0"/>
        <w:rPr>
          <w:sz w:val="18"/>
          <w:szCs w:val="18"/>
        </w:rPr>
      </w:pPr>
      <w:r w:rsidRPr="001037AA">
        <w:rPr>
          <w:rFonts w:hint="eastAsia"/>
          <w:sz w:val="18"/>
          <w:szCs w:val="18"/>
        </w:rPr>
        <w:t>販売パートナー</w:t>
      </w:r>
      <w:r w:rsidR="00742E39" w:rsidRPr="001037AA">
        <w:rPr>
          <w:sz w:val="18"/>
          <w:szCs w:val="18"/>
        </w:rPr>
        <w:t>は、口頭、郵便、ダイレクトメール、電話、ウェブ、電子メール、チャット、SMS、SNS</w:t>
      </w:r>
      <w:r w:rsidR="00742E39" w:rsidRPr="001037AA">
        <w:rPr>
          <w:rFonts w:hint="eastAsia"/>
          <w:sz w:val="18"/>
          <w:szCs w:val="18"/>
        </w:rPr>
        <w:t>等のいかなる通信手段においも、当社等を名乗ったり、当社等の関係者であるかのように振舞</w:t>
      </w:r>
      <w:r w:rsidRPr="001037AA">
        <w:rPr>
          <w:rFonts w:hint="eastAsia"/>
          <w:sz w:val="18"/>
          <w:szCs w:val="18"/>
        </w:rPr>
        <w:t>っ</w:t>
      </w:r>
      <w:r w:rsidR="00742E39" w:rsidRPr="001037AA">
        <w:rPr>
          <w:rFonts w:hint="eastAsia"/>
          <w:sz w:val="18"/>
          <w:szCs w:val="18"/>
        </w:rPr>
        <w:t>たりしてはなりません。また、</w:t>
      </w:r>
      <w:r w:rsidRPr="001037AA">
        <w:rPr>
          <w:rFonts w:hint="eastAsia"/>
          <w:sz w:val="18"/>
          <w:szCs w:val="18"/>
        </w:rPr>
        <w:t>販売パートナー</w:t>
      </w:r>
      <w:r w:rsidR="00742E39" w:rsidRPr="001037AA">
        <w:rPr>
          <w:rFonts w:hint="eastAsia"/>
          <w:sz w:val="18"/>
          <w:szCs w:val="18"/>
        </w:rPr>
        <w:t>業務以外の場面において、当社等の名称を無断で使用してはなりません。</w:t>
      </w:r>
    </w:p>
    <w:p w:rsidR="009957D9" w:rsidRPr="001037AA" w:rsidRDefault="00742E39" w:rsidP="001037AA">
      <w:pPr>
        <w:pStyle w:val="a3"/>
        <w:numPr>
          <w:ilvl w:val="0"/>
          <w:numId w:val="18"/>
        </w:numPr>
        <w:spacing w:line="0" w:lineRule="atLeast"/>
        <w:ind w:leftChars="0"/>
        <w:rPr>
          <w:sz w:val="18"/>
          <w:szCs w:val="18"/>
        </w:rPr>
      </w:pPr>
      <w:r w:rsidRPr="001037AA">
        <w:rPr>
          <w:sz w:val="18"/>
          <w:szCs w:val="18"/>
        </w:rPr>
        <w:t xml:space="preserve"> </w:t>
      </w:r>
      <w:r w:rsidR="009957D9" w:rsidRPr="001037AA">
        <w:rPr>
          <w:rFonts w:hint="eastAsia"/>
          <w:sz w:val="18"/>
          <w:szCs w:val="18"/>
        </w:rPr>
        <w:t>販売パートナー</w:t>
      </w:r>
      <w:r w:rsidRPr="001037AA">
        <w:rPr>
          <w:sz w:val="18"/>
          <w:szCs w:val="18"/>
        </w:rPr>
        <w:t>は、当社等と利益が相反する他人の利益のために行為することはなく、また、当社</w:t>
      </w:r>
      <w:r w:rsidRPr="001037AA">
        <w:rPr>
          <w:rFonts w:hint="eastAsia"/>
          <w:sz w:val="18"/>
          <w:szCs w:val="18"/>
        </w:rPr>
        <w:t>等に対して背任的な行為をするものではないことを表明し、保証するものとします。</w:t>
      </w:r>
    </w:p>
    <w:p w:rsidR="009957D9" w:rsidRPr="001037AA" w:rsidRDefault="009957D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第１７条</w:t>
      </w:r>
      <w:r w:rsidRPr="001037AA">
        <w:rPr>
          <w:sz w:val="18"/>
          <w:szCs w:val="18"/>
        </w:rPr>
        <w:t xml:space="preserve"> （情報の保護）</w:t>
      </w:r>
    </w:p>
    <w:p w:rsidR="00742E39" w:rsidRPr="001037AA" w:rsidRDefault="009957D9" w:rsidP="001037AA">
      <w:pPr>
        <w:pStyle w:val="a3"/>
        <w:numPr>
          <w:ilvl w:val="0"/>
          <w:numId w:val="20"/>
        </w:numPr>
        <w:spacing w:line="0" w:lineRule="atLeast"/>
        <w:ind w:leftChars="0"/>
        <w:rPr>
          <w:sz w:val="18"/>
          <w:szCs w:val="18"/>
        </w:rPr>
      </w:pPr>
      <w:r w:rsidRPr="001037AA">
        <w:rPr>
          <w:rFonts w:hint="eastAsia"/>
          <w:sz w:val="18"/>
          <w:szCs w:val="18"/>
        </w:rPr>
        <w:t>販売パートナー</w:t>
      </w:r>
      <w:r w:rsidR="00742E39" w:rsidRPr="001037AA">
        <w:rPr>
          <w:sz w:val="18"/>
          <w:szCs w:val="18"/>
        </w:rPr>
        <w:t>は、次の各号に挙げる事項を遵守しなければなりません。</w:t>
      </w:r>
    </w:p>
    <w:p w:rsidR="00742E39" w:rsidRPr="001037AA" w:rsidRDefault="00742E39" w:rsidP="001037AA">
      <w:pPr>
        <w:pStyle w:val="a3"/>
        <w:numPr>
          <w:ilvl w:val="0"/>
          <w:numId w:val="32"/>
        </w:numPr>
        <w:spacing w:line="0" w:lineRule="atLeast"/>
        <w:ind w:leftChars="0"/>
        <w:rPr>
          <w:sz w:val="18"/>
          <w:szCs w:val="18"/>
        </w:rPr>
      </w:pPr>
      <w:r w:rsidRPr="001037AA">
        <w:rPr>
          <w:sz w:val="18"/>
          <w:szCs w:val="18"/>
        </w:rPr>
        <w:t>本契約において求められる情報処理に関し、関係者等との間で必要な同意・通知等を経る</w:t>
      </w:r>
      <w:r w:rsidRPr="001037AA">
        <w:rPr>
          <w:rFonts w:hint="eastAsia"/>
          <w:sz w:val="18"/>
          <w:szCs w:val="18"/>
        </w:rPr>
        <w:t>手続</w:t>
      </w:r>
    </w:p>
    <w:p w:rsidR="00742E39" w:rsidRPr="001037AA" w:rsidRDefault="00742E39" w:rsidP="001037AA">
      <w:pPr>
        <w:pStyle w:val="a3"/>
        <w:numPr>
          <w:ilvl w:val="0"/>
          <w:numId w:val="32"/>
        </w:numPr>
        <w:spacing w:line="0" w:lineRule="atLeast"/>
        <w:ind w:leftChars="0"/>
        <w:rPr>
          <w:sz w:val="18"/>
          <w:szCs w:val="18"/>
        </w:rPr>
      </w:pPr>
      <w:r w:rsidRPr="001037AA">
        <w:rPr>
          <w:sz w:val="18"/>
          <w:szCs w:val="18"/>
        </w:rPr>
        <w:t>関係諸法令・規則・規定等及び本契約において求められる個人情報保護に関する義務の</w:t>
      </w:r>
      <w:r w:rsidRPr="001037AA">
        <w:rPr>
          <w:rFonts w:hint="eastAsia"/>
          <w:sz w:val="18"/>
          <w:szCs w:val="18"/>
        </w:rPr>
        <w:t>履行</w:t>
      </w:r>
    </w:p>
    <w:p w:rsidR="009957D9" w:rsidRPr="001037AA" w:rsidRDefault="009957D9" w:rsidP="001037AA">
      <w:pPr>
        <w:spacing w:line="0" w:lineRule="atLeast"/>
        <w:rPr>
          <w:sz w:val="18"/>
          <w:szCs w:val="18"/>
        </w:rPr>
      </w:pPr>
    </w:p>
    <w:p w:rsidR="00742E39" w:rsidRPr="001037AA" w:rsidRDefault="009957D9" w:rsidP="001037AA">
      <w:pPr>
        <w:pStyle w:val="a3"/>
        <w:numPr>
          <w:ilvl w:val="0"/>
          <w:numId w:val="20"/>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は、当社の求めに応じて、本条の規定を遵守していることを示す資料 ・情報を提</w:t>
      </w:r>
      <w:r w:rsidR="00742E39" w:rsidRPr="001037AA">
        <w:rPr>
          <w:rFonts w:hint="eastAsia"/>
          <w:sz w:val="18"/>
          <w:szCs w:val="18"/>
        </w:rPr>
        <w:t>出しなければなりません。</w:t>
      </w:r>
    </w:p>
    <w:p w:rsidR="00742E39" w:rsidRPr="001037AA" w:rsidRDefault="00742E39" w:rsidP="001037AA">
      <w:pPr>
        <w:pStyle w:val="a3"/>
        <w:numPr>
          <w:ilvl w:val="0"/>
          <w:numId w:val="20"/>
        </w:numPr>
        <w:spacing w:line="0" w:lineRule="atLeast"/>
        <w:ind w:leftChars="0"/>
        <w:rPr>
          <w:sz w:val="18"/>
          <w:szCs w:val="18"/>
        </w:rPr>
      </w:pPr>
      <w:r w:rsidRPr="001037AA">
        <w:rPr>
          <w:sz w:val="18"/>
          <w:szCs w:val="18"/>
        </w:rPr>
        <w:t xml:space="preserve"> 当社等は、本契約において、</w:t>
      </w:r>
      <w:r w:rsidR="009957D9" w:rsidRPr="001037AA">
        <w:rPr>
          <w:rFonts w:hint="eastAsia"/>
          <w:sz w:val="18"/>
          <w:szCs w:val="18"/>
        </w:rPr>
        <w:t>販売パートナー</w:t>
      </w:r>
      <w:r w:rsidRPr="001037AA">
        <w:rPr>
          <w:sz w:val="18"/>
          <w:szCs w:val="18"/>
        </w:rPr>
        <w:t>に対し、顧客等に関する情報を共有する義務を負う</w:t>
      </w:r>
      <w:r w:rsidRPr="001037AA">
        <w:rPr>
          <w:rFonts w:hint="eastAsia"/>
          <w:sz w:val="18"/>
          <w:szCs w:val="18"/>
        </w:rPr>
        <w:t>ことは一切ありません。</w:t>
      </w:r>
    </w:p>
    <w:p w:rsidR="009957D9" w:rsidRPr="001037AA" w:rsidRDefault="009957D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18 条 （包括的な合意）</w:t>
      </w:r>
    </w:p>
    <w:p w:rsidR="00742E39" w:rsidRPr="001037AA" w:rsidRDefault="00742E39" w:rsidP="001037AA">
      <w:pPr>
        <w:pStyle w:val="a3"/>
        <w:numPr>
          <w:ilvl w:val="0"/>
          <w:numId w:val="33"/>
        </w:numPr>
        <w:spacing w:line="0" w:lineRule="atLeast"/>
        <w:ind w:leftChars="0"/>
        <w:rPr>
          <w:sz w:val="18"/>
          <w:szCs w:val="18"/>
        </w:rPr>
      </w:pPr>
      <w:r w:rsidRPr="001037AA">
        <w:rPr>
          <w:sz w:val="18"/>
          <w:szCs w:val="18"/>
        </w:rPr>
        <w:t>本契約は、</w:t>
      </w:r>
      <w:r w:rsidR="009957D9" w:rsidRPr="001037AA">
        <w:rPr>
          <w:rFonts w:hint="eastAsia"/>
          <w:sz w:val="18"/>
          <w:szCs w:val="18"/>
        </w:rPr>
        <w:t>販売パートナー</w:t>
      </w:r>
      <w:r w:rsidRPr="001037AA">
        <w:rPr>
          <w:sz w:val="18"/>
          <w:szCs w:val="18"/>
        </w:rPr>
        <w:t>業務に係る両当事者の包括的な合意を形成し、書面・口頭の別を問</w:t>
      </w:r>
      <w:r w:rsidRPr="001037AA">
        <w:rPr>
          <w:rFonts w:hint="eastAsia"/>
          <w:sz w:val="18"/>
          <w:szCs w:val="18"/>
        </w:rPr>
        <w:t>わず本契約締結以前に取り交わされたあらゆる契約、合意、約束、保証、表明、相互理解等にとって代わるものです。</w:t>
      </w:r>
    </w:p>
    <w:p w:rsidR="00742E39" w:rsidRPr="001037AA" w:rsidRDefault="00742E39" w:rsidP="001037AA">
      <w:pPr>
        <w:pStyle w:val="a3"/>
        <w:numPr>
          <w:ilvl w:val="0"/>
          <w:numId w:val="33"/>
        </w:numPr>
        <w:spacing w:line="0" w:lineRule="atLeast"/>
        <w:ind w:leftChars="0"/>
        <w:rPr>
          <w:sz w:val="18"/>
          <w:szCs w:val="18"/>
        </w:rPr>
      </w:pPr>
      <w:r w:rsidRPr="001037AA">
        <w:rPr>
          <w:sz w:val="18"/>
          <w:szCs w:val="18"/>
        </w:rPr>
        <w:t>両当事者は、本契約締結後、本契約に定めのない事項については、契約上の救済措置を享</w:t>
      </w:r>
      <w:r w:rsidRPr="001037AA">
        <w:rPr>
          <w:rFonts w:hint="eastAsia"/>
          <w:sz w:val="18"/>
          <w:szCs w:val="18"/>
        </w:rPr>
        <w:t>受できないことを認識しなければなりません。</w:t>
      </w:r>
    </w:p>
    <w:p w:rsidR="00742E39" w:rsidRPr="001037AA" w:rsidRDefault="00742E39" w:rsidP="001037AA">
      <w:pPr>
        <w:pStyle w:val="a3"/>
        <w:numPr>
          <w:ilvl w:val="0"/>
          <w:numId w:val="33"/>
        </w:numPr>
        <w:spacing w:line="0" w:lineRule="atLeast"/>
        <w:ind w:leftChars="0"/>
        <w:rPr>
          <w:sz w:val="18"/>
          <w:szCs w:val="18"/>
        </w:rPr>
      </w:pPr>
      <w:r w:rsidRPr="001037AA">
        <w:rPr>
          <w:sz w:val="18"/>
          <w:szCs w:val="18"/>
        </w:rPr>
        <w:t>本条の各規定は、詐欺等の犯罪行為に対する責任を軽減したり免責したりするものではありま</w:t>
      </w:r>
      <w:r w:rsidRPr="001037AA">
        <w:rPr>
          <w:rFonts w:hint="eastAsia"/>
          <w:sz w:val="18"/>
          <w:szCs w:val="18"/>
        </w:rPr>
        <w:t>せん。</w:t>
      </w:r>
    </w:p>
    <w:p w:rsidR="009957D9" w:rsidRPr="001037AA" w:rsidRDefault="009957D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19 条 （</w:t>
      </w:r>
      <w:r w:rsidR="009957D9" w:rsidRPr="001037AA">
        <w:rPr>
          <w:rFonts w:hint="eastAsia"/>
          <w:sz w:val="18"/>
          <w:szCs w:val="18"/>
        </w:rPr>
        <w:t>販売パートナー</w:t>
      </w:r>
      <w:r w:rsidRPr="001037AA">
        <w:rPr>
          <w:sz w:val="18"/>
          <w:szCs w:val="18"/>
        </w:rPr>
        <w:t>契約の変更）</w:t>
      </w:r>
    </w:p>
    <w:p w:rsidR="00742E39" w:rsidRPr="001037AA" w:rsidRDefault="009957D9" w:rsidP="001037AA">
      <w:pPr>
        <w:spacing w:line="0" w:lineRule="atLeast"/>
        <w:rPr>
          <w:sz w:val="18"/>
          <w:szCs w:val="18"/>
        </w:rPr>
      </w:pPr>
      <w:r w:rsidRPr="001037AA">
        <w:rPr>
          <w:rFonts w:hint="eastAsia"/>
          <w:sz w:val="18"/>
          <w:szCs w:val="18"/>
        </w:rPr>
        <w:t>販売パートナー</w:t>
      </w:r>
      <w:r w:rsidR="00742E39" w:rsidRPr="001037AA">
        <w:rPr>
          <w:rFonts w:hint="eastAsia"/>
          <w:sz w:val="18"/>
          <w:szCs w:val="18"/>
        </w:rPr>
        <w:t>契約は、第</w:t>
      </w:r>
      <w:r w:rsidR="00742E39" w:rsidRPr="001037AA">
        <w:rPr>
          <w:sz w:val="18"/>
          <w:szCs w:val="18"/>
        </w:rPr>
        <w:t xml:space="preserve"> 25 条に定める約款の変更に従うほか、両当事者の書面による合意が存</w:t>
      </w:r>
      <w:r w:rsidR="00742E39" w:rsidRPr="001037AA">
        <w:rPr>
          <w:rFonts w:hint="eastAsia"/>
          <w:sz w:val="18"/>
          <w:szCs w:val="18"/>
        </w:rPr>
        <w:t>する場合に限って変更することができます。</w:t>
      </w:r>
    </w:p>
    <w:p w:rsidR="009957D9" w:rsidRPr="001037AA" w:rsidRDefault="009957D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lastRenderedPageBreak/>
        <w:t>第</w:t>
      </w:r>
      <w:r w:rsidRPr="001037AA">
        <w:rPr>
          <w:sz w:val="18"/>
          <w:szCs w:val="18"/>
        </w:rPr>
        <w:t xml:space="preserve"> 20 条 （契約上の地位等の移転）</w:t>
      </w:r>
    </w:p>
    <w:p w:rsidR="00742E39" w:rsidRPr="001037AA" w:rsidRDefault="00742E39" w:rsidP="001037AA">
      <w:pPr>
        <w:pStyle w:val="a3"/>
        <w:numPr>
          <w:ilvl w:val="0"/>
          <w:numId w:val="22"/>
        </w:numPr>
        <w:spacing w:line="0" w:lineRule="atLeast"/>
        <w:ind w:leftChars="0"/>
        <w:rPr>
          <w:sz w:val="18"/>
          <w:szCs w:val="18"/>
        </w:rPr>
      </w:pPr>
      <w:r w:rsidRPr="001037AA">
        <w:rPr>
          <w:sz w:val="18"/>
          <w:szCs w:val="18"/>
        </w:rPr>
        <w:t>本契約は属人的なものであり、</w:t>
      </w:r>
      <w:r w:rsidR="009957D9" w:rsidRPr="001037AA">
        <w:rPr>
          <w:rFonts w:hint="eastAsia"/>
          <w:sz w:val="18"/>
          <w:szCs w:val="18"/>
        </w:rPr>
        <w:t>販売パートナー</w:t>
      </w:r>
      <w:r w:rsidRPr="001037AA">
        <w:rPr>
          <w:sz w:val="18"/>
          <w:szCs w:val="18"/>
        </w:rPr>
        <w:t>は、本契約上の権利義務及び契約上の地位を他</w:t>
      </w:r>
      <w:r w:rsidRPr="001037AA">
        <w:rPr>
          <w:rFonts w:hint="eastAsia"/>
          <w:sz w:val="18"/>
          <w:szCs w:val="18"/>
        </w:rPr>
        <w:t>に譲渡したり、移転したり、下請けに出したり、担保、信託の設定（以下「譲渡等」といいます。）をしたりすることはできません。</w:t>
      </w:r>
    </w:p>
    <w:p w:rsidR="00742E39" w:rsidRPr="001037AA" w:rsidRDefault="00742E39" w:rsidP="001037AA">
      <w:pPr>
        <w:pStyle w:val="a3"/>
        <w:numPr>
          <w:ilvl w:val="0"/>
          <w:numId w:val="22"/>
        </w:numPr>
        <w:spacing w:line="0" w:lineRule="atLeast"/>
        <w:ind w:leftChars="0"/>
        <w:rPr>
          <w:sz w:val="18"/>
          <w:szCs w:val="18"/>
        </w:rPr>
      </w:pPr>
      <w:r w:rsidRPr="001037AA">
        <w:rPr>
          <w:sz w:val="18"/>
          <w:szCs w:val="18"/>
        </w:rPr>
        <w:t>当社は、第 23 条（通知・連絡の宛先）に則って５営業日以上前に</w:t>
      </w:r>
      <w:r w:rsidR="009957D9" w:rsidRPr="001037AA">
        <w:rPr>
          <w:rFonts w:hint="eastAsia"/>
          <w:sz w:val="18"/>
          <w:szCs w:val="18"/>
        </w:rPr>
        <w:t>販売パートナー</w:t>
      </w:r>
      <w:r w:rsidRPr="001037AA">
        <w:rPr>
          <w:sz w:val="18"/>
          <w:szCs w:val="18"/>
        </w:rPr>
        <w:t>に書面で通知</w:t>
      </w:r>
      <w:r w:rsidRPr="001037AA">
        <w:rPr>
          <w:rFonts w:hint="eastAsia"/>
          <w:sz w:val="18"/>
          <w:szCs w:val="18"/>
        </w:rPr>
        <w:t>することによって、当社のグループ会社あるいは当社が適当と認める任意の第三者に、本契約上の権利義務及び契約上の地位を譲渡等したりすることができます。</w:t>
      </w:r>
    </w:p>
    <w:p w:rsidR="00742E39" w:rsidRPr="001037AA" w:rsidRDefault="00742E39" w:rsidP="001037AA">
      <w:pPr>
        <w:pStyle w:val="a3"/>
        <w:numPr>
          <w:ilvl w:val="0"/>
          <w:numId w:val="22"/>
        </w:numPr>
        <w:spacing w:line="0" w:lineRule="atLeast"/>
        <w:ind w:leftChars="0"/>
        <w:rPr>
          <w:sz w:val="18"/>
          <w:szCs w:val="18"/>
        </w:rPr>
      </w:pPr>
      <w:r w:rsidRPr="001037AA">
        <w:rPr>
          <w:sz w:val="18"/>
          <w:szCs w:val="18"/>
        </w:rPr>
        <w:t>前項の期間内に</w:t>
      </w:r>
      <w:r w:rsidR="009957D9" w:rsidRPr="001037AA">
        <w:rPr>
          <w:rFonts w:hint="eastAsia"/>
          <w:sz w:val="18"/>
          <w:szCs w:val="18"/>
        </w:rPr>
        <w:t>販売パートナー</w:t>
      </w:r>
      <w:r w:rsidRPr="001037AA">
        <w:rPr>
          <w:sz w:val="18"/>
          <w:szCs w:val="18"/>
        </w:rPr>
        <w:t>が異議を述べない場合、当社から任意の第三者に対する本契</w:t>
      </w:r>
      <w:r w:rsidRPr="001037AA">
        <w:rPr>
          <w:rFonts w:hint="eastAsia"/>
          <w:sz w:val="18"/>
          <w:szCs w:val="18"/>
        </w:rPr>
        <w:t>約上の権利義務及び契約上の地位の譲渡等は承諾されたものとし、譲渡先である第三者と</w:t>
      </w:r>
      <w:r w:rsidR="009957D9" w:rsidRPr="001037AA">
        <w:rPr>
          <w:rFonts w:hint="eastAsia"/>
          <w:sz w:val="18"/>
          <w:szCs w:val="18"/>
        </w:rPr>
        <w:t>販売パートナー</w:t>
      </w:r>
      <w:r w:rsidRPr="001037AA">
        <w:rPr>
          <w:rFonts w:hint="eastAsia"/>
          <w:sz w:val="18"/>
          <w:szCs w:val="18"/>
        </w:rPr>
        <w:t>が直接的な契約関係に立ちます。なお、譲渡先が当社のグループ会社である場合、</w:t>
      </w:r>
      <w:r w:rsidR="009957D9" w:rsidRPr="001037AA">
        <w:rPr>
          <w:rFonts w:hint="eastAsia"/>
          <w:sz w:val="18"/>
          <w:szCs w:val="18"/>
        </w:rPr>
        <w:t>販売パートナー</w:t>
      </w:r>
      <w:r w:rsidRPr="001037AA">
        <w:rPr>
          <w:rFonts w:hint="eastAsia"/>
          <w:sz w:val="18"/>
          <w:szCs w:val="18"/>
        </w:rPr>
        <w:t>は、承諾の有無にかかわらず、譲渡先である当該グループ会社と当然に直接的な契約関係に立ちます。</w:t>
      </w:r>
    </w:p>
    <w:p w:rsidR="009957D9" w:rsidRPr="001037AA" w:rsidRDefault="009957D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21 条 （権利等の有効性）</w:t>
      </w:r>
    </w:p>
    <w:p w:rsidR="00742E39" w:rsidRPr="001037AA" w:rsidRDefault="00742E39" w:rsidP="001037AA">
      <w:pPr>
        <w:spacing w:line="0" w:lineRule="atLeast"/>
        <w:rPr>
          <w:sz w:val="18"/>
          <w:szCs w:val="18"/>
        </w:rPr>
      </w:pPr>
      <w:r w:rsidRPr="001037AA">
        <w:rPr>
          <w:rFonts w:hint="eastAsia"/>
          <w:sz w:val="18"/>
          <w:szCs w:val="18"/>
        </w:rPr>
        <w:t>本契約上の権利や救済措置は、たとえ当事者が適時にあるいは全く行使しなかったとしても、それを放棄したものとは看做されません。また、それが一部行使等に留まった場合、残余についての行使を妨げられません。</w:t>
      </w:r>
    </w:p>
    <w:p w:rsidR="009957D9" w:rsidRPr="001037AA" w:rsidRDefault="009957D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22 条 （分離条項） </w:t>
      </w:r>
    </w:p>
    <w:p w:rsidR="00742E39" w:rsidRPr="001037AA" w:rsidRDefault="00742E39" w:rsidP="001037AA">
      <w:pPr>
        <w:spacing w:line="0" w:lineRule="atLeast"/>
        <w:rPr>
          <w:sz w:val="18"/>
          <w:szCs w:val="18"/>
        </w:rPr>
      </w:pPr>
      <w:r w:rsidRPr="001037AA">
        <w:rPr>
          <w:rFonts w:hint="eastAsia"/>
          <w:sz w:val="18"/>
          <w:szCs w:val="18"/>
        </w:rPr>
        <w:t>本約款のある条項あるいはその一部の規定が無効、違法、実現不可能等になった場合、これを有効、適法、実現可能にするため、必要最小限の補正がなされたものと看做します。また、もしこのような補正が不可能な場合、当該規定は、本契約から削除されたものと看做します。なお、本項による補正あるいは削除は、本契約の他の規定に何ら影響を及ぼすものではありません。</w:t>
      </w:r>
    </w:p>
    <w:p w:rsidR="009957D9" w:rsidRPr="001037AA" w:rsidRDefault="009957D9"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23 条 （通知・連絡の宛先）</w:t>
      </w:r>
    </w:p>
    <w:p w:rsidR="00742E39" w:rsidRPr="001037AA" w:rsidRDefault="00742E39" w:rsidP="001037AA">
      <w:pPr>
        <w:spacing w:line="0" w:lineRule="atLeast"/>
        <w:rPr>
          <w:sz w:val="18"/>
          <w:szCs w:val="18"/>
        </w:rPr>
      </w:pPr>
      <w:r w:rsidRPr="001037AA">
        <w:rPr>
          <w:rFonts w:hint="eastAsia"/>
          <w:sz w:val="18"/>
          <w:szCs w:val="18"/>
        </w:rPr>
        <w:t>本契約に関する通知・連絡は、互いに指定したアドレス等へ送る他、</w:t>
      </w:r>
      <w:r w:rsidR="009957D9" w:rsidRPr="001037AA">
        <w:rPr>
          <w:rFonts w:hint="eastAsia"/>
          <w:sz w:val="18"/>
          <w:szCs w:val="18"/>
        </w:rPr>
        <w:t>販売パートナー</w:t>
      </w:r>
      <w:r w:rsidRPr="001037AA">
        <w:rPr>
          <w:rFonts w:hint="eastAsia"/>
          <w:sz w:val="18"/>
          <w:szCs w:val="18"/>
        </w:rPr>
        <w:t>は、これに加えて、</w:t>
      </w:r>
      <w:r w:rsidR="00F40BF1">
        <w:rPr>
          <w:rFonts w:hint="eastAsia"/>
          <w:sz w:val="18"/>
          <w:szCs w:val="18"/>
        </w:rPr>
        <w:t>i</w:t>
      </w:r>
      <w:r w:rsidR="00F40BF1">
        <w:rPr>
          <w:sz w:val="18"/>
          <w:szCs w:val="18"/>
        </w:rPr>
        <w:t>nfo</w:t>
      </w:r>
      <w:r w:rsidRPr="001037AA">
        <w:rPr>
          <w:sz w:val="18"/>
          <w:szCs w:val="18"/>
        </w:rPr>
        <w:t>@</w:t>
      </w:r>
      <w:r w:rsidR="00F779AE" w:rsidRPr="001037AA">
        <w:rPr>
          <w:sz w:val="18"/>
          <w:szCs w:val="18"/>
        </w:rPr>
        <w:t>gonnaorder</w:t>
      </w:r>
      <w:r w:rsidRPr="001037AA">
        <w:rPr>
          <w:sz w:val="18"/>
          <w:szCs w:val="18"/>
        </w:rPr>
        <w:t>.jp 宛に電子メールを送るものとします。</w:t>
      </w:r>
    </w:p>
    <w:p w:rsidR="00F779AE" w:rsidRPr="00F40BF1" w:rsidRDefault="00F779AE"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24 条 （損害等の賠償）</w:t>
      </w:r>
    </w:p>
    <w:p w:rsidR="00F779AE" w:rsidRPr="001037AA" w:rsidRDefault="00F779AE" w:rsidP="001037AA">
      <w:pPr>
        <w:pStyle w:val="a3"/>
        <w:numPr>
          <w:ilvl w:val="0"/>
          <w:numId w:val="34"/>
        </w:numPr>
        <w:spacing w:line="0" w:lineRule="atLeast"/>
        <w:ind w:leftChars="0"/>
        <w:rPr>
          <w:sz w:val="18"/>
          <w:szCs w:val="18"/>
        </w:rPr>
      </w:pPr>
      <w:r w:rsidRPr="001037AA">
        <w:rPr>
          <w:rFonts w:hint="eastAsia"/>
          <w:sz w:val="18"/>
          <w:szCs w:val="18"/>
        </w:rPr>
        <w:t>販売パートナー</w:t>
      </w:r>
      <w:r w:rsidR="00742E39" w:rsidRPr="001037AA">
        <w:rPr>
          <w:sz w:val="18"/>
          <w:szCs w:val="18"/>
        </w:rPr>
        <w:t>は、当社等に対し、本契約に関する行為（不作為を含む）によって、</w:t>
      </w:r>
      <w:r w:rsidR="00742E39" w:rsidRPr="001037AA">
        <w:rPr>
          <w:rFonts w:hint="eastAsia"/>
          <w:sz w:val="18"/>
          <w:szCs w:val="18"/>
        </w:rPr>
        <w:t>損害や支出、出費（弁護士費用や訴訟費用等を含む）、債務、負債等（以下「損害等」という）を負わせた場合、本契約への違反や故意・過失の有無、直接・間接の別、違法性・不法性の程度等を問わず、特別な損害も含むあらゆる損害等を賠償しなければなりません。また、</w:t>
      </w:r>
      <w:r w:rsidRPr="001037AA">
        <w:rPr>
          <w:rFonts w:hint="eastAsia"/>
          <w:sz w:val="18"/>
          <w:szCs w:val="18"/>
        </w:rPr>
        <w:t>販売パートナー</w:t>
      </w:r>
      <w:r w:rsidR="00742E39" w:rsidRPr="001037AA">
        <w:rPr>
          <w:rFonts w:hint="eastAsia"/>
          <w:sz w:val="18"/>
          <w:szCs w:val="18"/>
        </w:rPr>
        <w:t>を経由して当社等の顧客となった者が同様の行為によって当社等に損害等が負わせた場合も、当該</w:t>
      </w:r>
      <w:r w:rsidRPr="001037AA">
        <w:rPr>
          <w:rFonts w:hint="eastAsia"/>
          <w:sz w:val="18"/>
          <w:szCs w:val="18"/>
        </w:rPr>
        <w:t>販売パートナー</w:t>
      </w:r>
      <w:r w:rsidR="00742E39" w:rsidRPr="001037AA">
        <w:rPr>
          <w:rFonts w:hint="eastAsia"/>
          <w:sz w:val="18"/>
          <w:szCs w:val="18"/>
        </w:rPr>
        <w:t>は、当社等に対し、同様に損害等を賠償しなければなりません。</w:t>
      </w:r>
    </w:p>
    <w:p w:rsidR="00742E39" w:rsidRPr="001037AA" w:rsidRDefault="00F779AE" w:rsidP="001037AA">
      <w:pPr>
        <w:pStyle w:val="a3"/>
        <w:numPr>
          <w:ilvl w:val="0"/>
          <w:numId w:val="34"/>
        </w:numPr>
        <w:spacing w:line="0" w:lineRule="atLeast"/>
        <w:ind w:leftChars="0"/>
        <w:rPr>
          <w:sz w:val="18"/>
          <w:szCs w:val="18"/>
        </w:rPr>
      </w:pPr>
      <w:r w:rsidRPr="001037AA">
        <w:rPr>
          <w:rFonts w:hint="eastAsia"/>
          <w:sz w:val="18"/>
          <w:szCs w:val="18"/>
        </w:rPr>
        <w:t>販売パートナー</w:t>
      </w:r>
      <w:r w:rsidR="00742E39" w:rsidRPr="001037AA">
        <w:rPr>
          <w:sz w:val="18"/>
          <w:szCs w:val="18"/>
        </w:rPr>
        <w:t>は、前項に定めるほか、同人あるいは同人を経由して顧客になった者</w:t>
      </w:r>
      <w:r w:rsidR="00742E39" w:rsidRPr="001037AA">
        <w:rPr>
          <w:rFonts w:hint="eastAsia"/>
          <w:sz w:val="18"/>
          <w:szCs w:val="18"/>
        </w:rPr>
        <w:t>が本契約の趣旨に反する濫用行為や不正操作に及んだ結果、当社等に損害等を負わせた場合、これを賠償しなければなりません。</w:t>
      </w:r>
    </w:p>
    <w:p w:rsidR="00742E39" w:rsidRPr="001037AA" w:rsidRDefault="00F779AE" w:rsidP="001037AA">
      <w:pPr>
        <w:pStyle w:val="a3"/>
        <w:numPr>
          <w:ilvl w:val="0"/>
          <w:numId w:val="34"/>
        </w:numPr>
        <w:spacing w:line="0" w:lineRule="atLeast"/>
        <w:ind w:leftChars="0"/>
        <w:rPr>
          <w:sz w:val="18"/>
          <w:szCs w:val="18"/>
        </w:rPr>
      </w:pPr>
      <w:r w:rsidRPr="001037AA">
        <w:rPr>
          <w:rFonts w:hint="eastAsia"/>
          <w:sz w:val="18"/>
          <w:szCs w:val="18"/>
        </w:rPr>
        <w:t>販売パートナー</w:t>
      </w:r>
      <w:r w:rsidR="00742E39" w:rsidRPr="001037AA">
        <w:rPr>
          <w:sz w:val="18"/>
          <w:szCs w:val="18"/>
        </w:rPr>
        <w:t>は、同人あるいは同人を経由して顧客になった者が当社等を誹謗中傷</w:t>
      </w:r>
      <w:r w:rsidR="00742E39" w:rsidRPr="001037AA">
        <w:rPr>
          <w:rFonts w:hint="eastAsia"/>
          <w:sz w:val="18"/>
          <w:szCs w:val="18"/>
        </w:rPr>
        <w:t>した場合、前項までに定める損害等の賠償の責を負うほか、当社等の指示する内容・方法等に従って、これを謝罪及び訂正する声明を公表しなければなりません。</w:t>
      </w:r>
    </w:p>
    <w:p w:rsidR="00F779AE" w:rsidRPr="001037AA" w:rsidRDefault="00F779AE"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25 条 （約款の改訂）</w:t>
      </w:r>
    </w:p>
    <w:p w:rsidR="00742E39" w:rsidRPr="001037AA" w:rsidRDefault="00742E39" w:rsidP="001037AA">
      <w:pPr>
        <w:pStyle w:val="a3"/>
        <w:numPr>
          <w:ilvl w:val="0"/>
          <w:numId w:val="36"/>
        </w:numPr>
        <w:spacing w:line="0" w:lineRule="atLeast"/>
        <w:ind w:leftChars="0"/>
        <w:rPr>
          <w:sz w:val="18"/>
          <w:szCs w:val="18"/>
        </w:rPr>
      </w:pPr>
      <w:r w:rsidRPr="001037AA">
        <w:rPr>
          <w:sz w:val="18"/>
          <w:szCs w:val="18"/>
        </w:rPr>
        <w:t xml:space="preserve"> 本約款は、関係諸法令・規則・規程等の改正・変更や監督官庁の指示等がある場合のほか、</w:t>
      </w:r>
      <w:r w:rsidRPr="001037AA">
        <w:rPr>
          <w:rFonts w:hint="eastAsia"/>
          <w:sz w:val="18"/>
          <w:szCs w:val="18"/>
        </w:rPr>
        <w:t>当社が必要と認める場合に改訂されることがあります。</w:t>
      </w:r>
    </w:p>
    <w:p w:rsidR="00742E39" w:rsidRPr="001037AA" w:rsidRDefault="00742E39" w:rsidP="001037AA">
      <w:pPr>
        <w:pStyle w:val="a3"/>
        <w:numPr>
          <w:ilvl w:val="0"/>
          <w:numId w:val="36"/>
        </w:numPr>
        <w:spacing w:line="0" w:lineRule="atLeast"/>
        <w:ind w:leftChars="0"/>
        <w:rPr>
          <w:sz w:val="18"/>
          <w:szCs w:val="18"/>
        </w:rPr>
      </w:pPr>
      <w:r w:rsidRPr="001037AA">
        <w:rPr>
          <w:sz w:val="18"/>
          <w:szCs w:val="18"/>
        </w:rPr>
        <w:t>本約款の改訂は、当社が</w:t>
      </w:r>
      <w:r w:rsidR="00012386" w:rsidRPr="001037AA">
        <w:rPr>
          <w:rFonts w:hint="eastAsia"/>
          <w:sz w:val="18"/>
          <w:szCs w:val="18"/>
        </w:rPr>
        <w:t>販売パートナー</w:t>
      </w:r>
      <w:r w:rsidRPr="001037AA">
        <w:rPr>
          <w:sz w:val="18"/>
          <w:szCs w:val="18"/>
        </w:rPr>
        <w:t>に通知すること、あるいは、当社等ウェブサイト上で公表</w:t>
      </w:r>
      <w:r w:rsidRPr="001037AA">
        <w:rPr>
          <w:rFonts w:hint="eastAsia"/>
          <w:sz w:val="18"/>
          <w:szCs w:val="18"/>
        </w:rPr>
        <w:t>することによって効力を有します。</w:t>
      </w:r>
    </w:p>
    <w:p w:rsidR="00742E39" w:rsidRPr="001037AA" w:rsidRDefault="00F779AE" w:rsidP="001037AA">
      <w:pPr>
        <w:pStyle w:val="a3"/>
        <w:numPr>
          <w:ilvl w:val="0"/>
          <w:numId w:val="36"/>
        </w:numPr>
        <w:spacing w:line="0" w:lineRule="atLeast"/>
        <w:ind w:leftChars="0"/>
        <w:rPr>
          <w:sz w:val="18"/>
          <w:szCs w:val="18"/>
        </w:rPr>
      </w:pPr>
      <w:r w:rsidRPr="001037AA">
        <w:rPr>
          <w:rFonts w:hint="eastAsia"/>
          <w:sz w:val="18"/>
          <w:szCs w:val="18"/>
        </w:rPr>
        <w:t>販売パートナー</w:t>
      </w:r>
      <w:r w:rsidR="00742E39" w:rsidRPr="001037AA">
        <w:rPr>
          <w:sz w:val="18"/>
          <w:szCs w:val="18"/>
        </w:rPr>
        <w:t>は、本約款の改訂後も引き続き本契約に基づいて</w:t>
      </w:r>
      <w:r w:rsidRPr="001037AA">
        <w:rPr>
          <w:rFonts w:hint="eastAsia"/>
          <w:sz w:val="18"/>
          <w:szCs w:val="18"/>
        </w:rPr>
        <w:t>販売パートナー</w:t>
      </w:r>
      <w:r w:rsidR="00742E39" w:rsidRPr="001037AA">
        <w:rPr>
          <w:sz w:val="18"/>
          <w:szCs w:val="18"/>
        </w:rPr>
        <w:t>業務を行うことに</w:t>
      </w:r>
      <w:r w:rsidR="00742E39" w:rsidRPr="001037AA">
        <w:rPr>
          <w:rFonts w:hint="eastAsia"/>
          <w:sz w:val="18"/>
          <w:szCs w:val="18"/>
        </w:rPr>
        <w:t>よって、当該改訂を承諾したものと看做されます。なお、当社は、当該改訂を承諾しない、あるいは、その意思を明らかにしない</w:t>
      </w:r>
      <w:r w:rsidRPr="001037AA">
        <w:rPr>
          <w:rFonts w:hint="eastAsia"/>
          <w:sz w:val="18"/>
          <w:szCs w:val="18"/>
        </w:rPr>
        <w:t>販売パートナー</w:t>
      </w:r>
      <w:r w:rsidR="00742E39" w:rsidRPr="001037AA">
        <w:rPr>
          <w:rFonts w:hint="eastAsia"/>
          <w:sz w:val="18"/>
          <w:szCs w:val="18"/>
        </w:rPr>
        <w:t>に対し、任意かつ無条件に本契約を解除することができます。</w:t>
      </w:r>
    </w:p>
    <w:p w:rsidR="00F779AE" w:rsidRPr="001037AA" w:rsidRDefault="00F779AE"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26 条 （記録の保存）</w:t>
      </w:r>
    </w:p>
    <w:p w:rsidR="00742E39" w:rsidRPr="001037AA" w:rsidRDefault="00F779AE" w:rsidP="001037AA">
      <w:pPr>
        <w:spacing w:line="0" w:lineRule="atLeast"/>
        <w:rPr>
          <w:sz w:val="18"/>
          <w:szCs w:val="18"/>
        </w:rPr>
      </w:pPr>
      <w:r w:rsidRPr="001037AA">
        <w:rPr>
          <w:rFonts w:hint="eastAsia"/>
          <w:sz w:val="18"/>
          <w:szCs w:val="18"/>
        </w:rPr>
        <w:t>販売パートナー</w:t>
      </w:r>
      <w:r w:rsidR="00742E39" w:rsidRPr="001037AA">
        <w:rPr>
          <w:rFonts w:hint="eastAsia"/>
          <w:sz w:val="18"/>
          <w:szCs w:val="18"/>
        </w:rPr>
        <w:t>は、顧客との間で取り交わした会話や郵便、ダイレクトメール、電話、ウェブ、電子メール、チャット、</w:t>
      </w:r>
      <w:r w:rsidR="00742E39" w:rsidRPr="001037AA">
        <w:rPr>
          <w:sz w:val="18"/>
          <w:szCs w:val="18"/>
        </w:rPr>
        <w:t>SMS、SNS 等の全ての通信等の内容及びその手段・方法について記録媒体等に</w:t>
      </w:r>
      <w:r w:rsidR="00742E39" w:rsidRPr="001037AA">
        <w:rPr>
          <w:rFonts w:hint="eastAsia"/>
          <w:sz w:val="18"/>
          <w:szCs w:val="18"/>
        </w:rPr>
        <w:t>適切に保存し、本契約期間中及び契約終了後</w:t>
      </w:r>
      <w:r w:rsidR="00742E39" w:rsidRPr="001037AA">
        <w:rPr>
          <w:sz w:val="18"/>
          <w:szCs w:val="18"/>
        </w:rPr>
        <w:t xml:space="preserve"> 10 年間、当社の求めに応じていつでもこれらを提</w:t>
      </w:r>
      <w:r w:rsidR="00742E39" w:rsidRPr="001037AA">
        <w:rPr>
          <w:rFonts w:hint="eastAsia"/>
          <w:sz w:val="18"/>
          <w:szCs w:val="18"/>
        </w:rPr>
        <w:t>出しなければなりません。</w:t>
      </w:r>
    </w:p>
    <w:p w:rsidR="00F779AE" w:rsidRPr="001037AA" w:rsidRDefault="00F779AE"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27 条 （契約の発効）</w:t>
      </w:r>
    </w:p>
    <w:p w:rsidR="00742E39" w:rsidRPr="001037AA" w:rsidRDefault="00742E39" w:rsidP="001037AA">
      <w:pPr>
        <w:spacing w:line="0" w:lineRule="atLeast"/>
        <w:rPr>
          <w:sz w:val="18"/>
          <w:szCs w:val="18"/>
        </w:rPr>
      </w:pPr>
      <w:r w:rsidRPr="001037AA">
        <w:rPr>
          <w:rFonts w:hint="eastAsia"/>
          <w:sz w:val="18"/>
          <w:szCs w:val="18"/>
        </w:rPr>
        <w:t>本契約は、第２条⑴項及び⑵項に定めるとおり、</w:t>
      </w:r>
      <w:r w:rsidR="00F779AE" w:rsidRPr="001037AA">
        <w:rPr>
          <w:rFonts w:hint="eastAsia"/>
          <w:sz w:val="18"/>
          <w:szCs w:val="18"/>
        </w:rPr>
        <w:t>販売パートナー</w:t>
      </w:r>
      <w:r w:rsidRPr="001037AA">
        <w:rPr>
          <w:rFonts w:hint="eastAsia"/>
          <w:sz w:val="18"/>
          <w:szCs w:val="18"/>
        </w:rPr>
        <w:t>になろうとする者が当社等ウェブサイトにおいて、本約款及び本</w:t>
      </w:r>
      <w:r w:rsidRPr="001037AA">
        <w:rPr>
          <w:rFonts w:hint="eastAsia"/>
          <w:sz w:val="18"/>
          <w:szCs w:val="18"/>
        </w:rPr>
        <w:lastRenderedPageBreak/>
        <w:t>契約内容について理解した上で、全ての必要事項（画面上のボックスチェックを含む）に記入または同意し、当社に本人確認書類等の必要な書類等を提出することによって申し込み、当社がこれらの審査を経て承諾することをもって成立し、効力が発生します。なお、当社による審査の対象は、関係諸法令・規則・規程等を遵守する観点から照合・照会等する本人確認書類等のほか、</w:t>
      </w:r>
      <w:r w:rsidR="00F779AE" w:rsidRPr="001037AA">
        <w:rPr>
          <w:rFonts w:hint="eastAsia"/>
          <w:sz w:val="18"/>
          <w:szCs w:val="18"/>
        </w:rPr>
        <w:t>販売パートナー</w:t>
      </w:r>
      <w:r w:rsidRPr="001037AA">
        <w:rPr>
          <w:rFonts w:hint="eastAsia"/>
          <w:sz w:val="18"/>
          <w:szCs w:val="18"/>
        </w:rPr>
        <w:t>になろうとする者が運営するウェブサイト等の媒体の内容・運営方法等も含まれます。</w:t>
      </w:r>
    </w:p>
    <w:p w:rsidR="00F779AE" w:rsidRPr="001037AA" w:rsidRDefault="00F779AE"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28 条 （準拠法）</w:t>
      </w:r>
    </w:p>
    <w:p w:rsidR="00742E39" w:rsidRPr="001037AA" w:rsidRDefault="00742E39" w:rsidP="001037AA">
      <w:pPr>
        <w:spacing w:line="0" w:lineRule="atLeast"/>
        <w:rPr>
          <w:sz w:val="18"/>
          <w:szCs w:val="18"/>
        </w:rPr>
      </w:pPr>
      <w:r w:rsidRPr="001037AA">
        <w:rPr>
          <w:rFonts w:hint="eastAsia"/>
          <w:sz w:val="18"/>
          <w:szCs w:val="18"/>
        </w:rPr>
        <w:t>本契約に関する準拠法は、日本国法とします。</w:t>
      </w:r>
    </w:p>
    <w:p w:rsidR="00742E39" w:rsidRPr="001037AA" w:rsidRDefault="00742E39" w:rsidP="001037AA">
      <w:pPr>
        <w:spacing w:line="0" w:lineRule="atLeast"/>
        <w:rPr>
          <w:sz w:val="18"/>
          <w:szCs w:val="18"/>
        </w:rPr>
      </w:pPr>
      <w:r w:rsidRPr="001037AA">
        <w:rPr>
          <w:rFonts w:hint="eastAsia"/>
          <w:sz w:val="18"/>
          <w:szCs w:val="18"/>
        </w:rPr>
        <w:t>第</w:t>
      </w:r>
      <w:r w:rsidRPr="001037AA">
        <w:rPr>
          <w:sz w:val="18"/>
          <w:szCs w:val="18"/>
        </w:rPr>
        <w:t xml:space="preserve"> 29 条 （合意管轄）</w:t>
      </w:r>
    </w:p>
    <w:p w:rsidR="00742E39" w:rsidRPr="001037AA" w:rsidRDefault="00742E39" w:rsidP="001037AA">
      <w:pPr>
        <w:spacing w:line="0" w:lineRule="atLeast"/>
        <w:rPr>
          <w:sz w:val="18"/>
          <w:szCs w:val="18"/>
        </w:rPr>
      </w:pPr>
      <w:r w:rsidRPr="001037AA">
        <w:rPr>
          <w:rFonts w:hint="eastAsia"/>
          <w:sz w:val="18"/>
          <w:szCs w:val="18"/>
        </w:rPr>
        <w:t>本契約に関して紛争が生じた場合、東京地方裁判所又は東京簡易裁判所を第一審の専属的合意管轄裁判所とします。</w:t>
      </w:r>
    </w:p>
    <w:p w:rsidR="001037AA" w:rsidRDefault="001037AA" w:rsidP="001037AA">
      <w:pPr>
        <w:spacing w:line="0" w:lineRule="atLeast"/>
        <w:rPr>
          <w:sz w:val="18"/>
          <w:szCs w:val="18"/>
        </w:rPr>
      </w:pPr>
    </w:p>
    <w:p w:rsidR="00742E39" w:rsidRPr="001037AA" w:rsidRDefault="00742E39" w:rsidP="001037AA">
      <w:pPr>
        <w:spacing w:line="0" w:lineRule="atLeast"/>
        <w:rPr>
          <w:sz w:val="18"/>
          <w:szCs w:val="18"/>
        </w:rPr>
      </w:pPr>
      <w:r w:rsidRPr="001037AA">
        <w:rPr>
          <w:rFonts w:hint="eastAsia"/>
          <w:sz w:val="18"/>
          <w:szCs w:val="18"/>
        </w:rPr>
        <w:t>改訂履歴</w:t>
      </w:r>
      <w:bookmarkStart w:id="0" w:name="_GoBack"/>
      <w:bookmarkEnd w:id="0"/>
    </w:p>
    <w:p w:rsidR="00742E39" w:rsidRPr="001037AA" w:rsidRDefault="00742E39" w:rsidP="001037AA">
      <w:pPr>
        <w:spacing w:line="0" w:lineRule="atLeast"/>
        <w:rPr>
          <w:sz w:val="18"/>
          <w:szCs w:val="18"/>
        </w:rPr>
      </w:pPr>
      <w:r w:rsidRPr="001037AA">
        <w:rPr>
          <w:rFonts w:hint="eastAsia"/>
          <w:sz w:val="18"/>
          <w:szCs w:val="18"/>
        </w:rPr>
        <w:t>・２０２１（令和３）年</w:t>
      </w:r>
      <w:r w:rsidR="00F779AE" w:rsidRPr="001037AA">
        <w:rPr>
          <w:rFonts w:hint="eastAsia"/>
          <w:sz w:val="18"/>
          <w:szCs w:val="18"/>
        </w:rPr>
        <w:t>9</w:t>
      </w:r>
      <w:r w:rsidRPr="001037AA">
        <w:rPr>
          <w:rFonts w:hint="eastAsia"/>
          <w:sz w:val="18"/>
          <w:szCs w:val="18"/>
        </w:rPr>
        <w:t>月１日</w:t>
      </w:r>
      <w:r w:rsidRPr="001037AA">
        <w:rPr>
          <w:sz w:val="18"/>
          <w:szCs w:val="18"/>
        </w:rPr>
        <w:t xml:space="preserve"> 改訂（日本版）</w:t>
      </w:r>
    </w:p>
    <w:p w:rsidR="009F191A" w:rsidRPr="001037AA" w:rsidRDefault="00742E39" w:rsidP="001037AA">
      <w:pPr>
        <w:spacing w:line="0" w:lineRule="atLeast"/>
        <w:rPr>
          <w:sz w:val="18"/>
          <w:szCs w:val="18"/>
        </w:rPr>
      </w:pPr>
      <w:r w:rsidRPr="001037AA">
        <w:rPr>
          <w:rFonts w:hint="eastAsia"/>
          <w:sz w:val="18"/>
          <w:szCs w:val="18"/>
        </w:rPr>
        <w:t>以</w:t>
      </w:r>
      <w:r w:rsidRPr="001037AA">
        <w:rPr>
          <w:sz w:val="18"/>
          <w:szCs w:val="18"/>
        </w:rPr>
        <w:t xml:space="preserve"> 上</w:t>
      </w:r>
    </w:p>
    <w:sectPr w:rsidR="009F191A" w:rsidRPr="001037AA" w:rsidSect="001037A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9B3" w:rsidRDefault="001979B3" w:rsidP="003C6815">
      <w:r>
        <w:separator/>
      </w:r>
    </w:p>
  </w:endnote>
  <w:endnote w:type="continuationSeparator" w:id="0">
    <w:p w:rsidR="001979B3" w:rsidRDefault="001979B3" w:rsidP="003C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9B3" w:rsidRDefault="001979B3" w:rsidP="003C6815">
      <w:r>
        <w:separator/>
      </w:r>
    </w:p>
  </w:footnote>
  <w:footnote w:type="continuationSeparator" w:id="0">
    <w:p w:rsidR="001979B3" w:rsidRDefault="001979B3" w:rsidP="003C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44F"/>
    <w:multiLevelType w:val="hybridMultilevel"/>
    <w:tmpl w:val="398072A8"/>
    <w:lvl w:ilvl="0" w:tplc="CD109E5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A70BC6"/>
    <w:multiLevelType w:val="hybridMultilevel"/>
    <w:tmpl w:val="96ACBADA"/>
    <w:lvl w:ilvl="0" w:tplc="0B62ED40">
      <w:start w:val="1"/>
      <w:numFmt w:val="decimalEnclosedParen"/>
      <w:lvlText w:val="%1"/>
      <w:lvlJc w:val="left"/>
      <w:pPr>
        <w:ind w:left="470" w:hanging="360"/>
      </w:pPr>
      <w:rPr>
        <w:rFonts w:hint="default"/>
      </w:rPr>
    </w:lvl>
    <w:lvl w:ilvl="1" w:tplc="6754600C">
      <w:start w:val="1"/>
      <w:numFmt w:val="decimalEnclosedCircle"/>
      <w:lvlText w:val="%2"/>
      <w:lvlJc w:val="left"/>
      <w:pPr>
        <w:ind w:left="890" w:hanging="360"/>
      </w:pPr>
      <w:rPr>
        <w:rFonts w:hint="default"/>
      </w:rPr>
    </w:lvl>
    <w:lvl w:ilvl="2" w:tplc="7F9AD8F4">
      <w:start w:val="1"/>
      <w:numFmt w:val="decimal"/>
      <w:lvlText w:val="(%3)"/>
      <w:lvlJc w:val="left"/>
      <w:pPr>
        <w:ind w:left="1350" w:hanging="400"/>
      </w:pPr>
      <w:rPr>
        <w:rFonts w:hint="default"/>
      </w:r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65925B7"/>
    <w:multiLevelType w:val="hybridMultilevel"/>
    <w:tmpl w:val="C21667F0"/>
    <w:lvl w:ilvl="0" w:tplc="0B62ED4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BE0228"/>
    <w:multiLevelType w:val="hybridMultilevel"/>
    <w:tmpl w:val="E3082F86"/>
    <w:lvl w:ilvl="0" w:tplc="0B62ED40">
      <w:start w:val="1"/>
      <w:numFmt w:val="decimalEnclosedParen"/>
      <w:lvlText w:val="%1"/>
      <w:lvlJc w:val="left"/>
      <w:pPr>
        <w:ind w:left="470" w:hanging="360"/>
      </w:pPr>
      <w:rPr>
        <w:rFonts w:hint="default"/>
      </w:rPr>
    </w:lvl>
    <w:lvl w:ilvl="1" w:tplc="0B62ED40">
      <w:start w:val="1"/>
      <w:numFmt w:val="decimalEnclosedParen"/>
      <w:lvlText w:val="%2"/>
      <w:lvlJc w:val="left"/>
      <w:pPr>
        <w:ind w:left="890" w:hanging="360"/>
      </w:pPr>
      <w:rPr>
        <w:rFonts w:hint="default"/>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157F4B8F"/>
    <w:multiLevelType w:val="hybridMultilevel"/>
    <w:tmpl w:val="C65A18A0"/>
    <w:lvl w:ilvl="0" w:tplc="7F9AD8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E3568"/>
    <w:multiLevelType w:val="hybridMultilevel"/>
    <w:tmpl w:val="64B626CA"/>
    <w:lvl w:ilvl="0" w:tplc="D2D601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AD77378"/>
    <w:multiLevelType w:val="hybridMultilevel"/>
    <w:tmpl w:val="0C4E904A"/>
    <w:lvl w:ilvl="0" w:tplc="CD109E50">
      <w:start w:val="1"/>
      <w:numFmt w:val="decimalEnclosedCircle"/>
      <w:lvlText w:val="%1"/>
      <w:lvlJc w:val="left"/>
      <w:pPr>
        <w:ind w:left="360" w:hanging="360"/>
      </w:pPr>
      <w:rPr>
        <w:rFonts w:hint="default"/>
      </w:rPr>
    </w:lvl>
    <w:lvl w:ilvl="1" w:tplc="0B62ED40">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65575"/>
    <w:multiLevelType w:val="hybridMultilevel"/>
    <w:tmpl w:val="4C6ACBCE"/>
    <w:lvl w:ilvl="0" w:tplc="0B62ED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32590"/>
    <w:multiLevelType w:val="hybridMultilevel"/>
    <w:tmpl w:val="9E44198E"/>
    <w:lvl w:ilvl="0" w:tplc="7F9AD8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B613C0"/>
    <w:multiLevelType w:val="hybridMultilevel"/>
    <w:tmpl w:val="DA046CE6"/>
    <w:lvl w:ilvl="0" w:tplc="7F9AD8F4">
      <w:start w:val="1"/>
      <w:numFmt w:val="decimal"/>
      <w:lvlText w:val="(%1)"/>
      <w:lvlJc w:val="left"/>
      <w:pPr>
        <w:ind w:left="360" w:hanging="360"/>
      </w:pPr>
      <w:rPr>
        <w:rFonts w:hint="default"/>
      </w:rPr>
    </w:lvl>
    <w:lvl w:ilvl="1" w:tplc="0B62ED40">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DE1AF5"/>
    <w:multiLevelType w:val="hybridMultilevel"/>
    <w:tmpl w:val="8EF02558"/>
    <w:lvl w:ilvl="0" w:tplc="D2D601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2D303717"/>
    <w:multiLevelType w:val="hybridMultilevel"/>
    <w:tmpl w:val="3B046AF0"/>
    <w:lvl w:ilvl="0" w:tplc="7F9AD8F4">
      <w:start w:val="1"/>
      <w:numFmt w:val="decimal"/>
      <w:lvlText w:val="(%1)"/>
      <w:lvlJc w:val="left"/>
      <w:pPr>
        <w:ind w:left="360" w:hanging="360"/>
      </w:pPr>
      <w:rPr>
        <w:rFonts w:hint="default"/>
      </w:rPr>
    </w:lvl>
    <w:lvl w:ilvl="1" w:tplc="0B62ED40">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9005A5"/>
    <w:multiLevelType w:val="hybridMultilevel"/>
    <w:tmpl w:val="84CCFBA4"/>
    <w:lvl w:ilvl="0" w:tplc="7F9AD8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82461F"/>
    <w:multiLevelType w:val="hybridMultilevel"/>
    <w:tmpl w:val="B642BAC6"/>
    <w:lvl w:ilvl="0" w:tplc="C79A071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E7EB9"/>
    <w:multiLevelType w:val="hybridMultilevel"/>
    <w:tmpl w:val="7E94669C"/>
    <w:lvl w:ilvl="0" w:tplc="0B62ED40">
      <w:start w:val="1"/>
      <w:numFmt w:val="decimalEnclosedParen"/>
      <w:lvlText w:val="%1"/>
      <w:lvlJc w:val="left"/>
      <w:pPr>
        <w:ind w:left="360" w:hanging="360"/>
      </w:pPr>
      <w:rPr>
        <w:rFonts w:hint="default"/>
      </w:rPr>
    </w:lvl>
    <w:lvl w:ilvl="1" w:tplc="05528B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881E7A"/>
    <w:multiLevelType w:val="hybridMultilevel"/>
    <w:tmpl w:val="9AF8A6F8"/>
    <w:lvl w:ilvl="0" w:tplc="CD109E50">
      <w:start w:val="1"/>
      <w:numFmt w:val="decimalEnclosedCircle"/>
      <w:lvlText w:val="%1"/>
      <w:lvlJc w:val="left"/>
      <w:pPr>
        <w:ind w:left="990" w:hanging="360"/>
      </w:pPr>
      <w:rPr>
        <w:rFonts w:hint="default"/>
      </w:rPr>
    </w:lvl>
    <w:lvl w:ilvl="1" w:tplc="EFE01F96">
      <w:start w:val="1"/>
      <w:numFmt w:val="decimalEnclosedParen"/>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05D6923"/>
    <w:multiLevelType w:val="hybridMultilevel"/>
    <w:tmpl w:val="BB880734"/>
    <w:lvl w:ilvl="0" w:tplc="1AA0D7F0">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4E16B8"/>
    <w:multiLevelType w:val="hybridMultilevel"/>
    <w:tmpl w:val="A9E67DBA"/>
    <w:lvl w:ilvl="0" w:tplc="CD109E50">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988185F"/>
    <w:multiLevelType w:val="hybridMultilevel"/>
    <w:tmpl w:val="A15E432A"/>
    <w:lvl w:ilvl="0" w:tplc="0B62ED4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796C67"/>
    <w:multiLevelType w:val="hybridMultilevel"/>
    <w:tmpl w:val="F3D8404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223458B"/>
    <w:multiLevelType w:val="hybridMultilevel"/>
    <w:tmpl w:val="9B2A140E"/>
    <w:lvl w:ilvl="0" w:tplc="0B62ED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437682"/>
    <w:multiLevelType w:val="hybridMultilevel"/>
    <w:tmpl w:val="70562960"/>
    <w:lvl w:ilvl="0" w:tplc="0B62ED40">
      <w:start w:val="1"/>
      <w:numFmt w:val="decimalEnclosedParen"/>
      <w:lvlText w:val="%1"/>
      <w:lvlJc w:val="left"/>
      <w:pPr>
        <w:ind w:left="470" w:hanging="360"/>
      </w:pPr>
      <w:rPr>
        <w:rFonts w:hint="default"/>
      </w:rPr>
    </w:lvl>
    <w:lvl w:ilvl="1" w:tplc="6754600C">
      <w:start w:val="1"/>
      <w:numFmt w:val="decimalEnclosedCircle"/>
      <w:lvlText w:val="%2"/>
      <w:lvlJc w:val="left"/>
      <w:pPr>
        <w:ind w:left="890" w:hanging="360"/>
      </w:pPr>
      <w:rPr>
        <w:rFonts w:hint="default"/>
      </w:rPr>
    </w:lvl>
    <w:lvl w:ilvl="2" w:tplc="7F9AD8F4">
      <w:start w:val="1"/>
      <w:numFmt w:val="decimal"/>
      <w:lvlText w:val="(%3)"/>
      <w:lvlJc w:val="left"/>
      <w:pPr>
        <w:ind w:left="1350" w:hanging="400"/>
      </w:pPr>
      <w:rPr>
        <w:rFonts w:hint="default"/>
      </w:r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55D2234B"/>
    <w:multiLevelType w:val="hybridMultilevel"/>
    <w:tmpl w:val="2116977C"/>
    <w:lvl w:ilvl="0" w:tplc="E15C1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D34F61"/>
    <w:multiLevelType w:val="hybridMultilevel"/>
    <w:tmpl w:val="02282CD6"/>
    <w:lvl w:ilvl="0" w:tplc="CD109E50">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8B73312"/>
    <w:multiLevelType w:val="hybridMultilevel"/>
    <w:tmpl w:val="E634D878"/>
    <w:lvl w:ilvl="0" w:tplc="0B62ED40">
      <w:start w:val="1"/>
      <w:numFmt w:val="decimalEnclosedParen"/>
      <w:lvlText w:val="%1"/>
      <w:lvlJc w:val="left"/>
      <w:pPr>
        <w:ind w:left="470" w:hanging="360"/>
      </w:pPr>
      <w:rPr>
        <w:rFonts w:hint="default"/>
      </w:rPr>
    </w:lvl>
    <w:lvl w:ilvl="1" w:tplc="0B62ED40">
      <w:start w:val="1"/>
      <w:numFmt w:val="decimalEnclosedParen"/>
      <w:lvlText w:val="%2"/>
      <w:lvlJc w:val="left"/>
      <w:pPr>
        <w:ind w:left="890" w:hanging="360"/>
      </w:pPr>
      <w:rPr>
        <w:rFonts w:hint="default"/>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59D76855"/>
    <w:multiLevelType w:val="hybridMultilevel"/>
    <w:tmpl w:val="A61AAD00"/>
    <w:lvl w:ilvl="0" w:tplc="D2D60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C62044"/>
    <w:multiLevelType w:val="hybridMultilevel"/>
    <w:tmpl w:val="F330072A"/>
    <w:lvl w:ilvl="0" w:tplc="0B62ED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FB6F37"/>
    <w:multiLevelType w:val="hybridMultilevel"/>
    <w:tmpl w:val="28D2832A"/>
    <w:lvl w:ilvl="0" w:tplc="D2D601DE">
      <w:start w:val="1"/>
      <w:numFmt w:val="decimalEnclosedCircle"/>
      <w:lvlText w:val="%1"/>
      <w:lvlJc w:val="left"/>
      <w:pPr>
        <w:ind w:left="720" w:hanging="360"/>
      </w:pPr>
      <w:rPr>
        <w:rFonts w:hint="default"/>
      </w:rPr>
    </w:lvl>
    <w:lvl w:ilvl="1" w:tplc="62C6D8B0">
      <w:start w:val="1"/>
      <w:numFmt w:val="decimalEnclosedParen"/>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DD44E4E"/>
    <w:multiLevelType w:val="hybridMultilevel"/>
    <w:tmpl w:val="7EE0D2F4"/>
    <w:lvl w:ilvl="0" w:tplc="886639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59539D"/>
    <w:multiLevelType w:val="hybridMultilevel"/>
    <w:tmpl w:val="DC066CA6"/>
    <w:lvl w:ilvl="0" w:tplc="11C4DB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7E5E83"/>
    <w:multiLevelType w:val="hybridMultilevel"/>
    <w:tmpl w:val="00840B6E"/>
    <w:lvl w:ilvl="0" w:tplc="0B62ED40">
      <w:start w:val="1"/>
      <w:numFmt w:val="decimalEnclosedParen"/>
      <w:lvlText w:val="%1"/>
      <w:lvlJc w:val="left"/>
      <w:pPr>
        <w:ind w:left="360" w:hanging="360"/>
      </w:pPr>
      <w:rPr>
        <w:rFonts w:hint="default"/>
      </w:rPr>
    </w:lvl>
    <w:lvl w:ilvl="1" w:tplc="0B62ED40">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F80AE0"/>
    <w:multiLevelType w:val="hybridMultilevel"/>
    <w:tmpl w:val="E1A4D678"/>
    <w:lvl w:ilvl="0" w:tplc="7F9AD8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644D6"/>
    <w:multiLevelType w:val="hybridMultilevel"/>
    <w:tmpl w:val="4314A6E2"/>
    <w:lvl w:ilvl="0" w:tplc="E90AD44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2A53BA"/>
    <w:multiLevelType w:val="hybridMultilevel"/>
    <w:tmpl w:val="9C947642"/>
    <w:lvl w:ilvl="0" w:tplc="0B62ED40">
      <w:start w:val="1"/>
      <w:numFmt w:val="decimalEnclosedParen"/>
      <w:lvlText w:val="%1"/>
      <w:lvlJc w:val="left"/>
      <w:pPr>
        <w:ind w:left="470" w:hanging="360"/>
      </w:pPr>
      <w:rPr>
        <w:rFonts w:hint="default"/>
      </w:rPr>
    </w:lvl>
    <w:lvl w:ilvl="1" w:tplc="6754600C">
      <w:start w:val="1"/>
      <w:numFmt w:val="decimalEnclosedCircle"/>
      <w:lvlText w:val="%2"/>
      <w:lvlJc w:val="left"/>
      <w:pPr>
        <w:ind w:left="890" w:hanging="360"/>
      </w:pPr>
      <w:rPr>
        <w:rFonts w:hint="default"/>
      </w:rPr>
    </w:lvl>
    <w:lvl w:ilvl="2" w:tplc="7F9AD8F4">
      <w:start w:val="1"/>
      <w:numFmt w:val="decimal"/>
      <w:lvlText w:val="(%3)"/>
      <w:lvlJc w:val="left"/>
      <w:pPr>
        <w:ind w:left="1350" w:hanging="400"/>
      </w:pPr>
      <w:rPr>
        <w:rFonts w:hint="default"/>
      </w:r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4" w15:restartNumberingAfterBreak="0">
    <w:nsid w:val="7E7236BE"/>
    <w:multiLevelType w:val="hybridMultilevel"/>
    <w:tmpl w:val="9D44E8A6"/>
    <w:lvl w:ilvl="0" w:tplc="CD109E50">
      <w:start w:val="1"/>
      <w:numFmt w:val="decimalEnclosedCircle"/>
      <w:lvlText w:val="%1"/>
      <w:lvlJc w:val="left"/>
      <w:pPr>
        <w:ind w:left="630" w:hanging="420"/>
      </w:pPr>
      <w:rPr>
        <w:rFonts w:hint="default"/>
      </w:rPr>
    </w:lvl>
    <w:lvl w:ilvl="1" w:tplc="CD109E50">
      <w:start w:val="1"/>
      <w:numFmt w:val="decimalEnclosedCircle"/>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EE27F5E"/>
    <w:multiLevelType w:val="hybridMultilevel"/>
    <w:tmpl w:val="A9D01B32"/>
    <w:lvl w:ilvl="0" w:tplc="E03E412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28"/>
  </w:num>
  <w:num w:numId="3">
    <w:abstractNumId w:val="35"/>
  </w:num>
  <w:num w:numId="4">
    <w:abstractNumId w:val="13"/>
  </w:num>
  <w:num w:numId="5">
    <w:abstractNumId w:val="14"/>
  </w:num>
  <w:num w:numId="6">
    <w:abstractNumId w:val="29"/>
  </w:num>
  <w:num w:numId="7">
    <w:abstractNumId w:val="15"/>
  </w:num>
  <w:num w:numId="8">
    <w:abstractNumId w:val="26"/>
  </w:num>
  <w:num w:numId="9">
    <w:abstractNumId w:val="20"/>
  </w:num>
  <w:num w:numId="10">
    <w:abstractNumId w:val="5"/>
  </w:num>
  <w:num w:numId="11">
    <w:abstractNumId w:val="27"/>
  </w:num>
  <w:num w:numId="12">
    <w:abstractNumId w:val="7"/>
  </w:num>
  <w:num w:numId="13">
    <w:abstractNumId w:val="25"/>
  </w:num>
  <w:num w:numId="14">
    <w:abstractNumId w:val="10"/>
  </w:num>
  <w:num w:numId="15">
    <w:abstractNumId w:val="2"/>
  </w:num>
  <w:num w:numId="16">
    <w:abstractNumId w:val="1"/>
  </w:num>
  <w:num w:numId="17">
    <w:abstractNumId w:val="24"/>
  </w:num>
  <w:num w:numId="18">
    <w:abstractNumId w:val="30"/>
  </w:num>
  <w:num w:numId="19">
    <w:abstractNumId w:val="3"/>
  </w:num>
  <w:num w:numId="20">
    <w:abstractNumId w:val="18"/>
  </w:num>
  <w:num w:numId="21">
    <w:abstractNumId w:val="16"/>
  </w:num>
  <w:num w:numId="22">
    <w:abstractNumId w:val="22"/>
  </w:num>
  <w:num w:numId="23">
    <w:abstractNumId w:val="21"/>
  </w:num>
  <w:num w:numId="24">
    <w:abstractNumId w:val="9"/>
  </w:num>
  <w:num w:numId="25">
    <w:abstractNumId w:val="19"/>
  </w:num>
  <w:num w:numId="26">
    <w:abstractNumId w:val="23"/>
  </w:num>
  <w:num w:numId="27">
    <w:abstractNumId w:val="34"/>
  </w:num>
  <w:num w:numId="28">
    <w:abstractNumId w:val="4"/>
  </w:num>
  <w:num w:numId="29">
    <w:abstractNumId w:val="8"/>
  </w:num>
  <w:num w:numId="30">
    <w:abstractNumId w:val="17"/>
  </w:num>
  <w:num w:numId="31">
    <w:abstractNumId w:val="31"/>
  </w:num>
  <w:num w:numId="32">
    <w:abstractNumId w:val="0"/>
  </w:num>
  <w:num w:numId="33">
    <w:abstractNumId w:val="12"/>
  </w:num>
  <w:num w:numId="34">
    <w:abstractNumId w:val="33"/>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39"/>
    <w:rsid w:val="00012386"/>
    <w:rsid w:val="001037AA"/>
    <w:rsid w:val="001979B3"/>
    <w:rsid w:val="001C11C8"/>
    <w:rsid w:val="00205602"/>
    <w:rsid w:val="003C6815"/>
    <w:rsid w:val="00434AC9"/>
    <w:rsid w:val="004F4A0C"/>
    <w:rsid w:val="00613C3E"/>
    <w:rsid w:val="00742E39"/>
    <w:rsid w:val="0080093E"/>
    <w:rsid w:val="00886913"/>
    <w:rsid w:val="009957D9"/>
    <w:rsid w:val="009F191A"/>
    <w:rsid w:val="00A13688"/>
    <w:rsid w:val="00A42FD1"/>
    <w:rsid w:val="00BC3ABC"/>
    <w:rsid w:val="00C455B1"/>
    <w:rsid w:val="00D65FDA"/>
    <w:rsid w:val="00F40BF1"/>
    <w:rsid w:val="00F60E5B"/>
    <w:rsid w:val="00F67BDF"/>
    <w:rsid w:val="00F779AE"/>
    <w:rsid w:val="00F86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9947D"/>
  <w15:chartTrackingRefBased/>
  <w15:docId w15:val="{517E5350-F625-4A6A-9DFC-509CD300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E39"/>
    <w:pPr>
      <w:ind w:leftChars="400" w:left="840"/>
    </w:pPr>
  </w:style>
  <w:style w:type="character" w:styleId="a4">
    <w:name w:val="Hyperlink"/>
    <w:basedOn w:val="a0"/>
    <w:uiPriority w:val="99"/>
    <w:unhideWhenUsed/>
    <w:rsid w:val="00A13688"/>
    <w:rPr>
      <w:color w:val="0563C1" w:themeColor="hyperlink"/>
      <w:u w:val="single"/>
    </w:rPr>
  </w:style>
  <w:style w:type="character" w:styleId="a5">
    <w:name w:val="Unresolved Mention"/>
    <w:basedOn w:val="a0"/>
    <w:uiPriority w:val="99"/>
    <w:semiHidden/>
    <w:unhideWhenUsed/>
    <w:rsid w:val="00A13688"/>
    <w:rPr>
      <w:color w:val="605E5C"/>
      <w:shd w:val="clear" w:color="auto" w:fill="E1DFDD"/>
    </w:rPr>
  </w:style>
  <w:style w:type="paragraph" w:styleId="a6">
    <w:name w:val="header"/>
    <w:basedOn w:val="a"/>
    <w:link w:val="a7"/>
    <w:uiPriority w:val="99"/>
    <w:unhideWhenUsed/>
    <w:rsid w:val="003C6815"/>
    <w:pPr>
      <w:tabs>
        <w:tab w:val="center" w:pos="4252"/>
        <w:tab w:val="right" w:pos="8504"/>
      </w:tabs>
      <w:snapToGrid w:val="0"/>
    </w:pPr>
  </w:style>
  <w:style w:type="character" w:customStyle="1" w:styleId="a7">
    <w:name w:val="ヘッダー (文字)"/>
    <w:basedOn w:val="a0"/>
    <w:link w:val="a6"/>
    <w:uiPriority w:val="99"/>
    <w:rsid w:val="003C6815"/>
  </w:style>
  <w:style w:type="paragraph" w:styleId="a8">
    <w:name w:val="footer"/>
    <w:basedOn w:val="a"/>
    <w:link w:val="a9"/>
    <w:uiPriority w:val="99"/>
    <w:unhideWhenUsed/>
    <w:rsid w:val="003C6815"/>
    <w:pPr>
      <w:tabs>
        <w:tab w:val="center" w:pos="4252"/>
        <w:tab w:val="right" w:pos="8504"/>
      </w:tabs>
      <w:snapToGrid w:val="0"/>
    </w:pPr>
  </w:style>
  <w:style w:type="character" w:customStyle="1" w:styleId="a9">
    <w:name w:val="フッター (文字)"/>
    <w:basedOn w:val="a0"/>
    <w:link w:val="a8"/>
    <w:uiPriority w:val="99"/>
    <w:rsid w:val="003C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nnaorde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2DB07-9517-4283-B4F4-2F029A15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8</Pages>
  <Words>2189</Words>
  <Characters>12482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2021-09-07T11:57:00Z</dcterms:created>
  <dcterms:modified xsi:type="dcterms:W3CDTF">2021-12-27T04:15:00Z</dcterms:modified>
</cp:coreProperties>
</file>