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Thrive With Autism Charter Board Meeting</w:t>
      </w:r>
    </w:p>
    <w:p w14:paraId="00000002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March 24, 2023</w:t>
      </w:r>
    </w:p>
    <w:p w14:paraId="00000003" w14:textId="77777777" w:rsidR="009C23CC" w:rsidRDefault="009C23CC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00000004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Start: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12:35 </w:t>
      </w:r>
      <w:r>
        <w:rPr>
          <w:rFonts w:ascii="Calibri" w:eastAsia="Calibri" w:hAnsi="Calibri" w:cs="Calibri"/>
          <w:b/>
          <w:sz w:val="26"/>
          <w:szCs w:val="26"/>
        </w:rPr>
        <w:t>pm</w:t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End: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1:51 </w:t>
      </w:r>
      <w:r>
        <w:rPr>
          <w:rFonts w:ascii="Calibri" w:eastAsia="Calibri" w:hAnsi="Calibri" w:cs="Calibri"/>
          <w:b/>
          <w:sz w:val="26"/>
          <w:szCs w:val="26"/>
        </w:rPr>
        <w:t>pm</w:t>
      </w:r>
    </w:p>
    <w:p w14:paraId="00000005" w14:textId="77777777" w:rsidR="009C23CC" w:rsidRDefault="009C23CC">
      <w:pPr>
        <w:spacing w:line="240" w:lineRule="auto"/>
        <w:jc w:val="center"/>
        <w:rPr>
          <w:rFonts w:ascii="Calibri" w:eastAsia="Calibri" w:hAnsi="Calibri" w:cs="Calibri"/>
          <w:b/>
          <w:sz w:val="6"/>
          <w:szCs w:val="6"/>
          <w:u w:val="single"/>
        </w:rPr>
      </w:pPr>
    </w:p>
    <w:p w14:paraId="00000006" w14:textId="77777777" w:rsidR="009C23CC" w:rsidRDefault="009C23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Present:  </w:t>
      </w:r>
      <w:r>
        <w:rPr>
          <w:rFonts w:ascii="Calibri" w:eastAsia="Calibri" w:hAnsi="Calibri" w:cs="Calibri"/>
          <w:sz w:val="24"/>
          <w:szCs w:val="24"/>
        </w:rPr>
        <w:t xml:space="preserve">Dr. Seay (acting Chairperson), </w:t>
      </w:r>
      <w:r>
        <w:rPr>
          <w:rFonts w:ascii="Calibri" w:eastAsia="Calibri" w:hAnsi="Calibri" w:cs="Calibri"/>
          <w:sz w:val="24"/>
          <w:szCs w:val="24"/>
        </w:rPr>
        <w:t xml:space="preserve">Stacy Grimes, Bob </w:t>
      </w:r>
      <w:proofErr w:type="spellStart"/>
      <w:r>
        <w:rPr>
          <w:rFonts w:ascii="Calibri" w:eastAsia="Calibri" w:hAnsi="Calibri" w:cs="Calibri"/>
          <w:sz w:val="24"/>
          <w:szCs w:val="24"/>
        </w:rPr>
        <w:t>Abendschein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Dr. Ann </w:t>
      </w:r>
      <w:proofErr w:type="spellStart"/>
      <w:r>
        <w:rPr>
          <w:rFonts w:ascii="Calibri" w:eastAsia="Calibri" w:hAnsi="Calibri" w:cs="Calibri"/>
          <w:sz w:val="24"/>
          <w:szCs w:val="24"/>
        </w:rPr>
        <w:t>Ziker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(via Zoom), Robert Morrison</w:t>
      </w:r>
    </w:p>
    <w:p w14:paraId="00000008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Absent:</w:t>
      </w:r>
      <w:r>
        <w:rPr>
          <w:rFonts w:ascii="Calibri" w:eastAsia="Calibri" w:hAnsi="Calibri" w:cs="Calibri"/>
          <w:sz w:val="24"/>
          <w:szCs w:val="24"/>
        </w:rPr>
        <w:t xml:space="preserve"> Rev. Rusti Moore</w:t>
      </w:r>
    </w:p>
    <w:p w14:paraId="00000009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Presenters:</w:t>
      </w:r>
      <w:r>
        <w:rPr>
          <w:rFonts w:ascii="Calibri" w:eastAsia="Calibri" w:hAnsi="Calibri" w:cs="Calibri"/>
          <w:sz w:val="24"/>
          <w:szCs w:val="24"/>
        </w:rPr>
        <w:t xml:space="preserve"> Elizabeth Goldsmith (Executive Director), Stephanie Rodriguez (joined via Zoom at 12:44pm), Kari Feinberg, Grant Gautreaux, Jen Weber</w:t>
      </w:r>
    </w:p>
    <w:p w14:paraId="0000000A" w14:textId="77777777" w:rsidR="009C23CC" w:rsidRDefault="009C23CC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00B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Guests:</w:t>
      </w:r>
      <w:r>
        <w:rPr>
          <w:rFonts w:ascii="Calibri" w:eastAsia="Calibri" w:hAnsi="Calibri" w:cs="Calibri"/>
          <w:sz w:val="24"/>
          <w:szCs w:val="24"/>
        </w:rPr>
        <w:t xml:space="preserve">  Ch</w:t>
      </w:r>
      <w:r>
        <w:rPr>
          <w:rFonts w:ascii="Calibri" w:eastAsia="Calibri" w:hAnsi="Calibri" w:cs="Calibri"/>
          <w:sz w:val="24"/>
          <w:szCs w:val="24"/>
        </w:rPr>
        <w:t xml:space="preserve">ris Crocker, Adrienne </w:t>
      </w:r>
      <w:proofErr w:type="spellStart"/>
      <w:r>
        <w:rPr>
          <w:rFonts w:ascii="Calibri" w:eastAsia="Calibri" w:hAnsi="Calibri" w:cs="Calibri"/>
          <w:sz w:val="24"/>
          <w:szCs w:val="24"/>
        </w:rPr>
        <w:t>Sodemann</w:t>
      </w:r>
      <w:proofErr w:type="spellEnd"/>
      <w:r>
        <w:rPr>
          <w:rFonts w:ascii="Calibri" w:eastAsia="Calibri" w:hAnsi="Calibri" w:cs="Calibri"/>
          <w:sz w:val="24"/>
          <w:szCs w:val="24"/>
        </w:rPr>
        <w:t>, Robin Newkirk</w:t>
      </w:r>
    </w:p>
    <w:p w14:paraId="0000000C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Quorum met:</w:t>
      </w:r>
      <w:r>
        <w:rPr>
          <w:rFonts w:ascii="Calibri" w:eastAsia="Calibri" w:hAnsi="Calibri" w:cs="Calibri"/>
          <w:sz w:val="24"/>
          <w:szCs w:val="24"/>
        </w:rPr>
        <w:t xml:space="preserve">  Yes</w:t>
      </w:r>
    </w:p>
    <w:p w14:paraId="0000000D" w14:textId="77777777" w:rsidR="009C23CC" w:rsidRDefault="009C23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Approve Minutes from February 17, 2023</w:t>
      </w:r>
    </w:p>
    <w:p w14:paraId="0000000F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Bob </w:t>
      </w:r>
      <w:proofErr w:type="spellStart"/>
      <w:r>
        <w:rPr>
          <w:rFonts w:ascii="Calibri" w:eastAsia="Calibri" w:hAnsi="Calibri" w:cs="Calibri"/>
          <w:sz w:val="24"/>
          <w:szCs w:val="24"/>
        </w:rPr>
        <w:t>Abendschein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Seconded: </w:t>
      </w:r>
      <w:r>
        <w:rPr>
          <w:rFonts w:ascii="Calibri" w:eastAsia="Calibri" w:hAnsi="Calibri" w:cs="Calibri"/>
          <w:sz w:val="24"/>
          <w:szCs w:val="24"/>
        </w:rPr>
        <w:t>Robert Morrison</w:t>
      </w:r>
    </w:p>
    <w:p w14:paraId="00000010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5-0    Approved</w:t>
      </w:r>
    </w:p>
    <w:p w14:paraId="00000011" w14:textId="77777777" w:rsidR="009C23CC" w:rsidRDefault="009C23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2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House Bill 3 Goals update and discussion led by Kari Feinberg </w:t>
      </w:r>
    </w:p>
    <w:p w14:paraId="00000013" w14:textId="77777777" w:rsidR="009C23CC" w:rsidRDefault="009C23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4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 and Approve House Bill 3 Goals</w:t>
      </w:r>
    </w:p>
    <w:p w14:paraId="00000015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Robert Morrison</w:t>
      </w:r>
      <w:r>
        <w:rPr>
          <w:rFonts w:ascii="Calibri" w:eastAsia="Calibri" w:hAnsi="Calibri" w:cs="Calibri"/>
          <w:b/>
          <w:sz w:val="24"/>
          <w:szCs w:val="24"/>
        </w:rPr>
        <w:t xml:space="preserve">    Seconded: </w:t>
      </w:r>
      <w:r>
        <w:rPr>
          <w:rFonts w:ascii="Calibri" w:eastAsia="Calibri" w:hAnsi="Calibri" w:cs="Calibri"/>
          <w:sz w:val="24"/>
          <w:szCs w:val="24"/>
        </w:rPr>
        <w:t xml:space="preserve">Bob </w:t>
      </w:r>
      <w:proofErr w:type="spellStart"/>
      <w:r>
        <w:rPr>
          <w:rFonts w:ascii="Calibri" w:eastAsia="Calibri" w:hAnsi="Calibri" w:cs="Calibri"/>
          <w:sz w:val="24"/>
          <w:szCs w:val="24"/>
        </w:rPr>
        <w:t>Abendschein</w:t>
      </w:r>
      <w:proofErr w:type="spellEnd"/>
    </w:p>
    <w:p w14:paraId="00000016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5-0    Approved</w:t>
      </w:r>
    </w:p>
    <w:p w14:paraId="00000017" w14:textId="77777777" w:rsidR="009C23CC" w:rsidRDefault="009C23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8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Updates provided by CABAS team members, Grant Gautreaux &amp; Jen Weber</w:t>
      </w:r>
    </w:p>
    <w:p w14:paraId="00000019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Executive Director updates provided by Elizabeth Goldsmith</w:t>
      </w:r>
    </w:p>
    <w:p w14:paraId="0000001A" w14:textId="77777777" w:rsidR="009C23CC" w:rsidRDefault="009C23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B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Discuss and Approve Auditor Randy Walker &amp; Co. for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one year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contract</w:t>
      </w:r>
    </w:p>
    <w:p w14:paraId="0000001C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Bob </w:t>
      </w:r>
      <w:proofErr w:type="spellStart"/>
      <w:r>
        <w:rPr>
          <w:rFonts w:ascii="Calibri" w:eastAsia="Calibri" w:hAnsi="Calibri" w:cs="Calibri"/>
          <w:sz w:val="24"/>
          <w:szCs w:val="24"/>
        </w:rPr>
        <w:t>Abendschein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 Seconded:</w:t>
      </w:r>
      <w:r>
        <w:rPr>
          <w:rFonts w:ascii="Calibri" w:eastAsia="Calibri" w:hAnsi="Calibri" w:cs="Calibri"/>
          <w:sz w:val="24"/>
          <w:szCs w:val="24"/>
        </w:rPr>
        <w:t xml:space="preserve"> Robert Morrison</w:t>
      </w:r>
    </w:p>
    <w:p w14:paraId="0000001D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5-0    Approved</w:t>
      </w:r>
    </w:p>
    <w:p w14:paraId="0000001E" w14:textId="77777777" w:rsidR="009C23CC" w:rsidRDefault="009C23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F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 and Approve MSB School Services</w:t>
      </w:r>
    </w:p>
    <w:p w14:paraId="00000020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Dr. Ann </w:t>
      </w:r>
      <w:proofErr w:type="spellStart"/>
      <w:r>
        <w:rPr>
          <w:rFonts w:ascii="Calibri" w:eastAsia="Calibri" w:hAnsi="Calibri" w:cs="Calibri"/>
          <w:sz w:val="24"/>
          <w:szCs w:val="24"/>
        </w:rPr>
        <w:t>Ziker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b/>
          <w:sz w:val="24"/>
          <w:szCs w:val="24"/>
        </w:rPr>
        <w:t>Seconded:</w:t>
      </w:r>
      <w:r>
        <w:rPr>
          <w:rFonts w:ascii="Calibri" w:eastAsia="Calibri" w:hAnsi="Calibri" w:cs="Calibri"/>
          <w:sz w:val="24"/>
          <w:szCs w:val="24"/>
        </w:rPr>
        <w:t xml:space="preserve"> Stacy Grimes</w:t>
      </w:r>
    </w:p>
    <w:p w14:paraId="00000021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5-0    Approved</w:t>
      </w:r>
    </w:p>
    <w:p w14:paraId="00000022" w14:textId="77777777" w:rsidR="009C23CC" w:rsidRDefault="009C23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3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Financial update provided by Stephanie Rodriguez from Charter School Success</w:t>
      </w:r>
    </w:p>
    <w:p w14:paraId="00000024" w14:textId="77777777" w:rsidR="009C23CC" w:rsidRDefault="009C23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5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 and Approve to Table Vote on 2023-2024 Pay Scales</w:t>
      </w:r>
    </w:p>
    <w:p w14:paraId="00000026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Stacy Grimes </w:t>
      </w:r>
      <w:r>
        <w:rPr>
          <w:rFonts w:ascii="Calibri" w:eastAsia="Calibri" w:hAnsi="Calibri" w:cs="Calibri"/>
          <w:b/>
          <w:sz w:val="24"/>
          <w:szCs w:val="24"/>
        </w:rPr>
        <w:t xml:space="preserve">  Seconded:</w:t>
      </w:r>
      <w:r>
        <w:rPr>
          <w:rFonts w:ascii="Calibri" w:eastAsia="Calibri" w:hAnsi="Calibri" w:cs="Calibri"/>
          <w:sz w:val="24"/>
          <w:szCs w:val="24"/>
        </w:rPr>
        <w:t xml:space="preserve"> Bob </w:t>
      </w:r>
      <w:proofErr w:type="spellStart"/>
      <w:r>
        <w:rPr>
          <w:rFonts w:ascii="Calibri" w:eastAsia="Calibri" w:hAnsi="Calibri" w:cs="Calibri"/>
          <w:sz w:val="24"/>
          <w:szCs w:val="24"/>
        </w:rPr>
        <w:t>Abendschein</w:t>
      </w:r>
      <w:proofErr w:type="spellEnd"/>
    </w:p>
    <w:p w14:paraId="00000027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5-0    Approved</w:t>
      </w:r>
    </w:p>
    <w:p w14:paraId="00000028" w14:textId="77777777" w:rsidR="009C23CC" w:rsidRDefault="009C23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9" w14:textId="77777777" w:rsidR="009C23CC" w:rsidRDefault="009C23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A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Public Comments: Chris Crocker asked about how it affects the school when children miss at the  time when attendance is taken.  She inquired about the use of the Thrive Suburban as </w:t>
      </w:r>
      <w:r>
        <w:rPr>
          <w:rFonts w:ascii="Calibri" w:eastAsia="Calibri" w:hAnsi="Calibri" w:cs="Calibri"/>
          <w:sz w:val="24"/>
          <w:szCs w:val="24"/>
        </w:rPr>
        <w:t xml:space="preserve">well as setting up carpooling to the new school location next year.  Adrienne </w:t>
      </w:r>
      <w:proofErr w:type="spellStart"/>
      <w:r>
        <w:rPr>
          <w:rFonts w:ascii="Calibri" w:eastAsia="Calibri" w:hAnsi="Calibri" w:cs="Calibri"/>
          <w:sz w:val="24"/>
          <w:szCs w:val="24"/>
        </w:rPr>
        <w:t>Sodemann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reiterated if there are any further questions about the CABAS model of teaching, please let us know. </w:t>
      </w:r>
    </w:p>
    <w:p w14:paraId="0000002B" w14:textId="77777777" w:rsidR="009C23CC" w:rsidRDefault="009C23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C" w14:textId="77777777" w:rsidR="009C23CC" w:rsidRDefault="002E67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Future Agenda Items: </w:t>
      </w:r>
      <w:r>
        <w:rPr>
          <w:rFonts w:ascii="Calibri" w:eastAsia="Calibri" w:hAnsi="Calibri" w:cs="Calibri"/>
          <w:sz w:val="24"/>
          <w:szCs w:val="24"/>
        </w:rPr>
        <w:t xml:space="preserve"> Chamber Ribbon Cutting Ceremony/ Save the Da</w:t>
      </w:r>
      <w:r>
        <w:rPr>
          <w:rFonts w:ascii="Calibri" w:eastAsia="Calibri" w:hAnsi="Calibri" w:cs="Calibri"/>
          <w:sz w:val="24"/>
          <w:szCs w:val="24"/>
        </w:rPr>
        <w:t>te / Media Update</w:t>
      </w:r>
    </w:p>
    <w:p w14:paraId="0000002D" w14:textId="77777777" w:rsidR="009C23CC" w:rsidRDefault="009C23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E" w14:textId="77777777" w:rsidR="009C23CC" w:rsidRDefault="002E672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Next Board Meeting is April 21st at 12:30</w:t>
      </w:r>
    </w:p>
    <w:p w14:paraId="0000002F" w14:textId="77777777" w:rsidR="009C23CC" w:rsidRDefault="009C23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0" w14:textId="77777777" w:rsidR="009C23CC" w:rsidRDefault="009C23CC"/>
    <w:p w14:paraId="00000031" w14:textId="77777777" w:rsidR="009C23CC" w:rsidRDefault="009C23CC"/>
    <w:sectPr w:rsidR="009C23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CC"/>
    <w:rsid w:val="002E672E"/>
    <w:rsid w:val="009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AFD3E-3EC2-44ED-90D8-84D73AC6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Crawford</dc:creator>
  <cp:lastModifiedBy>Jennifer</cp:lastModifiedBy>
  <cp:revision>2</cp:revision>
  <dcterms:created xsi:type="dcterms:W3CDTF">2023-04-24T03:20:00Z</dcterms:created>
  <dcterms:modified xsi:type="dcterms:W3CDTF">2023-04-24T03:20:00Z</dcterms:modified>
</cp:coreProperties>
</file>