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D599A" w14:textId="77777777" w:rsidR="004542FA" w:rsidRDefault="004542FA" w:rsidP="004542FA">
      <w:pPr>
        <w:pStyle w:val="BodyText"/>
        <w:kinsoku w:val="0"/>
        <w:overflowPunct w:val="0"/>
        <w:spacing w:before="78"/>
        <w:ind w:left="117"/>
        <w:rPr>
          <w:b/>
          <w:bCs/>
          <w:color w:val="282F28"/>
          <w:w w:val="105"/>
          <w:sz w:val="19"/>
          <w:szCs w:val="19"/>
        </w:rPr>
      </w:pPr>
      <w:r>
        <w:rPr>
          <w:b/>
          <w:bCs/>
          <w:color w:val="282F28"/>
          <w:spacing w:val="-1"/>
          <w:w w:val="105"/>
          <w:sz w:val="19"/>
          <w:szCs w:val="19"/>
        </w:rPr>
        <w:t>Thrive</w:t>
      </w:r>
      <w:r>
        <w:rPr>
          <w:b/>
          <w:bCs/>
          <w:color w:val="282F28"/>
          <w:spacing w:val="-4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Center</w:t>
      </w:r>
      <w:r>
        <w:rPr>
          <w:b/>
          <w:bCs/>
          <w:color w:val="282F28"/>
          <w:spacing w:val="5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for</w:t>
      </w:r>
      <w:r>
        <w:rPr>
          <w:b/>
          <w:bCs/>
          <w:color w:val="282F28"/>
          <w:spacing w:val="-12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Success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Charter</w:t>
      </w:r>
      <w:r>
        <w:rPr>
          <w:b/>
          <w:bCs/>
          <w:color w:val="282F28"/>
          <w:spacing w:val="-6"/>
          <w:w w:val="105"/>
          <w:sz w:val="19"/>
          <w:szCs w:val="19"/>
        </w:rPr>
        <w:t xml:space="preserve"> </w:t>
      </w:r>
      <w:r>
        <w:rPr>
          <w:b/>
          <w:bCs/>
          <w:color w:val="282F28"/>
          <w:w w:val="105"/>
          <w:sz w:val="19"/>
          <w:szCs w:val="19"/>
        </w:rPr>
        <w:t>School</w:t>
      </w:r>
    </w:p>
    <w:p w14:paraId="11933AFF" w14:textId="77777777" w:rsidR="004542FA" w:rsidRDefault="004542FA" w:rsidP="004542FA">
      <w:pPr>
        <w:pStyle w:val="BodyText"/>
        <w:kinsoku w:val="0"/>
        <w:overflowPunct w:val="0"/>
        <w:spacing w:before="12"/>
        <w:ind w:left="117"/>
        <w:rPr>
          <w:color w:val="282F28"/>
          <w:w w:val="105"/>
          <w:sz w:val="19"/>
          <w:szCs w:val="19"/>
        </w:rPr>
      </w:pPr>
    </w:p>
    <w:p w14:paraId="584AF824" w14:textId="77777777" w:rsidR="004542FA" w:rsidRDefault="004542FA" w:rsidP="004542FA">
      <w:pPr>
        <w:pStyle w:val="BodyText"/>
        <w:kinsoku w:val="0"/>
        <w:overflowPunct w:val="0"/>
        <w:rPr>
          <w:sz w:val="20"/>
          <w:szCs w:val="20"/>
        </w:rPr>
      </w:pPr>
    </w:p>
    <w:p w14:paraId="4F1E5D10" w14:textId="77777777" w:rsidR="004542FA" w:rsidRDefault="004542FA" w:rsidP="004542FA">
      <w:pPr>
        <w:pStyle w:val="BodyText"/>
        <w:kinsoku w:val="0"/>
        <w:overflowPunct w:val="0"/>
        <w:spacing w:before="10"/>
        <w:rPr>
          <w:sz w:val="20"/>
          <w:szCs w:val="20"/>
        </w:rPr>
      </w:pPr>
    </w:p>
    <w:p w14:paraId="112F3D82" w14:textId="77777777" w:rsid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Notice of Open Meeting </w:t>
      </w:r>
      <w:r w:rsidR="004542FA">
        <w:rPr>
          <w:color w:val="525654"/>
          <w:w w:val="105"/>
          <w:sz w:val="21"/>
          <w:szCs w:val="21"/>
        </w:rPr>
        <w:t>-</w:t>
      </w:r>
      <w:r w:rsidR="004542FA">
        <w:rPr>
          <w:color w:val="525654"/>
          <w:spacing w:val="1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 xml:space="preserve">Charter </w:t>
      </w:r>
      <w:r w:rsidR="00612A31">
        <w:rPr>
          <w:b/>
          <w:bCs/>
          <w:color w:val="282F28"/>
          <w:w w:val="105"/>
          <w:sz w:val="21"/>
          <w:szCs w:val="21"/>
        </w:rPr>
        <w:t>Board</w:t>
      </w:r>
    </w:p>
    <w:p w14:paraId="5AE4FC70" w14:textId="77FE525D" w:rsidR="004542FA" w:rsidRPr="00DA7A10" w:rsidRDefault="00DA7A10" w:rsidP="00DA7A10">
      <w:pPr>
        <w:pStyle w:val="BodyText"/>
        <w:kinsoku w:val="0"/>
        <w:overflowPunct w:val="0"/>
        <w:spacing w:line="249" w:lineRule="auto"/>
        <w:ind w:right="2868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w w:val="105"/>
          <w:sz w:val="21"/>
          <w:szCs w:val="21"/>
        </w:rPr>
        <w:t xml:space="preserve">                                            </w:t>
      </w:r>
      <w:r w:rsidR="004542FA">
        <w:rPr>
          <w:b/>
          <w:bCs/>
          <w:color w:val="282F28"/>
          <w:w w:val="105"/>
          <w:sz w:val="21"/>
          <w:szCs w:val="21"/>
        </w:rPr>
        <w:t>Thrive</w:t>
      </w:r>
      <w:r w:rsidR="004542FA">
        <w:rPr>
          <w:b/>
          <w:bCs/>
          <w:color w:val="282F28"/>
          <w:spacing w:val="-8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Center</w:t>
      </w:r>
      <w:r w:rsidR="004542FA">
        <w:rPr>
          <w:b/>
          <w:bCs/>
          <w:color w:val="282F28"/>
          <w:spacing w:val="-7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for</w:t>
      </w:r>
      <w:r w:rsidR="004542FA">
        <w:rPr>
          <w:b/>
          <w:bCs/>
          <w:color w:val="282F28"/>
          <w:spacing w:val="-12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Success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 C</w:t>
      </w:r>
      <w:r w:rsidR="004542FA">
        <w:rPr>
          <w:b/>
          <w:bCs/>
          <w:color w:val="282F28"/>
          <w:w w:val="105"/>
          <w:sz w:val="21"/>
          <w:szCs w:val="21"/>
        </w:rPr>
        <w:t>harter</w:t>
      </w:r>
      <w:r w:rsidR="004542FA">
        <w:rPr>
          <w:b/>
          <w:bCs/>
          <w:color w:val="282F28"/>
          <w:spacing w:val="-10"/>
          <w:w w:val="105"/>
          <w:sz w:val="21"/>
          <w:szCs w:val="21"/>
        </w:rPr>
        <w:t xml:space="preserve"> </w:t>
      </w:r>
      <w:r w:rsidR="004542FA">
        <w:rPr>
          <w:b/>
          <w:bCs/>
          <w:color w:val="282F28"/>
          <w:w w:val="105"/>
          <w:sz w:val="21"/>
          <w:szCs w:val="21"/>
        </w:rPr>
        <w:t>School</w:t>
      </w:r>
      <w:r w:rsidR="004542FA">
        <w:rPr>
          <w:b/>
          <w:bCs/>
          <w:color w:val="282F28"/>
          <w:spacing w:val="-52"/>
          <w:w w:val="105"/>
          <w:sz w:val="21"/>
          <w:szCs w:val="21"/>
        </w:rPr>
        <w:t xml:space="preserve"> </w:t>
      </w:r>
    </w:p>
    <w:p w14:paraId="1DB5356C" w14:textId="5BD52F8C" w:rsidR="004542FA" w:rsidRDefault="00E26A47" w:rsidP="004542FA">
      <w:pPr>
        <w:pStyle w:val="BodyText"/>
        <w:kinsoku w:val="0"/>
        <w:overflowPunct w:val="0"/>
        <w:spacing w:line="249" w:lineRule="auto"/>
        <w:ind w:left="2826" w:right="2868" w:firstLine="20"/>
        <w:jc w:val="center"/>
        <w:rPr>
          <w:b/>
          <w:bCs/>
          <w:color w:val="282F28"/>
          <w:w w:val="105"/>
          <w:sz w:val="21"/>
          <w:szCs w:val="21"/>
        </w:rPr>
      </w:pPr>
      <w:r>
        <w:rPr>
          <w:b/>
          <w:bCs/>
          <w:color w:val="282F28"/>
          <w:spacing w:val="-4"/>
          <w:w w:val="105"/>
          <w:sz w:val="21"/>
          <w:szCs w:val="21"/>
        </w:rPr>
        <w:t xml:space="preserve">October </w:t>
      </w:r>
      <w:r w:rsidR="0033293D">
        <w:rPr>
          <w:b/>
          <w:bCs/>
          <w:color w:val="282F28"/>
          <w:spacing w:val="-4"/>
          <w:w w:val="105"/>
          <w:sz w:val="21"/>
          <w:szCs w:val="21"/>
        </w:rPr>
        <w:t>22nd</w:t>
      </w:r>
      <w:r w:rsidR="004542FA">
        <w:rPr>
          <w:b/>
          <w:bCs/>
          <w:color w:val="282F28"/>
          <w:spacing w:val="-4"/>
          <w:w w:val="105"/>
          <w:sz w:val="21"/>
          <w:szCs w:val="21"/>
        </w:rPr>
        <w:t xml:space="preserve">, </w:t>
      </w:r>
      <w:r w:rsidR="004542FA">
        <w:rPr>
          <w:b/>
          <w:bCs/>
          <w:color w:val="282F28"/>
          <w:w w:val="105"/>
          <w:sz w:val="21"/>
          <w:szCs w:val="21"/>
        </w:rPr>
        <w:t>2021</w:t>
      </w:r>
    </w:p>
    <w:p w14:paraId="4BCF36D1" w14:textId="77777777" w:rsidR="004542FA" w:rsidRDefault="004542FA" w:rsidP="004542FA">
      <w:pPr>
        <w:pStyle w:val="BodyText"/>
        <w:kinsoku w:val="0"/>
        <w:overflowPunct w:val="0"/>
        <w:spacing w:before="3"/>
        <w:rPr>
          <w:b/>
          <w:bCs/>
          <w:sz w:val="22"/>
          <w:szCs w:val="22"/>
        </w:rPr>
      </w:pPr>
    </w:p>
    <w:p w14:paraId="6776CDCF" w14:textId="0A9CBB2C" w:rsidR="004542FA" w:rsidRDefault="004542FA" w:rsidP="004542FA">
      <w:pPr>
        <w:pStyle w:val="BodyText"/>
        <w:kinsoku w:val="0"/>
        <w:overflowPunct w:val="0"/>
        <w:spacing w:before="1" w:line="249" w:lineRule="auto"/>
        <w:ind w:left="119" w:firstLine="3"/>
        <w:rPr>
          <w:color w:val="282F28"/>
          <w:w w:val="105"/>
        </w:rPr>
      </w:pPr>
      <w:r>
        <w:rPr>
          <w:color w:val="282F28"/>
        </w:rPr>
        <w:t>A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regular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17"/>
        </w:rPr>
        <w:t xml:space="preserve"> </w:t>
      </w:r>
      <w:r>
        <w:rPr>
          <w:color w:val="282F28"/>
        </w:rPr>
        <w:t>of</w:t>
      </w:r>
      <w:r>
        <w:rPr>
          <w:color w:val="282F28"/>
          <w:spacing w:val="13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-1"/>
        </w:rPr>
        <w:t xml:space="preserve"> </w:t>
      </w:r>
      <w:r>
        <w:rPr>
          <w:color w:val="282F28"/>
        </w:rPr>
        <w:t>Thrive</w:t>
      </w:r>
      <w:r>
        <w:rPr>
          <w:color w:val="282F28"/>
          <w:spacing w:val="14"/>
        </w:rPr>
        <w:t xml:space="preserve"> </w:t>
      </w:r>
      <w:r>
        <w:rPr>
          <w:color w:val="282F28"/>
        </w:rPr>
        <w:t>Center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for</w:t>
      </w:r>
      <w:r>
        <w:rPr>
          <w:color w:val="282F28"/>
          <w:spacing w:val="12"/>
        </w:rPr>
        <w:t xml:space="preserve"> </w:t>
      </w:r>
      <w:r>
        <w:rPr>
          <w:color w:val="282F28"/>
        </w:rPr>
        <w:t>Success</w:t>
      </w:r>
      <w:r>
        <w:rPr>
          <w:color w:val="282F28"/>
          <w:spacing w:val="15"/>
        </w:rPr>
        <w:t xml:space="preserve"> </w:t>
      </w:r>
      <w:r>
        <w:rPr>
          <w:color w:val="525654"/>
        </w:rPr>
        <w:t>C</w:t>
      </w:r>
      <w:r>
        <w:rPr>
          <w:color w:val="282F28"/>
        </w:rPr>
        <w:t>harter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School</w:t>
      </w:r>
      <w:r>
        <w:rPr>
          <w:color w:val="282F28"/>
          <w:spacing w:val="39"/>
        </w:rPr>
        <w:t xml:space="preserve"> </w:t>
      </w:r>
      <w:r>
        <w:rPr>
          <w:color w:val="282F28"/>
        </w:rPr>
        <w:t>Board</w:t>
      </w:r>
      <w:r>
        <w:rPr>
          <w:color w:val="282F28"/>
          <w:spacing w:val="43"/>
        </w:rPr>
        <w:t xml:space="preserve"> </w:t>
      </w:r>
      <w:r>
        <w:rPr>
          <w:color w:val="282F28"/>
        </w:rPr>
        <w:t>will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11"/>
        </w:rPr>
        <w:t xml:space="preserve"> </w:t>
      </w:r>
      <w:r>
        <w:rPr>
          <w:color w:val="282F28"/>
        </w:rPr>
        <w:t>held</w:t>
      </w:r>
      <w:r>
        <w:rPr>
          <w:color w:val="282F28"/>
          <w:spacing w:val="24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7"/>
        </w:rPr>
        <w:t xml:space="preserve"> </w:t>
      </w:r>
      <w:r w:rsidR="00E26A47">
        <w:rPr>
          <w:color w:val="282F28"/>
          <w:spacing w:val="7"/>
        </w:rPr>
        <w:t>October</w:t>
      </w:r>
      <w:r w:rsidR="002B0F97">
        <w:rPr>
          <w:color w:val="282F28"/>
          <w:spacing w:val="7"/>
        </w:rPr>
        <w:t xml:space="preserve"> </w:t>
      </w:r>
      <w:r w:rsidR="0033293D">
        <w:rPr>
          <w:color w:val="282F28"/>
          <w:spacing w:val="7"/>
        </w:rPr>
        <w:t>22nd</w:t>
      </w:r>
      <w:r>
        <w:rPr>
          <w:color w:val="282F28"/>
        </w:rPr>
        <w:t>,</w:t>
      </w:r>
      <w:r>
        <w:rPr>
          <w:color w:val="282F28"/>
          <w:spacing w:val="1"/>
        </w:rPr>
        <w:t xml:space="preserve"> </w:t>
      </w:r>
      <w:r>
        <w:rPr>
          <w:color w:val="282F28"/>
          <w:w w:val="105"/>
        </w:rPr>
        <w:t>2021,</w:t>
      </w:r>
      <w:r>
        <w:rPr>
          <w:color w:val="282F28"/>
          <w:spacing w:val="6"/>
          <w:w w:val="105"/>
        </w:rPr>
        <w:t xml:space="preserve"> </w:t>
      </w:r>
      <w:r>
        <w:rPr>
          <w:color w:val="282F28"/>
          <w:w w:val="105"/>
        </w:rPr>
        <w:t>beginning</w:t>
      </w:r>
      <w:r>
        <w:rPr>
          <w:color w:val="282F28"/>
          <w:spacing w:val="5"/>
          <w:w w:val="105"/>
        </w:rPr>
        <w:t xml:space="preserve"> </w:t>
      </w:r>
      <w:r>
        <w:rPr>
          <w:color w:val="282F28"/>
          <w:w w:val="105"/>
        </w:rPr>
        <w:t>at</w:t>
      </w:r>
      <w:r>
        <w:rPr>
          <w:color w:val="282F28"/>
          <w:spacing w:val="23"/>
          <w:w w:val="105"/>
        </w:rPr>
        <w:t xml:space="preserve"> 1</w:t>
      </w:r>
      <w:r w:rsidR="0033293D">
        <w:rPr>
          <w:color w:val="282F28"/>
          <w:spacing w:val="23"/>
          <w:w w:val="105"/>
        </w:rPr>
        <w:t>2</w:t>
      </w:r>
      <w:r>
        <w:rPr>
          <w:color w:val="282F28"/>
          <w:spacing w:val="23"/>
          <w:w w:val="105"/>
        </w:rPr>
        <w:t>:30</w:t>
      </w:r>
      <w:r>
        <w:rPr>
          <w:color w:val="282F28"/>
          <w:spacing w:val="-5"/>
          <w:w w:val="105"/>
        </w:rPr>
        <w:t xml:space="preserve"> </w:t>
      </w:r>
      <w:r w:rsidR="0033293D">
        <w:rPr>
          <w:color w:val="282F28"/>
          <w:w w:val="105"/>
        </w:rPr>
        <w:t>p</w:t>
      </w:r>
      <w:r>
        <w:rPr>
          <w:color w:val="282F28"/>
          <w:w w:val="105"/>
        </w:rPr>
        <w:t>m. The meeting will be held at Office Evolution, 525 Woodland Square Blvd, #250, Conroe, TX 77384.</w:t>
      </w:r>
    </w:p>
    <w:p w14:paraId="57C53760" w14:textId="77777777" w:rsidR="004542FA" w:rsidRDefault="004542FA" w:rsidP="004542FA">
      <w:pPr>
        <w:pStyle w:val="BodyText"/>
        <w:kinsoku w:val="0"/>
        <w:overflowPunct w:val="0"/>
        <w:rPr>
          <w:rFonts w:ascii="Arial" w:hAnsi="Arial" w:cs="Arial"/>
          <w:sz w:val="26"/>
          <w:szCs w:val="26"/>
        </w:rPr>
      </w:pPr>
    </w:p>
    <w:p w14:paraId="43EA51A4" w14:textId="77777777" w:rsidR="004542FA" w:rsidRDefault="004542FA" w:rsidP="004542FA">
      <w:pPr>
        <w:pStyle w:val="BodyText"/>
        <w:kinsoku w:val="0"/>
        <w:overflowPunct w:val="0"/>
        <w:spacing w:before="1" w:line="249" w:lineRule="auto"/>
        <w:ind w:left="131" w:hanging="10"/>
        <w:rPr>
          <w:color w:val="282F28"/>
        </w:rPr>
      </w:pPr>
      <w:r>
        <w:rPr>
          <w:color w:val="282F28"/>
          <w:w w:val="105"/>
        </w:rPr>
        <w:t>The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subjects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to</w:t>
      </w:r>
      <w:r>
        <w:rPr>
          <w:color w:val="282F28"/>
          <w:spacing w:val="-9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12"/>
          <w:w w:val="105"/>
        </w:rPr>
        <w:t xml:space="preserve"> </w:t>
      </w:r>
      <w:r>
        <w:rPr>
          <w:color w:val="282F28"/>
          <w:w w:val="105"/>
        </w:rPr>
        <w:t>discussed</w:t>
      </w:r>
      <w:r>
        <w:rPr>
          <w:color w:val="282F28"/>
          <w:spacing w:val="8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4"/>
          <w:w w:val="105"/>
        </w:rPr>
        <w:t xml:space="preserve"> </w:t>
      </w:r>
      <w:r>
        <w:rPr>
          <w:color w:val="282F28"/>
          <w:w w:val="105"/>
        </w:rPr>
        <w:t>considered,</w:t>
      </w:r>
      <w:r>
        <w:rPr>
          <w:color w:val="282F28"/>
          <w:spacing w:val="-1"/>
          <w:w w:val="105"/>
        </w:rPr>
        <w:t xml:space="preserve"> </w:t>
      </w:r>
      <w:r>
        <w:rPr>
          <w:color w:val="282F28"/>
          <w:w w:val="105"/>
        </w:rPr>
        <w:t>or</w:t>
      </w:r>
      <w:r>
        <w:rPr>
          <w:color w:val="282F28"/>
          <w:spacing w:val="-13"/>
          <w:w w:val="105"/>
        </w:rPr>
        <w:t xml:space="preserve"> </w:t>
      </w:r>
      <w:r>
        <w:rPr>
          <w:color w:val="282F28"/>
          <w:w w:val="105"/>
        </w:rPr>
        <w:t>upon</w:t>
      </w:r>
      <w:r>
        <w:rPr>
          <w:color w:val="282F28"/>
          <w:spacing w:val="1"/>
          <w:w w:val="105"/>
        </w:rPr>
        <w:t xml:space="preserve"> </w:t>
      </w:r>
      <w:r>
        <w:rPr>
          <w:color w:val="282F28"/>
          <w:w w:val="105"/>
        </w:rPr>
        <w:t>which</w:t>
      </w:r>
      <w:r>
        <w:rPr>
          <w:color w:val="282F28"/>
          <w:spacing w:val="-2"/>
          <w:w w:val="105"/>
        </w:rPr>
        <w:t xml:space="preserve"> </w:t>
      </w:r>
      <w:r>
        <w:rPr>
          <w:color w:val="282F28"/>
          <w:w w:val="105"/>
        </w:rPr>
        <w:t>any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formal</w:t>
      </w:r>
      <w:r>
        <w:rPr>
          <w:color w:val="282F28"/>
          <w:spacing w:val="-3"/>
          <w:w w:val="105"/>
        </w:rPr>
        <w:t xml:space="preserve"> </w:t>
      </w:r>
      <w:r>
        <w:rPr>
          <w:color w:val="282F28"/>
          <w:w w:val="105"/>
        </w:rPr>
        <w:t>action may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be</w:t>
      </w:r>
      <w:r>
        <w:rPr>
          <w:color w:val="282F28"/>
          <w:spacing w:val="-7"/>
          <w:w w:val="105"/>
        </w:rPr>
        <w:t xml:space="preserve"> </w:t>
      </w:r>
      <w:r>
        <w:rPr>
          <w:color w:val="282F28"/>
          <w:w w:val="105"/>
        </w:rPr>
        <w:t>taken,</w:t>
      </w:r>
      <w:r>
        <w:rPr>
          <w:color w:val="282F28"/>
          <w:spacing w:val="-8"/>
          <w:w w:val="105"/>
        </w:rPr>
        <w:t xml:space="preserve"> </w:t>
      </w:r>
      <w:r>
        <w:rPr>
          <w:color w:val="282F28"/>
          <w:w w:val="105"/>
        </w:rPr>
        <w:t>are</w:t>
      </w:r>
      <w:r>
        <w:rPr>
          <w:color w:val="282F28"/>
          <w:spacing w:val="-58"/>
          <w:w w:val="105"/>
        </w:rPr>
        <w:t xml:space="preserve"> </w:t>
      </w:r>
      <w:r>
        <w:rPr>
          <w:color w:val="282F28"/>
        </w:rPr>
        <w:t>listed</w:t>
      </w:r>
      <w:r>
        <w:rPr>
          <w:color w:val="282F28"/>
          <w:spacing w:val="32"/>
        </w:rPr>
        <w:t xml:space="preserve"> </w:t>
      </w:r>
      <w:r>
        <w:rPr>
          <w:color w:val="282F28"/>
        </w:rPr>
        <w:t>below.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Items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do</w:t>
      </w:r>
      <w:r>
        <w:rPr>
          <w:color w:val="282F28"/>
          <w:spacing w:val="27"/>
        </w:rPr>
        <w:t xml:space="preserve"> </w:t>
      </w:r>
      <w:r>
        <w:rPr>
          <w:color w:val="282F28"/>
        </w:rPr>
        <w:t>not</w:t>
      </w:r>
      <w:r>
        <w:rPr>
          <w:color w:val="282F28"/>
          <w:spacing w:val="25"/>
        </w:rPr>
        <w:t xml:space="preserve"> </w:t>
      </w:r>
      <w:r>
        <w:rPr>
          <w:color w:val="282F28"/>
        </w:rPr>
        <w:t>have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to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be</w:t>
      </w:r>
      <w:r>
        <w:rPr>
          <w:color w:val="282F28"/>
          <w:spacing w:val="4"/>
        </w:rPr>
        <w:t xml:space="preserve"> </w:t>
      </w:r>
      <w:r>
        <w:rPr>
          <w:color w:val="282F28"/>
        </w:rPr>
        <w:t>taken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in</w:t>
      </w:r>
      <w:r>
        <w:rPr>
          <w:color w:val="282F28"/>
          <w:spacing w:val="10"/>
        </w:rPr>
        <w:t xml:space="preserve"> </w:t>
      </w:r>
      <w:r>
        <w:rPr>
          <w:color w:val="282F28"/>
        </w:rPr>
        <w:t>the</w:t>
      </w:r>
      <w:r>
        <w:rPr>
          <w:color w:val="282F28"/>
          <w:spacing w:val="5"/>
        </w:rPr>
        <w:t xml:space="preserve"> </w:t>
      </w:r>
      <w:r>
        <w:rPr>
          <w:color w:val="282F28"/>
        </w:rPr>
        <w:t>same</w:t>
      </w:r>
      <w:r>
        <w:rPr>
          <w:color w:val="282F28"/>
          <w:spacing w:val="1"/>
        </w:rPr>
        <w:t xml:space="preserve"> </w:t>
      </w:r>
      <w:r>
        <w:rPr>
          <w:color w:val="282F28"/>
        </w:rPr>
        <w:t>order</w:t>
      </w:r>
      <w:r>
        <w:rPr>
          <w:color w:val="282F28"/>
          <w:spacing w:val="20"/>
        </w:rPr>
        <w:t xml:space="preserve"> </w:t>
      </w:r>
      <w:r>
        <w:rPr>
          <w:color w:val="282F28"/>
        </w:rPr>
        <w:t>as shown</w:t>
      </w:r>
      <w:r>
        <w:rPr>
          <w:color w:val="282F28"/>
          <w:spacing w:val="26"/>
        </w:rPr>
        <w:t xml:space="preserve"> </w:t>
      </w:r>
      <w:r>
        <w:rPr>
          <w:color w:val="282F28"/>
        </w:rPr>
        <w:t>on</w:t>
      </w:r>
      <w:r>
        <w:rPr>
          <w:color w:val="282F28"/>
          <w:spacing w:val="15"/>
        </w:rPr>
        <w:t xml:space="preserve"> </w:t>
      </w:r>
      <w:r>
        <w:rPr>
          <w:color w:val="282F28"/>
        </w:rPr>
        <w:t>this</w:t>
      </w:r>
      <w:r>
        <w:rPr>
          <w:color w:val="282F28"/>
          <w:spacing w:val="16"/>
        </w:rPr>
        <w:t xml:space="preserve"> </w:t>
      </w:r>
      <w:r>
        <w:rPr>
          <w:color w:val="282F28"/>
        </w:rPr>
        <w:t>meeting</w:t>
      </w:r>
      <w:r>
        <w:rPr>
          <w:color w:val="282F28"/>
          <w:spacing w:val="23"/>
        </w:rPr>
        <w:t xml:space="preserve"> </w:t>
      </w:r>
      <w:r>
        <w:rPr>
          <w:color w:val="282F28"/>
        </w:rPr>
        <w:t>notice.</w:t>
      </w:r>
    </w:p>
    <w:p w14:paraId="3960EE6D" w14:textId="77777777" w:rsidR="00323203" w:rsidRDefault="00323203" w:rsidP="00537BD2">
      <w:pPr>
        <w:pStyle w:val="BodyText"/>
        <w:kinsoku w:val="0"/>
        <w:overflowPunct w:val="0"/>
        <w:spacing w:before="1" w:line="249" w:lineRule="auto"/>
        <w:rPr>
          <w:color w:val="282F28"/>
        </w:rPr>
      </w:pPr>
    </w:p>
    <w:p w14:paraId="1A40B056" w14:textId="77777777" w:rsidR="004542FA" w:rsidRPr="00893E1D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Convene Meeting</w:t>
      </w:r>
    </w:p>
    <w:p w14:paraId="3EB981C6" w14:textId="7909A972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Approve Board Minutes</w:t>
      </w:r>
    </w:p>
    <w:p w14:paraId="02B66A96" w14:textId="5972D14D" w:rsidR="00567E32" w:rsidRDefault="00567E32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Financial Updates</w:t>
      </w:r>
    </w:p>
    <w:p w14:paraId="388AAC6F" w14:textId="3476E1BA" w:rsidR="004542FA" w:rsidRPr="00731F8C" w:rsidRDefault="004542FA" w:rsidP="006C31C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 xml:space="preserve">School Updates </w:t>
      </w:r>
    </w:p>
    <w:p w14:paraId="08CEC279" w14:textId="2F71A2E0" w:rsidR="004542FA" w:rsidRPr="00DA7A10" w:rsidRDefault="004542FA" w:rsidP="00DA7A10">
      <w:pPr>
        <w:pStyle w:val="ListParagraph"/>
        <w:numPr>
          <w:ilvl w:val="0"/>
          <w:numId w:val="1"/>
        </w:numPr>
        <w:tabs>
          <w:tab w:val="left" w:pos="861"/>
        </w:tabs>
        <w:kinsoku w:val="0"/>
        <w:overflowPunct w:val="0"/>
        <w:spacing w:line="258" w:lineRule="exact"/>
        <w:rPr>
          <w:color w:val="282F28"/>
          <w:sz w:val="23"/>
          <w:szCs w:val="23"/>
        </w:rPr>
      </w:pPr>
      <w:r w:rsidRPr="00893E1D">
        <w:rPr>
          <w:color w:val="282F28"/>
          <w:sz w:val="23"/>
          <w:szCs w:val="23"/>
        </w:rPr>
        <w:t>Discuss</w:t>
      </w:r>
      <w:r w:rsidRPr="00893E1D">
        <w:rPr>
          <w:color w:val="282F28"/>
          <w:spacing w:val="16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and</w:t>
      </w:r>
      <w:r w:rsidRPr="00893E1D">
        <w:rPr>
          <w:color w:val="282F28"/>
          <w:spacing w:val="23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Possible</w:t>
      </w:r>
      <w:r w:rsidRPr="00893E1D">
        <w:rPr>
          <w:color w:val="282F28"/>
          <w:spacing w:val="1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Board</w:t>
      </w:r>
      <w:r w:rsidRPr="00893E1D">
        <w:rPr>
          <w:color w:val="282F28"/>
          <w:spacing w:val="28"/>
          <w:sz w:val="23"/>
          <w:szCs w:val="23"/>
        </w:rPr>
        <w:t xml:space="preserve"> </w:t>
      </w:r>
      <w:r w:rsidRPr="00893E1D">
        <w:rPr>
          <w:color w:val="282F28"/>
          <w:sz w:val="23"/>
          <w:szCs w:val="23"/>
        </w:rPr>
        <w:t>Action</w:t>
      </w:r>
    </w:p>
    <w:p w14:paraId="210B4B4C" w14:textId="202F0858" w:rsidR="003B5577" w:rsidRDefault="003B5577" w:rsidP="004542F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Adopt Updated </w:t>
      </w:r>
      <w:r w:rsidR="00792482">
        <w:rPr>
          <w:color w:val="282F28"/>
          <w:w w:val="105"/>
          <w:sz w:val="23"/>
          <w:szCs w:val="23"/>
        </w:rPr>
        <w:t>Organizational Chart</w:t>
      </w:r>
    </w:p>
    <w:p w14:paraId="19B32EA3" w14:textId="32A10DFF" w:rsidR="0055192F" w:rsidRDefault="0055192F" w:rsidP="004542F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Adopt Updated </w:t>
      </w:r>
      <w:r w:rsidR="00792482">
        <w:rPr>
          <w:color w:val="282F28"/>
          <w:w w:val="105"/>
          <w:sz w:val="23"/>
          <w:szCs w:val="23"/>
        </w:rPr>
        <w:t>Financial Plan Workbook</w:t>
      </w:r>
    </w:p>
    <w:p w14:paraId="32DCDB17" w14:textId="389E65AF" w:rsidR="0055192F" w:rsidRDefault="0055192F" w:rsidP="004542F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Adopt Updated </w:t>
      </w:r>
      <w:r w:rsidR="00792482">
        <w:rPr>
          <w:color w:val="282F28"/>
          <w:w w:val="105"/>
          <w:sz w:val="23"/>
          <w:szCs w:val="23"/>
        </w:rPr>
        <w:t>Staffing Chart</w:t>
      </w:r>
    </w:p>
    <w:p w14:paraId="000A7014" w14:textId="7BA55EBE" w:rsidR="00A61340" w:rsidRDefault="00A61340" w:rsidP="004542F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Approve CSP Grant Budget Changes</w:t>
      </w:r>
    </w:p>
    <w:p w14:paraId="12309DBB" w14:textId="67A2BF82" w:rsidR="00061FAA" w:rsidRDefault="00061FAA" w:rsidP="004542F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Approve </w:t>
      </w:r>
      <w:r w:rsidR="00792482">
        <w:rPr>
          <w:color w:val="282F28"/>
          <w:w w:val="105"/>
          <w:sz w:val="23"/>
          <w:szCs w:val="23"/>
        </w:rPr>
        <w:t>Updated Budget Narrative</w:t>
      </w:r>
    </w:p>
    <w:p w14:paraId="6999D031" w14:textId="3612D68C" w:rsidR="00792482" w:rsidRDefault="00792482" w:rsidP="004542F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Approve Updated Detailed Start-Up Plan</w:t>
      </w:r>
    </w:p>
    <w:p w14:paraId="7CB0FB1C" w14:textId="510593A2" w:rsidR="00061FAA" w:rsidRDefault="00061FAA" w:rsidP="004542FA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 xml:space="preserve">Approve Statement of Assurance related to </w:t>
      </w:r>
      <w:r w:rsidR="00792482">
        <w:rPr>
          <w:color w:val="282F28"/>
          <w:w w:val="105"/>
          <w:sz w:val="23"/>
          <w:szCs w:val="23"/>
        </w:rPr>
        <w:t>Principal</w:t>
      </w:r>
    </w:p>
    <w:p w14:paraId="750E37CF" w14:textId="1FD7883D" w:rsidR="003B5BCF" w:rsidRDefault="0055192F" w:rsidP="00A61340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Approve Contingency Resolutions</w:t>
      </w:r>
    </w:p>
    <w:p w14:paraId="2A923CA4" w14:textId="2EA2C6FD" w:rsidR="00355CE9" w:rsidRDefault="00355CE9" w:rsidP="00A61340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Approve CSS Contract</w:t>
      </w:r>
    </w:p>
    <w:p w14:paraId="35B8B426" w14:textId="6897202B" w:rsidR="003D2B8F" w:rsidRPr="00A61340" w:rsidRDefault="003D2B8F" w:rsidP="00A61340">
      <w:pPr>
        <w:pStyle w:val="ListParagraph"/>
        <w:numPr>
          <w:ilvl w:val="1"/>
          <w:numId w:val="1"/>
        </w:numPr>
        <w:tabs>
          <w:tab w:val="left" w:pos="856"/>
        </w:tabs>
        <w:kinsoku w:val="0"/>
        <w:overflowPunct w:val="0"/>
        <w:spacing w:before="19" w:line="252" w:lineRule="auto"/>
        <w:ind w:right="132"/>
        <w:jc w:val="left"/>
        <w:rPr>
          <w:color w:val="282F28"/>
          <w:w w:val="105"/>
          <w:sz w:val="23"/>
          <w:szCs w:val="23"/>
        </w:rPr>
      </w:pPr>
      <w:r>
        <w:rPr>
          <w:color w:val="282F28"/>
          <w:w w:val="105"/>
          <w:sz w:val="23"/>
          <w:szCs w:val="23"/>
        </w:rPr>
        <w:t>Approve Facility leasing contract</w:t>
      </w:r>
    </w:p>
    <w:p w14:paraId="6547DC2A" w14:textId="77777777" w:rsidR="004542FA" w:rsidRDefault="004542FA" w:rsidP="004542FA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Public Comments (Public shall be limited to 5 minutes per person.)</w:t>
      </w:r>
    </w:p>
    <w:p w14:paraId="3255A05D" w14:textId="03F2A160" w:rsidR="004542FA" w:rsidRPr="003C72DD" w:rsidRDefault="004542FA" w:rsidP="003C72DD">
      <w:pPr>
        <w:pStyle w:val="BodyText"/>
        <w:numPr>
          <w:ilvl w:val="0"/>
          <w:numId w:val="1"/>
        </w:numPr>
        <w:kinsoku w:val="0"/>
        <w:overflowPunct w:val="0"/>
        <w:spacing w:before="1" w:line="249" w:lineRule="auto"/>
        <w:rPr>
          <w:color w:val="282F28"/>
        </w:rPr>
      </w:pPr>
      <w:r>
        <w:rPr>
          <w:color w:val="282F28"/>
        </w:rPr>
        <w:t>Adjourn</w:t>
      </w:r>
    </w:p>
    <w:p w14:paraId="19F5DB9E" w14:textId="77777777" w:rsidR="004542FA" w:rsidRDefault="004542FA" w:rsidP="004542FA">
      <w:pPr>
        <w:pStyle w:val="ListParagraph"/>
        <w:ind w:firstLine="0"/>
        <w:rPr>
          <w:rFonts w:ascii="Blackadder ITC" w:hAnsi="Blackadder ITC"/>
          <w:color w:val="0070C0"/>
          <w:sz w:val="28"/>
          <w:szCs w:val="28"/>
        </w:rPr>
      </w:pP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>
        <w:rPr>
          <w:color w:val="282F28"/>
          <w:sz w:val="23"/>
          <w:szCs w:val="23"/>
        </w:rPr>
        <w:tab/>
      </w:r>
      <w:r w:rsidRPr="00ED6890">
        <w:rPr>
          <w:rFonts w:ascii="Blackadder ITC" w:hAnsi="Blackadder ITC"/>
          <w:color w:val="0070C0"/>
          <w:sz w:val="28"/>
          <w:szCs w:val="28"/>
          <w:u w:val="single"/>
        </w:rPr>
        <w:t>Dr. Ronny D. Knox</w:t>
      </w:r>
      <w:r>
        <w:rPr>
          <w:rFonts w:ascii="Blackadder ITC" w:hAnsi="Blackadder ITC"/>
          <w:color w:val="0070C0"/>
          <w:sz w:val="28"/>
          <w:szCs w:val="28"/>
          <w:u w:val="single"/>
        </w:rPr>
        <w:t xml:space="preserve">     </w:t>
      </w:r>
    </w:p>
    <w:p w14:paraId="07F6E8FC" w14:textId="77777777" w:rsidR="004542FA" w:rsidRPr="00ED6890" w:rsidRDefault="004542FA" w:rsidP="004542FA">
      <w:pPr>
        <w:pStyle w:val="ListParagraph"/>
        <w:ind w:firstLine="0"/>
      </w:pP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rPr>
          <w:rFonts w:ascii="Blackadder ITC" w:hAnsi="Blackadder ITC"/>
          <w:color w:val="0070C0"/>
          <w:sz w:val="28"/>
          <w:szCs w:val="28"/>
        </w:rPr>
        <w:tab/>
      </w:r>
      <w:r>
        <w:t>Dr. Ronny D. Knox - Chair</w:t>
      </w:r>
    </w:p>
    <w:p w14:paraId="2EFCA7A1" w14:textId="70E0BDC6" w:rsidR="00A2656F" w:rsidRPr="003C72DD" w:rsidRDefault="003C72DD">
      <w:pPr>
        <w:rPr>
          <w:b/>
          <w:bCs/>
          <w:color w:val="2F5496" w:themeColor="accent1" w:themeShade="BF"/>
          <w:u w:val="single"/>
        </w:rPr>
      </w:pPr>
      <w:r w:rsidRPr="003C72DD">
        <w:rPr>
          <w:b/>
          <w:bCs/>
          <w:color w:val="2F5496" w:themeColor="accent1" w:themeShade="BF"/>
          <w:u w:val="single"/>
        </w:rPr>
        <w:t>Board Norms:</w:t>
      </w:r>
    </w:p>
    <w:p w14:paraId="78DD4E03" w14:textId="5D06B74F" w:rsidR="003C72DD" w:rsidRDefault="003C72DD">
      <w:pPr>
        <w:rPr>
          <w:b/>
          <w:bCs/>
        </w:rPr>
      </w:pPr>
    </w:p>
    <w:p w14:paraId="65B33307" w14:textId="00F9F39A" w:rsidR="003C72DD" w:rsidRPr="003C72DD" w:rsidRDefault="003C72DD">
      <w:pPr>
        <w:rPr>
          <w:b/>
          <w:bCs/>
          <w:color w:val="FF0000"/>
        </w:rPr>
      </w:pPr>
      <w:r w:rsidRPr="003C72DD">
        <w:rPr>
          <w:b/>
          <w:bCs/>
          <w:color w:val="FF0000"/>
        </w:rPr>
        <w:t>Must Have Fun!</w:t>
      </w:r>
    </w:p>
    <w:p w14:paraId="10030309" w14:textId="64065466" w:rsidR="003C72DD" w:rsidRDefault="003C72DD">
      <w:pPr>
        <w:rPr>
          <w:b/>
          <w:bCs/>
        </w:rPr>
      </w:pPr>
      <w:r>
        <w:rPr>
          <w:b/>
          <w:bCs/>
        </w:rPr>
        <w:t>Must respect people’s time</w:t>
      </w:r>
    </w:p>
    <w:p w14:paraId="61E0B846" w14:textId="166B3763" w:rsidR="003C72DD" w:rsidRDefault="003C72DD">
      <w:pPr>
        <w:rPr>
          <w:b/>
          <w:bCs/>
        </w:rPr>
      </w:pPr>
      <w:r>
        <w:rPr>
          <w:b/>
          <w:bCs/>
        </w:rPr>
        <w:t>Must make others feel comfortable to ask questions</w:t>
      </w:r>
    </w:p>
    <w:p w14:paraId="2A3897EC" w14:textId="739D3015" w:rsidR="003C72DD" w:rsidRDefault="003C72DD">
      <w:pPr>
        <w:rPr>
          <w:b/>
          <w:bCs/>
        </w:rPr>
      </w:pPr>
      <w:r>
        <w:rPr>
          <w:b/>
          <w:bCs/>
        </w:rPr>
        <w:t>Must be a working board</w:t>
      </w:r>
    </w:p>
    <w:p w14:paraId="704A838C" w14:textId="2CCB297A" w:rsidR="003C72DD" w:rsidRDefault="003C72DD">
      <w:pPr>
        <w:rPr>
          <w:b/>
          <w:bCs/>
        </w:rPr>
      </w:pPr>
      <w:r>
        <w:rPr>
          <w:b/>
          <w:bCs/>
        </w:rPr>
        <w:t>Must show momentum and progress</w:t>
      </w:r>
    </w:p>
    <w:p w14:paraId="0902F4A8" w14:textId="4358ED62" w:rsidR="003C72DD" w:rsidRDefault="003C72DD">
      <w:pPr>
        <w:rPr>
          <w:b/>
          <w:bCs/>
        </w:rPr>
      </w:pPr>
      <w:r>
        <w:rPr>
          <w:b/>
          <w:bCs/>
        </w:rPr>
        <w:t>Must support the common purpose and vision</w:t>
      </w:r>
    </w:p>
    <w:p w14:paraId="4597A6A3" w14:textId="4883412C" w:rsidR="003C72DD" w:rsidRDefault="003C72DD">
      <w:pPr>
        <w:rPr>
          <w:b/>
          <w:bCs/>
        </w:rPr>
      </w:pPr>
      <w:r>
        <w:rPr>
          <w:b/>
          <w:bCs/>
        </w:rPr>
        <w:t>Must be supporting of leadership</w:t>
      </w:r>
    </w:p>
    <w:p w14:paraId="6E6804B5" w14:textId="3474DA63" w:rsidR="003C72DD" w:rsidRDefault="003C72DD">
      <w:pPr>
        <w:rPr>
          <w:b/>
          <w:bCs/>
        </w:rPr>
      </w:pPr>
      <w:r>
        <w:rPr>
          <w:b/>
          <w:bCs/>
        </w:rPr>
        <w:t>Must embrace diversity</w:t>
      </w:r>
    </w:p>
    <w:p w14:paraId="01EAE900" w14:textId="5521CF40" w:rsidR="003C72DD" w:rsidRDefault="003C72DD">
      <w:pPr>
        <w:rPr>
          <w:b/>
          <w:bCs/>
        </w:rPr>
      </w:pPr>
      <w:r>
        <w:rPr>
          <w:b/>
          <w:bCs/>
        </w:rPr>
        <w:t>Must reflect integrity as a board</w:t>
      </w:r>
    </w:p>
    <w:p w14:paraId="0D18B63A" w14:textId="543B70BB" w:rsidR="003C72DD" w:rsidRDefault="003C72DD">
      <w:pPr>
        <w:rPr>
          <w:b/>
          <w:bCs/>
        </w:rPr>
      </w:pPr>
      <w:r>
        <w:rPr>
          <w:b/>
          <w:bCs/>
        </w:rPr>
        <w:t>Must respect each other</w:t>
      </w:r>
    </w:p>
    <w:p w14:paraId="491052D5" w14:textId="1246913E" w:rsidR="003C72DD" w:rsidRDefault="003C72DD">
      <w:pPr>
        <w:rPr>
          <w:b/>
          <w:bCs/>
        </w:rPr>
      </w:pPr>
      <w:r>
        <w:rPr>
          <w:b/>
          <w:bCs/>
        </w:rPr>
        <w:t>Must be problem solvers</w:t>
      </w:r>
    </w:p>
    <w:p w14:paraId="211CAC2F" w14:textId="7F82E63C" w:rsidR="003C72DD" w:rsidRDefault="003C72DD">
      <w:pPr>
        <w:rPr>
          <w:b/>
          <w:bCs/>
        </w:rPr>
      </w:pPr>
      <w:r>
        <w:rPr>
          <w:b/>
          <w:bCs/>
        </w:rPr>
        <w:t>Must be creative thinkers</w:t>
      </w:r>
    </w:p>
    <w:p w14:paraId="10DC110D" w14:textId="6CDF885F" w:rsidR="003C72DD" w:rsidRDefault="003C72DD">
      <w:pPr>
        <w:rPr>
          <w:b/>
          <w:bCs/>
        </w:rPr>
      </w:pPr>
      <w:r>
        <w:rPr>
          <w:b/>
          <w:bCs/>
        </w:rPr>
        <w:t>Must be a learning organization</w:t>
      </w:r>
    </w:p>
    <w:p w14:paraId="567FA550" w14:textId="6AAD3FD1" w:rsidR="003C72DD" w:rsidRDefault="003C72DD">
      <w:pPr>
        <w:rPr>
          <w:b/>
          <w:bCs/>
        </w:rPr>
      </w:pPr>
      <w:r>
        <w:rPr>
          <w:b/>
          <w:bCs/>
        </w:rPr>
        <w:t>Must be open-minded</w:t>
      </w:r>
    </w:p>
    <w:p w14:paraId="137631AF" w14:textId="048C505F" w:rsidR="003C72DD" w:rsidRDefault="003C72DD">
      <w:pPr>
        <w:rPr>
          <w:b/>
          <w:bCs/>
        </w:rPr>
      </w:pPr>
      <w:r>
        <w:rPr>
          <w:b/>
          <w:bCs/>
        </w:rPr>
        <w:t>Must agree to disagree</w:t>
      </w:r>
    </w:p>
    <w:p w14:paraId="15F4047C" w14:textId="298F6DC6" w:rsidR="003C72DD" w:rsidRPr="003C72DD" w:rsidRDefault="003C72DD">
      <w:pPr>
        <w:rPr>
          <w:b/>
          <w:bCs/>
        </w:rPr>
      </w:pPr>
      <w:r>
        <w:rPr>
          <w:b/>
          <w:bCs/>
        </w:rPr>
        <w:lastRenderedPageBreak/>
        <w:t>Must say it during the time</w:t>
      </w:r>
    </w:p>
    <w:sectPr w:rsidR="003C72DD" w:rsidRPr="003C72DD" w:rsidSect="00ED689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681440"/>
    <w:multiLevelType w:val="hybridMultilevel"/>
    <w:tmpl w:val="3F10D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82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2FA"/>
    <w:rsid w:val="00061FAA"/>
    <w:rsid w:val="00114E88"/>
    <w:rsid w:val="001F5655"/>
    <w:rsid w:val="002B0F97"/>
    <w:rsid w:val="00323203"/>
    <w:rsid w:val="0033293D"/>
    <w:rsid w:val="00353313"/>
    <w:rsid w:val="00355CE9"/>
    <w:rsid w:val="003B5577"/>
    <w:rsid w:val="003B5BCF"/>
    <w:rsid w:val="003C72DD"/>
    <w:rsid w:val="003D2B8F"/>
    <w:rsid w:val="0042610C"/>
    <w:rsid w:val="004542FA"/>
    <w:rsid w:val="004906BB"/>
    <w:rsid w:val="00537BD2"/>
    <w:rsid w:val="0055192F"/>
    <w:rsid w:val="00567E32"/>
    <w:rsid w:val="00612A31"/>
    <w:rsid w:val="006709CB"/>
    <w:rsid w:val="00674653"/>
    <w:rsid w:val="006C31CD"/>
    <w:rsid w:val="00792482"/>
    <w:rsid w:val="00893179"/>
    <w:rsid w:val="00975B36"/>
    <w:rsid w:val="009A1089"/>
    <w:rsid w:val="00A032BE"/>
    <w:rsid w:val="00A61340"/>
    <w:rsid w:val="00A8704D"/>
    <w:rsid w:val="00B475BE"/>
    <w:rsid w:val="00B56B66"/>
    <w:rsid w:val="00B71393"/>
    <w:rsid w:val="00DA7A10"/>
    <w:rsid w:val="00E26A47"/>
    <w:rsid w:val="00FA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C9D95"/>
  <w15:chartTrackingRefBased/>
  <w15:docId w15:val="{B7406771-F16E-4947-B215-4B8268484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542FA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542FA"/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4542FA"/>
    <w:rPr>
      <w:rFonts w:ascii="Times New Roman" w:eastAsiaTheme="minorEastAsia" w:hAnsi="Times New Roman" w:cs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4542FA"/>
    <w:pPr>
      <w:spacing w:before="15"/>
      <w:ind w:left="857" w:hanging="37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Goldsmith</dc:creator>
  <cp:keywords/>
  <dc:description/>
  <cp:lastModifiedBy>Jennifer</cp:lastModifiedBy>
  <cp:revision>2</cp:revision>
  <cp:lastPrinted>2022-10-27T14:12:00Z</cp:lastPrinted>
  <dcterms:created xsi:type="dcterms:W3CDTF">2022-10-27T14:12:00Z</dcterms:created>
  <dcterms:modified xsi:type="dcterms:W3CDTF">2022-10-27T14:12:00Z</dcterms:modified>
</cp:coreProperties>
</file>