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07B7" w14:textId="77777777" w:rsidR="00624AA6" w:rsidRDefault="00624AA6" w:rsidP="00EF0451">
      <w:pPr>
        <w:pStyle w:val="Presse-Untertitel"/>
        <w:spacing w:line="600" w:lineRule="auto"/>
        <w:rPr>
          <w:rFonts w:ascii="Arial" w:hAnsi="Arial" w:cs="Arial"/>
        </w:rPr>
      </w:pPr>
    </w:p>
    <w:p w14:paraId="7446D4F5" w14:textId="77777777" w:rsidR="00A9103A" w:rsidRPr="00D51777" w:rsidRDefault="00A9103A" w:rsidP="00A9103A">
      <w:pPr>
        <w:spacing w:line="600" w:lineRule="auto"/>
        <w:rPr>
          <w:rFonts w:ascii="Arial" w:hAnsi="Arial" w:cs="Arial"/>
          <w:u w:val="single"/>
          <w:lang w:val="en-US"/>
        </w:rPr>
      </w:pPr>
      <w:r>
        <w:rPr>
          <w:rFonts w:ascii="Arial" w:hAnsi="Arial" w:cs="Arial"/>
          <w:u w:val="single"/>
          <w:lang w:val="en"/>
        </w:rPr>
        <w:t>The Porsche Connect Apps</w:t>
      </w:r>
    </w:p>
    <w:p w14:paraId="5C64A6F9" w14:textId="77777777" w:rsidR="00A9103A" w:rsidRPr="00D51777" w:rsidRDefault="00A9103A" w:rsidP="00A9103A">
      <w:pPr>
        <w:spacing w:after="360" w:line="324" w:lineRule="auto"/>
        <w:rPr>
          <w:rFonts w:ascii="Arial" w:hAnsi="Arial" w:cs="Arial"/>
          <w:b/>
          <w:sz w:val="24"/>
          <w:szCs w:val="24"/>
          <w:lang w:val="en-US"/>
        </w:rPr>
      </w:pPr>
      <w:r>
        <w:rPr>
          <w:rFonts w:ascii="Arial" w:hAnsi="Arial" w:cs="Arial"/>
          <w:b/>
          <w:bCs/>
          <w:sz w:val="24"/>
          <w:szCs w:val="24"/>
          <w:lang w:val="en"/>
        </w:rPr>
        <w:t>Digital interfaces between a mobile phone and Porsche</w:t>
      </w:r>
    </w:p>
    <w:p w14:paraId="1C6694EC" w14:textId="77777777" w:rsidR="00A9103A" w:rsidRPr="00786627" w:rsidRDefault="00A9103A" w:rsidP="00A9103A">
      <w:pPr>
        <w:pStyle w:val="Listenabsatz"/>
        <w:numPr>
          <w:ilvl w:val="0"/>
          <w:numId w:val="43"/>
        </w:numPr>
        <w:spacing w:after="360" w:line="324" w:lineRule="auto"/>
        <w:ind w:left="714" w:hanging="357"/>
        <w:rPr>
          <w:rFonts w:ascii="Arial" w:hAnsi="Arial" w:cs="Arial"/>
          <w:b/>
          <w:bCs/>
          <w:sz w:val="24"/>
          <w:szCs w:val="24"/>
        </w:rPr>
      </w:pPr>
      <w:r>
        <w:rPr>
          <w:rFonts w:ascii="Arial" w:hAnsi="Arial" w:cs="Arial"/>
          <w:b/>
          <w:bCs/>
          <w:sz w:val="24"/>
          <w:szCs w:val="24"/>
          <w:lang w:val="en"/>
        </w:rPr>
        <w:t>Remote access to vehicle data</w:t>
      </w:r>
    </w:p>
    <w:p w14:paraId="266BDBE1" w14:textId="77777777" w:rsidR="00A9103A" w:rsidRPr="00D51777" w:rsidRDefault="00A9103A" w:rsidP="00A9103A">
      <w:pPr>
        <w:pStyle w:val="Listenabsatz"/>
        <w:numPr>
          <w:ilvl w:val="0"/>
          <w:numId w:val="43"/>
        </w:numPr>
        <w:spacing w:after="360" w:line="324" w:lineRule="auto"/>
        <w:ind w:left="714" w:hanging="357"/>
        <w:rPr>
          <w:rFonts w:ascii="Arial" w:hAnsi="Arial" w:cs="Arial"/>
          <w:b/>
          <w:bCs/>
          <w:sz w:val="24"/>
          <w:szCs w:val="24"/>
          <w:lang w:val="en-US"/>
        </w:rPr>
      </w:pPr>
      <w:r>
        <w:rPr>
          <w:rFonts w:ascii="Arial" w:hAnsi="Arial" w:cs="Arial"/>
          <w:b/>
          <w:bCs/>
          <w:sz w:val="24"/>
          <w:szCs w:val="24"/>
          <w:lang w:val="en"/>
        </w:rPr>
        <w:t>Control of vehicle functions by smartphone</w:t>
      </w:r>
    </w:p>
    <w:p w14:paraId="12DF1EC8" w14:textId="77777777" w:rsidR="00A9103A" w:rsidRPr="00D51777" w:rsidRDefault="00A9103A" w:rsidP="00A9103A">
      <w:pPr>
        <w:pStyle w:val="Listenabsatz"/>
        <w:numPr>
          <w:ilvl w:val="0"/>
          <w:numId w:val="43"/>
        </w:numPr>
        <w:spacing w:after="360" w:line="324" w:lineRule="auto"/>
        <w:ind w:left="714" w:hanging="357"/>
        <w:rPr>
          <w:rFonts w:ascii="Arial" w:hAnsi="Arial" w:cs="Arial"/>
          <w:b/>
          <w:bCs/>
          <w:sz w:val="24"/>
          <w:szCs w:val="24"/>
          <w:lang w:val="en-US"/>
        </w:rPr>
      </w:pPr>
      <w:r>
        <w:rPr>
          <w:rFonts w:ascii="Arial" w:hAnsi="Arial" w:cs="Arial"/>
          <w:b/>
          <w:bCs/>
          <w:sz w:val="24"/>
          <w:szCs w:val="24"/>
          <w:lang w:val="en"/>
        </w:rPr>
        <w:t xml:space="preserve">Recording and analysis of driving on </w:t>
      </w:r>
      <w:proofErr w:type="gramStart"/>
      <w:r>
        <w:rPr>
          <w:rFonts w:ascii="Arial" w:hAnsi="Arial" w:cs="Arial"/>
          <w:b/>
          <w:bCs/>
          <w:sz w:val="24"/>
          <w:szCs w:val="24"/>
          <w:lang w:val="en"/>
        </w:rPr>
        <w:t>race tracks</w:t>
      </w:r>
      <w:proofErr w:type="gramEnd"/>
    </w:p>
    <w:p w14:paraId="14ACA28B" w14:textId="77777777" w:rsidR="00A9103A" w:rsidRPr="00D51777" w:rsidRDefault="00A9103A" w:rsidP="00A9103A">
      <w:pPr>
        <w:pStyle w:val="Listenabsatz"/>
        <w:numPr>
          <w:ilvl w:val="0"/>
          <w:numId w:val="43"/>
        </w:numPr>
        <w:spacing w:after="360" w:line="324" w:lineRule="auto"/>
        <w:ind w:left="714" w:hanging="357"/>
        <w:rPr>
          <w:rFonts w:ascii="Arial" w:hAnsi="Arial" w:cs="Arial"/>
          <w:b/>
          <w:bCs/>
          <w:sz w:val="24"/>
          <w:szCs w:val="24"/>
          <w:lang w:val="en-US"/>
        </w:rPr>
      </w:pPr>
      <w:r>
        <w:rPr>
          <w:rFonts w:ascii="Arial" w:hAnsi="Arial" w:cs="Arial"/>
          <w:b/>
          <w:bCs/>
          <w:sz w:val="24"/>
          <w:szCs w:val="24"/>
          <w:lang w:val="en"/>
        </w:rPr>
        <w:t>A total of 300 programmed international race circuits</w:t>
      </w:r>
    </w:p>
    <w:p w14:paraId="00D0F9A1" w14:textId="0D9BAC1E" w:rsidR="00A9103A" w:rsidRPr="00D51777" w:rsidRDefault="00A9103A" w:rsidP="00A9103A">
      <w:pPr>
        <w:spacing w:after="360" w:line="324" w:lineRule="auto"/>
        <w:jc w:val="both"/>
        <w:rPr>
          <w:rFonts w:ascii="Arial" w:hAnsi="Arial" w:cs="Arial"/>
          <w:sz w:val="24"/>
          <w:szCs w:val="24"/>
          <w:lang w:val="en-US"/>
        </w:rPr>
      </w:pPr>
      <w:r w:rsidRPr="00D51777">
        <w:rPr>
          <w:rFonts w:ascii="Arial" w:hAnsi="Arial" w:cs="Arial"/>
          <w:sz w:val="24"/>
          <w:szCs w:val="24"/>
          <w:lang w:val="en"/>
        </w:rPr>
        <w:t xml:space="preserve">Porsche Connect extends the Porsche Communication Management (PCM) system and also includes apps for mobile devices alongside intelligent services. The central platform for this is the </w:t>
      </w:r>
      <w:r w:rsidRPr="00D51777">
        <w:rPr>
          <w:rFonts w:ascii="Arial" w:hAnsi="Arial" w:cs="Arial"/>
          <w:b/>
          <w:bCs/>
          <w:sz w:val="24"/>
          <w:szCs w:val="24"/>
          <w:lang w:val="en"/>
        </w:rPr>
        <w:t>Porsche Connect App</w:t>
      </w:r>
      <w:r w:rsidRPr="00D51777">
        <w:rPr>
          <w:rFonts w:ascii="Arial" w:hAnsi="Arial" w:cs="Arial"/>
          <w:sz w:val="24"/>
          <w:szCs w:val="24"/>
          <w:lang w:val="en"/>
        </w:rPr>
        <w:t xml:space="preserve">. The app allows the user to check vehicle data and also remotely operate certain vehicle functions by smartphone or Apple Watch. The race track is the territory of the </w:t>
      </w:r>
      <w:r w:rsidRPr="00D51777">
        <w:rPr>
          <w:rFonts w:ascii="Arial" w:hAnsi="Arial" w:cs="Arial"/>
          <w:b/>
          <w:bCs/>
          <w:sz w:val="24"/>
          <w:szCs w:val="24"/>
          <w:lang w:val="en"/>
        </w:rPr>
        <w:t>Porsche Track Precision App</w:t>
      </w:r>
      <w:r w:rsidRPr="00D51777">
        <w:rPr>
          <w:rFonts w:ascii="Arial" w:hAnsi="Arial" w:cs="Arial"/>
          <w:sz w:val="24"/>
          <w:szCs w:val="24"/>
          <w:lang w:val="en"/>
        </w:rPr>
        <w:t xml:space="preserve">: This app permits detailed display, recording and analysis of laps driven on a race circuit. </w:t>
      </w:r>
    </w:p>
    <w:p w14:paraId="6C0542AB" w14:textId="77777777" w:rsidR="00A9103A" w:rsidRPr="00D51777" w:rsidRDefault="00A9103A" w:rsidP="00A9103A">
      <w:pPr>
        <w:spacing w:line="324" w:lineRule="auto"/>
        <w:rPr>
          <w:rFonts w:ascii="Arial" w:hAnsi="Arial" w:cs="Arial"/>
          <w:b/>
          <w:bCs/>
          <w:sz w:val="24"/>
          <w:szCs w:val="24"/>
          <w:lang w:val="en-US"/>
        </w:rPr>
      </w:pPr>
      <w:r>
        <w:rPr>
          <w:rFonts w:ascii="Arial" w:hAnsi="Arial" w:cs="Arial"/>
          <w:b/>
          <w:bCs/>
          <w:sz w:val="24"/>
          <w:szCs w:val="24"/>
          <w:lang w:val="en"/>
        </w:rPr>
        <w:t xml:space="preserve">Porsche Connect App: mobile phone as the control </w:t>
      </w:r>
      <w:proofErr w:type="spellStart"/>
      <w:r>
        <w:rPr>
          <w:rFonts w:ascii="Arial" w:hAnsi="Arial" w:cs="Arial"/>
          <w:b/>
          <w:bCs/>
          <w:sz w:val="24"/>
          <w:szCs w:val="24"/>
          <w:lang w:val="en"/>
        </w:rPr>
        <w:t>centre</w:t>
      </w:r>
      <w:proofErr w:type="spellEnd"/>
      <w:r>
        <w:rPr>
          <w:rFonts w:ascii="Arial" w:hAnsi="Arial" w:cs="Arial"/>
          <w:b/>
          <w:bCs/>
          <w:sz w:val="24"/>
          <w:szCs w:val="24"/>
          <w:lang w:val="en"/>
        </w:rPr>
        <w:t xml:space="preserve"> </w:t>
      </w:r>
    </w:p>
    <w:p w14:paraId="20DB8845" w14:textId="77777777" w:rsidR="00A9103A" w:rsidRPr="00D51777" w:rsidRDefault="00A9103A" w:rsidP="00A9103A">
      <w:pPr>
        <w:spacing w:after="360" w:line="324" w:lineRule="auto"/>
        <w:rPr>
          <w:rFonts w:ascii="Arial" w:hAnsi="Arial" w:cs="Arial"/>
          <w:sz w:val="24"/>
          <w:szCs w:val="24"/>
          <w:lang w:val="en-US"/>
        </w:rPr>
      </w:pPr>
      <w:r>
        <w:rPr>
          <w:rFonts w:ascii="Arial" w:hAnsi="Arial" w:cs="Arial"/>
          <w:sz w:val="24"/>
          <w:szCs w:val="24"/>
          <w:lang w:val="en"/>
        </w:rPr>
        <w:t xml:space="preserve">The Porsche Connect App is divided into three areas: </w:t>
      </w:r>
    </w:p>
    <w:p w14:paraId="21077E88" w14:textId="77777777" w:rsidR="00A9103A" w:rsidRPr="00D51777" w:rsidRDefault="00A9103A" w:rsidP="00A9103A">
      <w:pPr>
        <w:pStyle w:val="Listenabsatz"/>
        <w:numPr>
          <w:ilvl w:val="0"/>
          <w:numId w:val="48"/>
        </w:numPr>
        <w:spacing w:after="360" w:line="324" w:lineRule="auto"/>
        <w:jc w:val="both"/>
        <w:rPr>
          <w:rFonts w:ascii="Arial" w:hAnsi="Arial" w:cs="Arial"/>
          <w:sz w:val="24"/>
          <w:szCs w:val="24"/>
          <w:lang w:val="en-US"/>
        </w:rPr>
      </w:pPr>
      <w:r>
        <w:rPr>
          <w:rFonts w:ascii="Arial" w:hAnsi="Arial" w:cs="Arial"/>
          <w:sz w:val="24"/>
          <w:szCs w:val="24"/>
          <w:lang w:val="en"/>
        </w:rPr>
        <w:t xml:space="preserve">My Account provides access to the profile linked to the Porsche ID. Data can be </w:t>
      </w:r>
      <w:proofErr w:type="spellStart"/>
      <w:r>
        <w:rPr>
          <w:rFonts w:ascii="Arial" w:hAnsi="Arial" w:cs="Arial"/>
          <w:sz w:val="24"/>
          <w:szCs w:val="24"/>
          <w:lang w:val="en"/>
        </w:rPr>
        <w:t>synchronised</w:t>
      </w:r>
      <w:proofErr w:type="spellEnd"/>
      <w:r>
        <w:rPr>
          <w:rFonts w:ascii="Arial" w:hAnsi="Arial" w:cs="Arial"/>
          <w:sz w:val="24"/>
          <w:szCs w:val="24"/>
          <w:lang w:val="en"/>
        </w:rPr>
        <w:t xml:space="preserve"> between Porsche applications there. It is also possible to access the various telephone numbers of Porsche Connect Support, Porsche Assistance and the Security Operating Centre of the Porsche Vehicle Tracking System (PVTS). An overview of the contract status and the remaining terms of the Porsche Connect services can also be found in this area.</w:t>
      </w:r>
    </w:p>
    <w:p w14:paraId="378DFB7A" w14:textId="77777777" w:rsidR="00A9103A" w:rsidRPr="00D51777" w:rsidRDefault="00A9103A" w:rsidP="00A9103A">
      <w:pPr>
        <w:pStyle w:val="Listenabsatz"/>
        <w:numPr>
          <w:ilvl w:val="0"/>
          <w:numId w:val="48"/>
        </w:numPr>
        <w:spacing w:after="360" w:line="324" w:lineRule="auto"/>
        <w:jc w:val="both"/>
        <w:rPr>
          <w:rFonts w:ascii="Arial" w:hAnsi="Arial" w:cs="Arial"/>
          <w:sz w:val="24"/>
          <w:szCs w:val="24"/>
          <w:lang w:val="en-US"/>
        </w:rPr>
      </w:pPr>
      <w:r>
        <w:rPr>
          <w:rFonts w:ascii="Arial" w:hAnsi="Arial" w:cs="Arial"/>
          <w:sz w:val="24"/>
          <w:szCs w:val="24"/>
          <w:lang w:val="en"/>
        </w:rPr>
        <w:t xml:space="preserve">Using the Navigation option, a trip can be planned away from the vehicle and the route then sent to the car. </w:t>
      </w:r>
    </w:p>
    <w:p w14:paraId="5CF54984" w14:textId="77777777" w:rsidR="00A9103A" w:rsidRPr="00D51777" w:rsidRDefault="00A9103A" w:rsidP="00A9103A">
      <w:pPr>
        <w:pStyle w:val="Listenabsatz"/>
        <w:numPr>
          <w:ilvl w:val="0"/>
          <w:numId w:val="48"/>
        </w:numPr>
        <w:spacing w:after="360" w:line="324" w:lineRule="auto"/>
        <w:jc w:val="both"/>
        <w:rPr>
          <w:rFonts w:ascii="Arial" w:hAnsi="Arial" w:cs="Arial"/>
          <w:sz w:val="24"/>
          <w:szCs w:val="24"/>
          <w:lang w:val="en-US"/>
        </w:rPr>
      </w:pPr>
      <w:r>
        <w:rPr>
          <w:rFonts w:ascii="Arial" w:hAnsi="Arial" w:cs="Arial"/>
          <w:sz w:val="24"/>
          <w:szCs w:val="24"/>
          <w:lang w:val="en"/>
        </w:rPr>
        <w:t xml:space="preserve">Under the My Car heading, information can be accessed </w:t>
      </w:r>
      <w:proofErr w:type="gramStart"/>
      <w:r>
        <w:rPr>
          <w:rFonts w:ascii="Arial" w:hAnsi="Arial" w:cs="Arial"/>
          <w:sz w:val="24"/>
          <w:szCs w:val="24"/>
          <w:lang w:val="en"/>
        </w:rPr>
        <w:t>remotely</w:t>
      </w:r>
      <w:proofErr w:type="gramEnd"/>
      <w:r>
        <w:rPr>
          <w:rFonts w:ascii="Arial" w:hAnsi="Arial" w:cs="Arial"/>
          <w:sz w:val="24"/>
          <w:szCs w:val="24"/>
          <w:lang w:val="en"/>
        </w:rPr>
        <w:t xml:space="preserve"> and functions operated. </w:t>
      </w:r>
    </w:p>
    <w:p w14:paraId="491230C2"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lastRenderedPageBreak/>
        <w:t xml:space="preserve">Doors can be unlocked or locked remotely, for example. Those who drive an electric sports car such as the </w:t>
      </w:r>
      <w:proofErr w:type="spellStart"/>
      <w:r>
        <w:rPr>
          <w:rFonts w:ascii="Arial" w:hAnsi="Arial" w:cs="Arial"/>
          <w:sz w:val="24"/>
          <w:szCs w:val="24"/>
          <w:lang w:val="en"/>
        </w:rPr>
        <w:t>Taycan</w:t>
      </w:r>
      <w:proofErr w:type="spellEnd"/>
      <w:r>
        <w:rPr>
          <w:rFonts w:ascii="Arial" w:hAnsi="Arial" w:cs="Arial"/>
          <w:sz w:val="24"/>
          <w:szCs w:val="24"/>
          <w:lang w:val="en"/>
        </w:rPr>
        <w:t>, or a Cayenne or Panamera with hybrid drive, can use the Climate function. The car's interior can then be adjusted to the desired temperature by means of a timer. At the planned departure times, the intelligent climate function sends a push notification as a reminder about the scheduled precooling/preheating of the vehicle. Convenience features such as the seat, windscreen or steering wheel heating can also be controlled by means of the app and PCM.</w:t>
      </w:r>
    </w:p>
    <w:p w14:paraId="59E55A37"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t xml:space="preserve">What are the </w:t>
      </w:r>
      <w:proofErr w:type="spellStart"/>
      <w:r>
        <w:rPr>
          <w:rFonts w:ascii="Arial" w:hAnsi="Arial" w:cs="Arial"/>
          <w:sz w:val="24"/>
          <w:szCs w:val="24"/>
          <w:lang w:val="en"/>
        </w:rPr>
        <w:t>tyre</w:t>
      </w:r>
      <w:proofErr w:type="spellEnd"/>
      <w:r>
        <w:rPr>
          <w:rFonts w:ascii="Arial" w:hAnsi="Arial" w:cs="Arial"/>
          <w:sz w:val="24"/>
          <w:szCs w:val="24"/>
          <w:lang w:val="en"/>
        </w:rPr>
        <w:t xml:space="preserve"> pressures? Are the doors locked? How long did the last journey take, and what was the average speed? The Car Control and Trip Control functions answer such detailed questions about the vehicle status. </w:t>
      </w:r>
    </w:p>
    <w:p w14:paraId="4EC2E4B8"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t>The Car Finder function can be used to locate the vehicle using the Porsche Connect App. The positions of both car and mobile device are shown on a map. This also permits navigation from the current location to the vehicle – if it is not immediately possible to find the place where the car is parked in an unknown town, for example.</w:t>
      </w:r>
    </w:p>
    <w:p w14:paraId="25CD4089"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t>The Location Alarm, Speed Alarm and Valet Alarm functions provide the customer with an overview of the location and speed of their vehicle even when they have given their Porsche to someone else to drive:</w:t>
      </w:r>
    </w:p>
    <w:p w14:paraId="4E318B81" w14:textId="77777777" w:rsidR="00A9103A" w:rsidRPr="00D51777" w:rsidRDefault="00A9103A" w:rsidP="00A9103A">
      <w:pPr>
        <w:pStyle w:val="Listenabsatz"/>
        <w:numPr>
          <w:ilvl w:val="0"/>
          <w:numId w:val="46"/>
        </w:numPr>
        <w:spacing w:after="360" w:line="324" w:lineRule="auto"/>
        <w:jc w:val="both"/>
        <w:rPr>
          <w:rFonts w:ascii="Arial" w:hAnsi="Arial" w:cs="Arial"/>
          <w:sz w:val="24"/>
          <w:szCs w:val="24"/>
          <w:lang w:val="en-US"/>
        </w:rPr>
      </w:pPr>
      <w:r>
        <w:rPr>
          <w:rFonts w:ascii="Arial" w:hAnsi="Arial" w:cs="Arial"/>
          <w:sz w:val="24"/>
          <w:szCs w:val="24"/>
          <w:lang w:val="en"/>
        </w:rPr>
        <w:t xml:space="preserve">The Location Alarm function allows the permitted driving radius to be restricted on a map. As soon as the vehicle leaves or enters this area, a notification is sent to the smartphone with information about the place and time. </w:t>
      </w:r>
    </w:p>
    <w:p w14:paraId="5DC1B57E" w14:textId="77777777" w:rsidR="00A9103A" w:rsidRPr="00D51777" w:rsidRDefault="00A9103A" w:rsidP="00A9103A">
      <w:pPr>
        <w:pStyle w:val="Listenabsatz"/>
        <w:numPr>
          <w:ilvl w:val="0"/>
          <w:numId w:val="46"/>
        </w:numPr>
        <w:spacing w:after="360" w:line="324" w:lineRule="auto"/>
        <w:jc w:val="both"/>
        <w:rPr>
          <w:rFonts w:ascii="Arial" w:hAnsi="Arial" w:cs="Arial"/>
          <w:sz w:val="24"/>
          <w:szCs w:val="24"/>
          <w:lang w:val="en-US"/>
        </w:rPr>
      </w:pPr>
      <w:r>
        <w:rPr>
          <w:rFonts w:ascii="Arial" w:hAnsi="Arial" w:cs="Arial"/>
          <w:sz w:val="24"/>
          <w:szCs w:val="24"/>
          <w:lang w:val="en"/>
        </w:rPr>
        <w:t>With Speed Alarm, a notification is issued if a previously defined speed is exceeded.</w:t>
      </w:r>
    </w:p>
    <w:p w14:paraId="6B5C969C" w14:textId="77777777" w:rsidR="00A9103A" w:rsidRPr="00D51777" w:rsidRDefault="00A9103A" w:rsidP="00A9103A">
      <w:pPr>
        <w:pStyle w:val="Listenabsatz"/>
        <w:numPr>
          <w:ilvl w:val="0"/>
          <w:numId w:val="46"/>
        </w:numPr>
        <w:spacing w:after="360" w:line="324" w:lineRule="auto"/>
        <w:jc w:val="both"/>
        <w:rPr>
          <w:rFonts w:ascii="Arial" w:hAnsi="Arial" w:cs="Arial"/>
          <w:sz w:val="24"/>
          <w:szCs w:val="24"/>
          <w:lang w:val="en-US"/>
        </w:rPr>
      </w:pPr>
      <w:r>
        <w:rPr>
          <w:rFonts w:ascii="Arial" w:hAnsi="Arial" w:cs="Arial"/>
          <w:sz w:val="24"/>
          <w:szCs w:val="24"/>
          <w:lang w:val="en"/>
        </w:rPr>
        <w:t xml:space="preserve">Valet Alarm is designed for use when the vehicle is parked by a valet parking service and combines the Speed Alarm and Location Alarm functions. The default limits are a radius of one </w:t>
      </w:r>
      <w:proofErr w:type="spellStart"/>
      <w:r>
        <w:rPr>
          <w:rFonts w:ascii="Arial" w:hAnsi="Arial" w:cs="Arial"/>
          <w:sz w:val="24"/>
          <w:szCs w:val="24"/>
          <w:lang w:val="en"/>
        </w:rPr>
        <w:t>kilometre</w:t>
      </w:r>
      <w:proofErr w:type="spellEnd"/>
      <w:r>
        <w:rPr>
          <w:rFonts w:ascii="Arial" w:hAnsi="Arial" w:cs="Arial"/>
          <w:sz w:val="24"/>
          <w:szCs w:val="24"/>
          <w:lang w:val="en"/>
        </w:rPr>
        <w:t xml:space="preserve"> and a speed of 50 km/h. </w:t>
      </w:r>
    </w:p>
    <w:p w14:paraId="5A0AD7D4"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t>Another function is Car Alarm, which informs the owner via their smartphone if the alarm system is tripped.</w:t>
      </w:r>
    </w:p>
    <w:p w14:paraId="6D06D547" w14:textId="77777777" w:rsidR="00A9103A" w:rsidRPr="00D51777" w:rsidRDefault="00A9103A" w:rsidP="00A9103A">
      <w:pPr>
        <w:spacing w:line="324" w:lineRule="auto"/>
        <w:contextualSpacing/>
        <w:jc w:val="both"/>
        <w:rPr>
          <w:rFonts w:ascii="Arial" w:hAnsi="Arial" w:cs="Arial"/>
          <w:b/>
          <w:bCs/>
          <w:sz w:val="24"/>
          <w:szCs w:val="24"/>
          <w:lang w:val="en-US"/>
        </w:rPr>
      </w:pPr>
      <w:r>
        <w:rPr>
          <w:rFonts w:ascii="Arial" w:hAnsi="Arial" w:cs="Arial"/>
          <w:b/>
          <w:bCs/>
          <w:sz w:val="24"/>
          <w:szCs w:val="24"/>
          <w:lang w:val="en"/>
        </w:rPr>
        <w:t>Porsche Track Precision App: digital trainer in top form</w:t>
      </w:r>
    </w:p>
    <w:p w14:paraId="3A30E8E6"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lastRenderedPageBreak/>
        <w:t xml:space="preserve">In 2020, Porsche significantly extended the functions of its virtual coach for the </w:t>
      </w:r>
      <w:proofErr w:type="gramStart"/>
      <w:r>
        <w:rPr>
          <w:rFonts w:ascii="Arial" w:hAnsi="Arial" w:cs="Arial"/>
          <w:sz w:val="24"/>
          <w:szCs w:val="24"/>
          <w:lang w:val="en"/>
        </w:rPr>
        <w:t>race track</w:t>
      </w:r>
      <w:proofErr w:type="gramEnd"/>
      <w:r>
        <w:rPr>
          <w:rFonts w:ascii="Arial" w:hAnsi="Arial" w:cs="Arial"/>
          <w:sz w:val="24"/>
          <w:szCs w:val="24"/>
          <w:lang w:val="en"/>
        </w:rPr>
        <w:t>: in its latest evolutionary stage, the free Porsche Track Precision App can now be displayed directly on the car's screen using Apple CarPlay</w:t>
      </w:r>
      <w:r>
        <w:rPr>
          <w:rFonts w:ascii="Arial" w:hAnsi="Arial" w:cs="Arial"/>
          <w:sz w:val="24"/>
          <w:szCs w:val="24"/>
          <w:vertAlign w:val="superscript"/>
          <w:lang w:val="en"/>
        </w:rPr>
        <w:t>®</w:t>
      </w:r>
      <w:r>
        <w:rPr>
          <w:rFonts w:ascii="Arial" w:hAnsi="Arial" w:cs="Arial"/>
          <w:sz w:val="24"/>
          <w:szCs w:val="24"/>
          <w:lang w:val="en"/>
        </w:rPr>
        <w:t xml:space="preserve"> and operated using the Porsche Communication Management (PCM) system. Alternatively, a measurement can be started by means of a lap trigger, which is available as an option via Porsche </w:t>
      </w:r>
      <w:proofErr w:type="spellStart"/>
      <w:r>
        <w:rPr>
          <w:rFonts w:ascii="Arial" w:hAnsi="Arial" w:cs="Arial"/>
          <w:sz w:val="24"/>
          <w:szCs w:val="24"/>
          <w:lang w:val="en"/>
        </w:rPr>
        <w:t>Tequipment</w:t>
      </w:r>
      <w:proofErr w:type="spellEnd"/>
      <w:r>
        <w:rPr>
          <w:rFonts w:ascii="Arial" w:hAnsi="Arial" w:cs="Arial"/>
          <w:sz w:val="24"/>
          <w:szCs w:val="24"/>
          <w:lang w:val="en"/>
        </w:rPr>
        <w:t xml:space="preserve">. </w:t>
      </w:r>
    </w:p>
    <w:p w14:paraId="01638CCF"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t>A total of 300 programmed international circuits are available to Porsche drivers in the current version 3.2. The predefined portfolio can be extended with individual recordings as desired. The training app is available for all current-generation Porsche 911 and 718 models in combination with the Sport Chrono package and installed LTE communication module. Expansion to further product lines is planned.</w:t>
      </w:r>
    </w:p>
    <w:p w14:paraId="631D9F17" w14:textId="77777777" w:rsidR="00A9103A" w:rsidRPr="00D51777" w:rsidRDefault="00A9103A" w:rsidP="00A9103A">
      <w:pPr>
        <w:spacing w:after="360" w:line="324" w:lineRule="auto"/>
        <w:jc w:val="both"/>
        <w:rPr>
          <w:rFonts w:ascii="Arial" w:hAnsi="Arial" w:cs="Arial"/>
          <w:sz w:val="24"/>
          <w:szCs w:val="24"/>
          <w:lang w:val="en-US"/>
        </w:rPr>
      </w:pPr>
      <w:r>
        <w:rPr>
          <w:rFonts w:ascii="Arial" w:hAnsi="Arial" w:cs="Arial"/>
          <w:sz w:val="24"/>
          <w:szCs w:val="24"/>
          <w:lang w:val="en"/>
        </w:rPr>
        <w:t xml:space="preserve">The Porsche Track Precision App records, analyses and displays individual driving data on a race circuit. The goal is to enable drivers to develop their personal driving style. For this purpose, detailed real-time data on longitudinal and lateral acceleration, braking force and engine revs, as well as speed on the track, is recorded and evaluated while the car is being driven. The Porsche Track Precision App is connected to various control units in the car via the PCM. The data from the vehicle’s sensors is recorded by the app and </w:t>
      </w:r>
      <w:proofErr w:type="spellStart"/>
      <w:r>
        <w:rPr>
          <w:rFonts w:ascii="Arial" w:hAnsi="Arial" w:cs="Arial"/>
          <w:sz w:val="24"/>
          <w:szCs w:val="24"/>
          <w:lang w:val="en"/>
        </w:rPr>
        <w:t>analysed</w:t>
      </w:r>
      <w:proofErr w:type="spellEnd"/>
      <w:r>
        <w:rPr>
          <w:rFonts w:ascii="Arial" w:hAnsi="Arial" w:cs="Arial"/>
          <w:sz w:val="24"/>
          <w:szCs w:val="24"/>
          <w:lang w:val="en"/>
        </w:rPr>
        <w:t xml:space="preserve"> in comparison with a reference lap or the driver’s personal best.</w:t>
      </w:r>
    </w:p>
    <w:p w14:paraId="026D108C" w14:textId="77777777" w:rsidR="00A9103A" w:rsidRPr="00D51777" w:rsidRDefault="00A9103A" w:rsidP="00A9103A">
      <w:pPr>
        <w:spacing w:after="150"/>
        <w:jc w:val="both"/>
        <w:outlineLvl w:val="2"/>
        <w:rPr>
          <w:rFonts w:ascii="Arial" w:hAnsi="Arial" w:cs="Arial"/>
          <w:b/>
          <w:bCs/>
          <w:color w:val="000000"/>
          <w:sz w:val="24"/>
          <w:szCs w:val="24"/>
          <w:lang w:val="en-US"/>
        </w:rPr>
      </w:pPr>
      <w:r>
        <w:rPr>
          <w:rFonts w:ascii="Arial" w:hAnsi="Arial" w:cs="Arial"/>
          <w:b/>
          <w:bCs/>
          <w:color w:val="000000"/>
          <w:sz w:val="24"/>
          <w:szCs w:val="24"/>
          <w:lang w:val="en"/>
        </w:rPr>
        <w:t xml:space="preserve">All functions of the </w:t>
      </w:r>
      <w:r>
        <w:rPr>
          <w:rFonts w:ascii="Arial" w:hAnsi="Arial" w:cs="Arial"/>
          <w:b/>
          <w:bCs/>
          <w:sz w:val="24"/>
          <w:szCs w:val="24"/>
          <w:lang w:val="en"/>
        </w:rPr>
        <w:t>Track Precision App</w:t>
      </w:r>
      <w:r>
        <w:rPr>
          <w:rFonts w:ascii="Arial" w:hAnsi="Arial" w:cs="Arial"/>
          <w:b/>
          <w:bCs/>
          <w:color w:val="000000"/>
          <w:sz w:val="24"/>
          <w:szCs w:val="24"/>
          <w:lang w:val="en"/>
        </w:rPr>
        <w:t xml:space="preserve"> at a glance</w:t>
      </w:r>
    </w:p>
    <w:p w14:paraId="2D208BF9"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Automatic lap time recording using GPS data: the user must first select or create a track for this.</w:t>
      </w:r>
    </w:p>
    <w:p w14:paraId="54A6A361"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 xml:space="preserve">Live displays: when driving on a circuit, the </w:t>
      </w:r>
      <w:proofErr w:type="spellStart"/>
      <w:r>
        <w:rPr>
          <w:rFonts w:ascii="Arial" w:hAnsi="Arial" w:cs="Arial"/>
          <w:color w:val="000000"/>
          <w:sz w:val="24"/>
          <w:szCs w:val="24"/>
          <w:lang w:val="en"/>
        </w:rPr>
        <w:t>laptimer</w:t>
      </w:r>
      <w:proofErr w:type="spellEnd"/>
      <w:r>
        <w:rPr>
          <w:rFonts w:ascii="Arial" w:hAnsi="Arial" w:cs="Arial"/>
          <w:color w:val="000000"/>
          <w:sz w:val="24"/>
          <w:szCs w:val="24"/>
          <w:lang w:val="en"/>
        </w:rPr>
        <w:t xml:space="preserve"> (current time and speed deviation in relation to the reference lap including prediction for the current lap time) and the 'Drive at your limits' view are available. The latter </w:t>
      </w:r>
      <w:proofErr w:type="spellStart"/>
      <w:r>
        <w:rPr>
          <w:rFonts w:ascii="Arial" w:hAnsi="Arial" w:cs="Arial"/>
          <w:color w:val="000000"/>
          <w:sz w:val="24"/>
          <w:szCs w:val="24"/>
          <w:lang w:val="en"/>
        </w:rPr>
        <w:t>visualises</w:t>
      </w:r>
      <w:proofErr w:type="spellEnd"/>
      <w:r>
        <w:rPr>
          <w:rFonts w:ascii="Arial" w:hAnsi="Arial" w:cs="Arial"/>
          <w:color w:val="000000"/>
          <w:sz w:val="24"/>
          <w:szCs w:val="24"/>
          <w:lang w:val="en"/>
        </w:rPr>
        <w:t xml:space="preserve"> performance based on acceleration and other vehicle data.</w:t>
      </w:r>
    </w:p>
    <w:p w14:paraId="17D69B81"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Video analysis: videos from smartphones or action cams can be recorded when driving and then combined with driving data afterwards.</w:t>
      </w:r>
    </w:p>
    <w:p w14:paraId="1F18607C"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 xml:space="preserve">Driving performance analysis: the connection to the car’s sensors means that a wide range of information such as steering angle, brake pressure or accelerator pedal position is available. This information can be compared with the data from previous laps and makes it possible to quickly see where </w:t>
      </w:r>
      <w:r>
        <w:rPr>
          <w:rFonts w:ascii="Arial" w:hAnsi="Arial" w:cs="Arial"/>
          <w:color w:val="000000"/>
          <w:sz w:val="24"/>
          <w:szCs w:val="24"/>
          <w:lang w:val="en"/>
        </w:rPr>
        <w:lastRenderedPageBreak/>
        <w:t>the driver can improve. Videos and driving data can be exported for detailed analysis.</w:t>
      </w:r>
    </w:p>
    <w:p w14:paraId="053A2681"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 xml:space="preserve">Data can be exchanged quickly and easily by means of </w:t>
      </w:r>
      <w:proofErr w:type="spellStart"/>
      <w:r>
        <w:rPr>
          <w:rFonts w:ascii="Arial" w:hAnsi="Arial" w:cs="Arial"/>
          <w:color w:val="000000"/>
          <w:sz w:val="24"/>
          <w:szCs w:val="24"/>
          <w:lang w:val="en"/>
        </w:rPr>
        <w:t>AirDrop</w:t>
      </w:r>
      <w:proofErr w:type="spellEnd"/>
      <w:r>
        <w:rPr>
          <w:rFonts w:ascii="Arial" w:hAnsi="Arial" w:cs="Arial"/>
          <w:color w:val="000000"/>
          <w:sz w:val="24"/>
          <w:szCs w:val="24"/>
          <w:vertAlign w:val="superscript"/>
          <w:lang w:val="en"/>
        </w:rPr>
        <w:t>®</w:t>
      </w:r>
      <w:r>
        <w:rPr>
          <w:rFonts w:ascii="Arial" w:hAnsi="Arial" w:cs="Arial"/>
          <w:color w:val="000000"/>
          <w:sz w:val="24"/>
          <w:szCs w:val="24"/>
          <w:lang w:val="en"/>
        </w:rPr>
        <w:t>, which makes it possible to perform a detailed analysis on an iPad</w:t>
      </w:r>
      <w:r>
        <w:rPr>
          <w:rFonts w:ascii="Arial" w:hAnsi="Arial" w:cs="Arial"/>
          <w:color w:val="000000"/>
          <w:sz w:val="24"/>
          <w:szCs w:val="24"/>
          <w:vertAlign w:val="superscript"/>
          <w:lang w:val="en"/>
        </w:rPr>
        <w:t>®</w:t>
      </w:r>
      <w:r>
        <w:rPr>
          <w:rFonts w:ascii="Arial" w:hAnsi="Arial" w:cs="Arial"/>
          <w:color w:val="000000"/>
          <w:sz w:val="24"/>
          <w:szCs w:val="24"/>
          <w:lang w:val="en"/>
        </w:rPr>
        <w:t xml:space="preserve"> afterwards.</w:t>
      </w:r>
    </w:p>
    <w:p w14:paraId="22E3D1D8"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The Apple Watch</w:t>
      </w:r>
      <w:r>
        <w:rPr>
          <w:rFonts w:ascii="Arial" w:hAnsi="Arial" w:cs="Arial"/>
          <w:color w:val="000000"/>
          <w:sz w:val="24"/>
          <w:szCs w:val="24"/>
          <w:vertAlign w:val="superscript"/>
          <w:lang w:val="en"/>
        </w:rPr>
        <w:t>®</w:t>
      </w:r>
      <w:r>
        <w:rPr>
          <w:rFonts w:ascii="Arial" w:hAnsi="Arial" w:cs="Arial"/>
          <w:color w:val="000000"/>
          <w:sz w:val="24"/>
          <w:szCs w:val="24"/>
          <w:lang w:val="en"/>
        </w:rPr>
        <w:t xml:space="preserve"> app allows the recording to be started and stopped and records the driver’s pulse. The watch provides feedback by vibration if the driver achieves a new personal best time.</w:t>
      </w:r>
    </w:p>
    <w:p w14:paraId="18F6210A" w14:textId="77777777" w:rsidR="00A9103A" w:rsidRPr="00D51777" w:rsidRDefault="00A9103A" w:rsidP="00A9103A">
      <w:pPr>
        <w:numPr>
          <w:ilvl w:val="0"/>
          <w:numId w:val="47"/>
        </w:numPr>
        <w:spacing w:line="324" w:lineRule="auto"/>
        <w:ind w:left="1020"/>
        <w:jc w:val="both"/>
        <w:rPr>
          <w:rFonts w:ascii="Arial" w:hAnsi="Arial" w:cs="Arial"/>
          <w:color w:val="000000"/>
          <w:sz w:val="24"/>
          <w:szCs w:val="24"/>
          <w:lang w:val="en-US"/>
        </w:rPr>
      </w:pPr>
      <w:r>
        <w:rPr>
          <w:rFonts w:ascii="Arial" w:hAnsi="Arial" w:cs="Arial"/>
          <w:color w:val="000000"/>
          <w:sz w:val="24"/>
          <w:szCs w:val="24"/>
          <w:lang w:val="en"/>
        </w:rPr>
        <w:t>The driving experience can also be shared with others via social media.</w:t>
      </w:r>
    </w:p>
    <w:p w14:paraId="78CC316C" w14:textId="7E2E132F" w:rsidR="000562EE" w:rsidRPr="00A9103A" w:rsidRDefault="000562EE" w:rsidP="0096488B">
      <w:pPr>
        <w:spacing w:line="600" w:lineRule="auto"/>
        <w:rPr>
          <w:rFonts w:ascii="Arial" w:hAnsi="Arial" w:cs="Arial"/>
          <w:bCs/>
          <w:sz w:val="24"/>
          <w:szCs w:val="24"/>
          <w:lang w:val="en-US"/>
        </w:rPr>
      </w:pPr>
    </w:p>
    <w:sectPr w:rsidR="000562EE" w:rsidRPr="00A9103A">
      <w:headerReference w:type="default" r:id="rId11"/>
      <w:footerReference w:type="default" r:id="rId12"/>
      <w:headerReference w:type="first" r:id="rId13"/>
      <w:footerReference w:type="first" r:id="rId14"/>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858A" w14:textId="77777777" w:rsidR="00D12D65" w:rsidRDefault="00D12D65">
      <w:r>
        <w:separator/>
      </w:r>
    </w:p>
  </w:endnote>
  <w:endnote w:type="continuationSeparator" w:id="0">
    <w:p w14:paraId="77AD0805" w14:textId="77777777" w:rsidR="00D12D65" w:rsidRDefault="00D12D65">
      <w:r>
        <w:continuationSeparator/>
      </w:r>
    </w:p>
  </w:endnote>
  <w:endnote w:type="continuationNotice" w:id="1">
    <w:p w14:paraId="2704DCED" w14:textId="77777777" w:rsidR="00D12D65" w:rsidRDefault="00D12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Arial MT">
    <w:altName w:val="Times New Roman"/>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w:altName w:val="Times New Roman"/>
    <w:panose1 w:val="020B0502040504020204"/>
    <w:charset w:val="01"/>
    <w:family w:val="auto"/>
    <w:pitch w:val="variable"/>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418C" w14:textId="35634A6B"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C50FC">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C50FC">
      <w:rPr>
        <w:rFonts w:ascii="Arial" w:hAnsi="Arial" w:cs="Arial"/>
        <w:noProof/>
      </w:rPr>
      <w:t>3</w:t>
    </w:r>
    <w:r>
      <w:rPr>
        <w:rFonts w:ascii="Arial" w:hAnsi="Arial" w:cs="Arial"/>
      </w:rPr>
      <w:fldChar w:fldCharType="end"/>
    </w:r>
    <w:r w:rsidR="00723B44">
      <w:rPr>
        <w:rFonts w:ascii="Arial" w:hAnsi="Arial" w:cs="Arial"/>
      </w:rPr>
      <w:t xml:space="preserve">                         </w:t>
    </w:r>
    <w:r w:rsidR="00723B44" w:rsidRPr="00723B44">
      <w:rPr>
        <w:rFonts w:ascii="Arial" w:hAnsi="Arial" w:cs="Arial"/>
      </w:rPr>
      <w:t>Öffentlichkeitsarbeit, Presse, Nachhaltigkeit und Politik</w:t>
    </w:r>
    <w:r w:rsidR="00723B44">
      <w:rPr>
        <w:rFonts w:ascii="Arial" w:hAnsi="Arial" w:cs="Arial"/>
      </w:rPr>
      <w:br/>
      <w:t>Porscheplatz 1</w:t>
    </w:r>
    <w:r w:rsidR="00723B44">
      <w:rPr>
        <w:rFonts w:ascii="Arial" w:hAnsi="Arial" w:cs="Arial"/>
      </w:rPr>
      <w:tab/>
      <w:t xml:space="preserve">                                     </w:t>
    </w:r>
    <w:r w:rsidR="006A5D85">
      <w:rPr>
        <w:rFonts w:ascii="Arial" w:hAnsi="Arial" w:cs="Arial"/>
      </w:rPr>
      <w:t>Unternehmens</w:t>
    </w:r>
    <w:r w:rsidR="00E115A3">
      <w:rPr>
        <w:rFonts w:ascii="Arial" w:hAnsi="Arial" w:cs="Arial"/>
      </w:rPr>
      <w:t xml:space="preserve">- und </w:t>
    </w:r>
    <w:r w:rsidR="006A5D85">
      <w:rPr>
        <w:rFonts w:ascii="Arial" w:hAnsi="Arial" w:cs="Arial"/>
      </w:rPr>
      <w:t>Produkt</w:t>
    </w:r>
    <w:r w:rsidR="00E115A3">
      <w:rPr>
        <w:rFonts w:ascii="Arial" w:hAnsi="Arial" w:cs="Arial"/>
      </w:rPr>
      <w:t>kommunikation</w:t>
    </w:r>
  </w:p>
  <w:p w14:paraId="39BB7B37" w14:textId="540A8035"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 xml:space="preserve">70435 </w:t>
    </w:r>
    <w:r w:rsidR="00723B44">
      <w:rPr>
        <w:rFonts w:ascii="Arial" w:hAnsi="Arial" w:cs="Arial"/>
      </w:rPr>
      <w:t>Stuttgart</w:t>
    </w:r>
    <w:r w:rsidR="00723B44">
      <w:rPr>
        <w:rFonts w:ascii="Arial" w:hAnsi="Arial" w:cs="Arial"/>
      </w:rPr>
      <w:tab/>
      <w:t xml:space="preserve">                                     </w:t>
    </w:r>
    <w:r w:rsidR="00884414">
      <w:rPr>
        <w:rFonts w:ascii="Arial" w:hAnsi="Arial" w:cs="Arial"/>
      </w:rPr>
      <w:t>Elena Storm</w:t>
    </w:r>
  </w:p>
  <w:p w14:paraId="6872C146" w14:textId="026353F7" w:rsidR="005C0086" w:rsidRDefault="00723B44"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Pr="00723B44">
      <w:rPr>
        <w:rFonts w:ascii="Arial" w:hAnsi="Arial" w:cs="Arial"/>
      </w:rPr>
      <w:t xml:space="preserve">Telefon +49 (0)711 911 – </w:t>
    </w:r>
    <w:r w:rsidR="00884414">
      <w:rPr>
        <w:rFonts w:ascii="Arial" w:hAnsi="Arial" w:cs="Arial"/>
      </w:rPr>
      <w:t>56699</w:t>
    </w:r>
  </w:p>
  <w:p w14:paraId="156D8189" w14:textId="73516C05" w:rsidR="005C0086" w:rsidRDefault="00723B44"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884414">
      <w:rPr>
        <w:rFonts w:ascii="Arial" w:hAnsi="Arial" w:cs="Arial"/>
      </w:rPr>
      <w:t>elena.storm</w:t>
    </w:r>
    <w:r w:rsidR="000F41BD">
      <w:rPr>
        <w:rFonts w:ascii="Arial" w:hAnsi="Arial" w:cs="Arial"/>
      </w:rPr>
      <w:t>@porsche.de</w:t>
    </w:r>
  </w:p>
  <w:p w14:paraId="250F15D9"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A373" w14:textId="17D530F9"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C50FC">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C50FC">
      <w:rPr>
        <w:rFonts w:ascii="Arial" w:hAnsi="Arial" w:cs="Arial"/>
        <w:noProof/>
      </w:rPr>
      <w:t>1</w:t>
    </w:r>
    <w:r>
      <w:rPr>
        <w:rFonts w:ascii="Arial" w:hAnsi="Arial" w:cs="Arial"/>
      </w:rPr>
      <w:fldChar w:fldCharType="end"/>
    </w:r>
    <w:r w:rsidR="000379AE">
      <w:rPr>
        <w:rFonts w:ascii="Arial" w:hAnsi="Arial" w:cs="Arial"/>
      </w:rPr>
      <w:t xml:space="preserve">                         </w:t>
    </w:r>
    <w:r w:rsidR="000379AE" w:rsidRPr="000379AE">
      <w:rPr>
        <w:rFonts w:ascii="Arial" w:hAnsi="Arial" w:cs="Arial"/>
      </w:rPr>
      <w:t>Öffentlichkeitsarbeit, Presse, Nachhaltigkeit und Politik</w:t>
    </w:r>
    <w:r w:rsidR="000379AE">
      <w:rPr>
        <w:rFonts w:ascii="Arial" w:hAnsi="Arial" w:cs="Arial"/>
      </w:rPr>
      <w:br/>
      <w:t>Porscheplatz 1</w:t>
    </w:r>
    <w:r w:rsidR="000379AE">
      <w:rPr>
        <w:rFonts w:ascii="Arial" w:hAnsi="Arial" w:cs="Arial"/>
      </w:rPr>
      <w:tab/>
      <w:t xml:space="preserve">                                    </w:t>
    </w:r>
    <w:r w:rsidR="006A5D85">
      <w:rPr>
        <w:rFonts w:ascii="Arial" w:hAnsi="Arial" w:cs="Arial"/>
      </w:rPr>
      <w:t xml:space="preserve"> Unternehmens- und Produkt</w:t>
    </w:r>
    <w:r w:rsidR="00E115A3">
      <w:rPr>
        <w:rFonts w:ascii="Arial" w:hAnsi="Arial" w:cs="Arial"/>
      </w:rPr>
      <w:t>kommunikation</w:t>
    </w:r>
  </w:p>
  <w:p w14:paraId="2E7B53BC" w14:textId="22759612"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70435 Stuttgart</w:t>
    </w:r>
    <w:r w:rsidR="000379AE">
      <w:rPr>
        <w:rFonts w:ascii="Arial" w:hAnsi="Arial" w:cs="Arial"/>
      </w:rPr>
      <w:tab/>
      <w:t xml:space="preserve">                                     </w:t>
    </w:r>
    <w:r w:rsidR="00884414">
      <w:rPr>
        <w:rFonts w:ascii="Arial" w:hAnsi="Arial" w:cs="Arial"/>
      </w:rPr>
      <w:t>Elena Storm</w:t>
    </w:r>
  </w:p>
  <w:p w14:paraId="44D4B5CB" w14:textId="2F4F0829" w:rsidR="00884414" w:rsidRDefault="000379A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5706EA">
      <w:rPr>
        <w:rFonts w:ascii="Arial" w:hAnsi="Arial" w:cs="Arial"/>
      </w:rPr>
      <w:t>Telefon +49 (0)711 9</w:t>
    </w:r>
    <w:r w:rsidR="00562501">
      <w:rPr>
        <w:rFonts w:ascii="Arial" w:hAnsi="Arial" w:cs="Arial"/>
      </w:rPr>
      <w:t xml:space="preserve">11 – </w:t>
    </w:r>
    <w:r w:rsidR="00884414">
      <w:rPr>
        <w:rFonts w:ascii="Arial" w:hAnsi="Arial" w:cs="Arial"/>
      </w:rPr>
      <w:t>56699</w:t>
    </w:r>
  </w:p>
  <w:p w14:paraId="0837A68C" w14:textId="56F54E2C" w:rsidR="00562501" w:rsidRDefault="000379A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884414">
      <w:rPr>
        <w:rFonts w:ascii="Arial" w:hAnsi="Arial" w:cs="Arial"/>
      </w:rPr>
      <w:t>elena.storm</w:t>
    </w:r>
    <w:r w:rsidR="00E115A3">
      <w:rPr>
        <w:rFonts w:ascii="Arial" w:hAnsi="Arial" w:cs="Arial"/>
      </w:rPr>
      <w:t>@porsche.de</w:t>
    </w:r>
    <w:r w:rsidR="00376A6D">
      <w:rPr>
        <w:rFonts w:ascii="Arial" w:hAnsi="Arial" w:cs="Arial"/>
      </w:rPr>
      <w:t xml:space="preserve"> </w:t>
    </w:r>
    <w:r w:rsidR="00752D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583B" w14:textId="77777777" w:rsidR="00D12D65" w:rsidRDefault="00D12D65">
      <w:r>
        <w:separator/>
      </w:r>
    </w:p>
  </w:footnote>
  <w:footnote w:type="continuationSeparator" w:id="0">
    <w:p w14:paraId="5D3A7EA5" w14:textId="77777777" w:rsidR="00D12D65" w:rsidRDefault="00D12D65">
      <w:r>
        <w:continuationSeparator/>
      </w:r>
    </w:p>
  </w:footnote>
  <w:footnote w:type="continuationNotice" w:id="1">
    <w:p w14:paraId="71DAC534" w14:textId="77777777" w:rsidR="00D12D65" w:rsidRDefault="00D12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91D0" w14:textId="15D0B697" w:rsidR="004F6C20" w:rsidRDefault="004F6C20">
    <w:pPr>
      <w:pStyle w:val="Presse-Information"/>
      <w:pBdr>
        <w:bottom w:val="single" w:sz="2" w:space="1" w:color="auto"/>
      </w:pBdr>
    </w:pPr>
    <w:r>
      <w:rPr>
        <w:rFonts w:ascii="Arial" w:hAnsi="Arial" w:cs="Arial"/>
        <w:sz w:val="24"/>
      </w:rPr>
      <w:t>Presse-Information</w:t>
    </w:r>
    <w:r>
      <w:rPr>
        <w:sz w:val="24"/>
      </w:rPr>
      <w:tab/>
    </w:r>
    <w:r w:rsidR="009129F9">
      <w:rPr>
        <w:rFonts w:ascii="Arial" w:hAnsi="Arial" w:cs="Arial"/>
        <w:b/>
        <w:sz w:val="24"/>
      </w:rPr>
      <w:t>18</w:t>
    </w:r>
    <w:r w:rsidR="00EF0451">
      <w:rPr>
        <w:rFonts w:ascii="Arial" w:hAnsi="Arial" w:cs="Arial"/>
        <w:b/>
        <w:sz w:val="24"/>
      </w:rPr>
      <w:t xml:space="preserve">. </w:t>
    </w:r>
    <w:r w:rsidR="009129F9">
      <w:rPr>
        <w:rFonts w:ascii="Arial" w:hAnsi="Arial" w:cs="Arial"/>
        <w:b/>
        <w:sz w:val="24"/>
      </w:rPr>
      <w:t>Juni</w:t>
    </w:r>
    <w:r w:rsidR="00EF0451">
      <w:rPr>
        <w:rFonts w:ascii="Arial" w:hAnsi="Arial" w:cs="Arial"/>
        <w:b/>
        <w:sz w:val="24"/>
      </w:rPr>
      <w:t xml:space="preserve"> 2021</w:t>
    </w:r>
  </w:p>
  <w:p w14:paraId="14B69046" w14:textId="77777777" w:rsidR="004F6C20" w:rsidRPr="000178E5" w:rsidRDefault="004F6C20"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DCD7" w14:textId="4EC6F190" w:rsidR="004F6C20" w:rsidRDefault="00D12D65">
    <w:pPr>
      <w:pStyle w:val="Presse-Information"/>
      <w:pBdr>
        <w:bottom w:val="none" w:sz="0" w:space="0" w:color="auto"/>
      </w:pBdr>
      <w:rPr>
        <w:u w:val="single"/>
      </w:rPr>
    </w:pPr>
    <w:r>
      <w:rPr>
        <w:noProof/>
        <w:u w:val="single"/>
      </w:rPr>
      <w:object w:dxaOrig="1440" w:dyaOrig="1440" w14:anchorId="011CB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0.6pt;height:70pt;z-index:251658240;visibility:visible;mso-wrap-edited:f;mso-width-percent:0;mso-height-percent:0;mso-position-horizontal-relative:text;mso-position-vertical-relative:text;mso-width-percent:0;mso-height-percent:0">
          <v:imagedata r:id="rId1" o:title="" gain="1.25"/>
        </v:shape>
        <o:OLEObject Type="Embed" ProgID="Word.Picture.8" ShapeID="_x0000_s2049" DrawAspect="Content" ObjectID="_1685342392" r:id="rId2"/>
      </w:object>
    </w:r>
  </w:p>
  <w:p w14:paraId="60CCE657" w14:textId="77777777" w:rsidR="004F6C20" w:rsidRDefault="004F6C20">
    <w:pPr>
      <w:pStyle w:val="Presse-Information"/>
      <w:pBdr>
        <w:bottom w:val="none" w:sz="0" w:space="0" w:color="auto"/>
      </w:pBdr>
      <w:rPr>
        <w:u w:val="single"/>
      </w:rPr>
    </w:pPr>
  </w:p>
  <w:p w14:paraId="2FAD8753" w14:textId="77777777" w:rsidR="004F6C20" w:rsidRDefault="004F6C20">
    <w:pPr>
      <w:pStyle w:val="Presse-Information"/>
      <w:pBdr>
        <w:bottom w:val="none" w:sz="0" w:space="0" w:color="auto"/>
      </w:pBdr>
      <w:rPr>
        <w:u w:val="single"/>
      </w:rPr>
    </w:pPr>
  </w:p>
  <w:p w14:paraId="2F2D4E53" w14:textId="77777777" w:rsidR="004F6C20" w:rsidRPr="00377D4F" w:rsidRDefault="004F6C20">
    <w:pPr>
      <w:pStyle w:val="Presse-Information"/>
      <w:pBdr>
        <w:bottom w:val="none" w:sz="0" w:space="0" w:color="auto"/>
      </w:pBdr>
      <w:rPr>
        <w:rFonts w:ascii="Arial" w:hAnsi="Arial" w:cs="Arial"/>
        <w:u w:val="single"/>
      </w:rPr>
    </w:pPr>
  </w:p>
  <w:p w14:paraId="78229174" w14:textId="77777777" w:rsidR="004F6C20" w:rsidRPr="00377D4F" w:rsidRDefault="004F6C20">
    <w:pPr>
      <w:pStyle w:val="Presse-Information"/>
      <w:pBdr>
        <w:bottom w:val="none" w:sz="0" w:space="0" w:color="auto"/>
      </w:pBdr>
      <w:rPr>
        <w:rFonts w:ascii="Arial" w:hAnsi="Arial" w:cs="Arial"/>
        <w:u w:val="single"/>
      </w:rPr>
    </w:pPr>
  </w:p>
  <w:p w14:paraId="6132FE08" w14:textId="77777777" w:rsidR="004F6C20" w:rsidRPr="00377D4F" w:rsidRDefault="004F6C20">
    <w:pPr>
      <w:pStyle w:val="Presse-Information"/>
      <w:pBdr>
        <w:bottom w:val="none" w:sz="0" w:space="0" w:color="auto"/>
      </w:pBdr>
      <w:rPr>
        <w:rFonts w:ascii="Arial" w:hAnsi="Arial" w:cs="Arial"/>
        <w:u w:val="single"/>
      </w:rPr>
    </w:pPr>
  </w:p>
  <w:p w14:paraId="16C9E70D" w14:textId="77777777" w:rsidR="007A4AB6" w:rsidRPr="002500E5" w:rsidRDefault="007A4AB6" w:rsidP="002500E5">
    <w:pPr>
      <w:pStyle w:val="Presse-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73460"/>
    <w:multiLevelType w:val="hybridMultilevel"/>
    <w:tmpl w:val="0DB09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A6904"/>
    <w:multiLevelType w:val="hybridMultilevel"/>
    <w:tmpl w:val="8EFCC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81A4F"/>
    <w:multiLevelType w:val="multilevel"/>
    <w:tmpl w:val="E50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648B"/>
    <w:multiLevelType w:val="hybridMultilevel"/>
    <w:tmpl w:val="EEF84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EB7580C"/>
    <w:multiLevelType w:val="hybridMultilevel"/>
    <w:tmpl w:val="1DC6A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8"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292DCE"/>
    <w:multiLevelType w:val="hybridMultilevel"/>
    <w:tmpl w:val="294C9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7"/>
  </w:num>
  <w:num w:numId="38">
    <w:abstractNumId w:val="6"/>
  </w:num>
  <w:num w:numId="39">
    <w:abstractNumId w:val="6"/>
  </w:num>
  <w:num w:numId="40">
    <w:abstractNumId w:val="6"/>
  </w:num>
  <w:num w:numId="41">
    <w:abstractNumId w:val="9"/>
  </w:num>
  <w:num w:numId="42">
    <w:abstractNumId w:val="8"/>
  </w:num>
  <w:num w:numId="43">
    <w:abstractNumId w:val="3"/>
  </w:num>
  <w:num w:numId="44">
    <w:abstractNumId w:val="10"/>
  </w:num>
  <w:num w:numId="45">
    <w:abstractNumId w:val="1"/>
  </w:num>
  <w:num w:numId="46">
    <w:abstractNumId w:val="5"/>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03F23"/>
    <w:rsid w:val="000178E5"/>
    <w:rsid w:val="00030BEA"/>
    <w:rsid w:val="00031075"/>
    <w:rsid w:val="00032274"/>
    <w:rsid w:val="000379AE"/>
    <w:rsid w:val="000477C5"/>
    <w:rsid w:val="000562EE"/>
    <w:rsid w:val="00074854"/>
    <w:rsid w:val="000B4AC6"/>
    <w:rsid w:val="000B7346"/>
    <w:rsid w:val="000D6BF8"/>
    <w:rsid w:val="000F01DC"/>
    <w:rsid w:val="000F41BD"/>
    <w:rsid w:val="000F5084"/>
    <w:rsid w:val="001045F6"/>
    <w:rsid w:val="00140538"/>
    <w:rsid w:val="00165307"/>
    <w:rsid w:val="00165B9D"/>
    <w:rsid w:val="001665CF"/>
    <w:rsid w:val="00170C68"/>
    <w:rsid w:val="001731B5"/>
    <w:rsid w:val="00177323"/>
    <w:rsid w:val="0018088D"/>
    <w:rsid w:val="001878EB"/>
    <w:rsid w:val="00191DF7"/>
    <w:rsid w:val="00193017"/>
    <w:rsid w:val="001958D1"/>
    <w:rsid w:val="001962DF"/>
    <w:rsid w:val="001B0E1E"/>
    <w:rsid w:val="001D1D2C"/>
    <w:rsid w:val="001D49F4"/>
    <w:rsid w:val="001F4BD5"/>
    <w:rsid w:val="0024301F"/>
    <w:rsid w:val="002500E5"/>
    <w:rsid w:val="00251038"/>
    <w:rsid w:val="00251734"/>
    <w:rsid w:val="00254225"/>
    <w:rsid w:val="0025652E"/>
    <w:rsid w:val="00277F2B"/>
    <w:rsid w:val="0029388D"/>
    <w:rsid w:val="002C1FC7"/>
    <w:rsid w:val="002D2015"/>
    <w:rsid w:val="002F6420"/>
    <w:rsid w:val="003123C0"/>
    <w:rsid w:val="00324769"/>
    <w:rsid w:val="003279E5"/>
    <w:rsid w:val="003320F9"/>
    <w:rsid w:val="003408C3"/>
    <w:rsid w:val="00344422"/>
    <w:rsid w:val="00376A6D"/>
    <w:rsid w:val="00377D4F"/>
    <w:rsid w:val="003841C3"/>
    <w:rsid w:val="003872EE"/>
    <w:rsid w:val="003913A6"/>
    <w:rsid w:val="003A1434"/>
    <w:rsid w:val="003C1A75"/>
    <w:rsid w:val="003F5E61"/>
    <w:rsid w:val="003F5FB2"/>
    <w:rsid w:val="00407E82"/>
    <w:rsid w:val="0043287B"/>
    <w:rsid w:val="004524E3"/>
    <w:rsid w:val="004B4A90"/>
    <w:rsid w:val="004C6A35"/>
    <w:rsid w:val="004E0665"/>
    <w:rsid w:val="004E77D0"/>
    <w:rsid w:val="004F6C20"/>
    <w:rsid w:val="0052049D"/>
    <w:rsid w:val="00557EBB"/>
    <w:rsid w:val="005614C0"/>
    <w:rsid w:val="00562501"/>
    <w:rsid w:val="005706EA"/>
    <w:rsid w:val="00591E3A"/>
    <w:rsid w:val="0059411C"/>
    <w:rsid w:val="00594DDD"/>
    <w:rsid w:val="005A4D62"/>
    <w:rsid w:val="005B6DB8"/>
    <w:rsid w:val="005C0086"/>
    <w:rsid w:val="005D654D"/>
    <w:rsid w:val="005E4D79"/>
    <w:rsid w:val="00603181"/>
    <w:rsid w:val="0061319A"/>
    <w:rsid w:val="006173C1"/>
    <w:rsid w:val="00624AA6"/>
    <w:rsid w:val="006363B4"/>
    <w:rsid w:val="006431A6"/>
    <w:rsid w:val="00650E1B"/>
    <w:rsid w:val="00657DBC"/>
    <w:rsid w:val="00676E80"/>
    <w:rsid w:val="0067760A"/>
    <w:rsid w:val="00693414"/>
    <w:rsid w:val="006941BD"/>
    <w:rsid w:val="006A2E83"/>
    <w:rsid w:val="006A4AB4"/>
    <w:rsid w:val="006A5D85"/>
    <w:rsid w:val="006A709D"/>
    <w:rsid w:val="006B443C"/>
    <w:rsid w:val="006C76E2"/>
    <w:rsid w:val="006E26CC"/>
    <w:rsid w:val="00723B44"/>
    <w:rsid w:val="00731940"/>
    <w:rsid w:val="00742083"/>
    <w:rsid w:val="00752D90"/>
    <w:rsid w:val="0075395C"/>
    <w:rsid w:val="00756792"/>
    <w:rsid w:val="0075685D"/>
    <w:rsid w:val="00757466"/>
    <w:rsid w:val="00757B1B"/>
    <w:rsid w:val="00770D7C"/>
    <w:rsid w:val="00772258"/>
    <w:rsid w:val="0079374D"/>
    <w:rsid w:val="007A4AB6"/>
    <w:rsid w:val="007E1427"/>
    <w:rsid w:val="0081182A"/>
    <w:rsid w:val="00812D57"/>
    <w:rsid w:val="008150D4"/>
    <w:rsid w:val="00822D2A"/>
    <w:rsid w:val="008242DB"/>
    <w:rsid w:val="0082744F"/>
    <w:rsid w:val="008334A0"/>
    <w:rsid w:val="008374C7"/>
    <w:rsid w:val="00844581"/>
    <w:rsid w:val="00850F0F"/>
    <w:rsid w:val="0087746B"/>
    <w:rsid w:val="00880FF4"/>
    <w:rsid w:val="00884414"/>
    <w:rsid w:val="008A578B"/>
    <w:rsid w:val="008C15F0"/>
    <w:rsid w:val="008C2264"/>
    <w:rsid w:val="008C30FF"/>
    <w:rsid w:val="008D0B78"/>
    <w:rsid w:val="008D0C05"/>
    <w:rsid w:val="008E59C5"/>
    <w:rsid w:val="008E6080"/>
    <w:rsid w:val="008F04FE"/>
    <w:rsid w:val="008F1F2A"/>
    <w:rsid w:val="009074C2"/>
    <w:rsid w:val="009118C5"/>
    <w:rsid w:val="009129F9"/>
    <w:rsid w:val="00913DE2"/>
    <w:rsid w:val="00915E76"/>
    <w:rsid w:val="00942894"/>
    <w:rsid w:val="009437C6"/>
    <w:rsid w:val="00947BD6"/>
    <w:rsid w:val="00950412"/>
    <w:rsid w:val="00951DE5"/>
    <w:rsid w:val="0095471D"/>
    <w:rsid w:val="0096488B"/>
    <w:rsid w:val="00966376"/>
    <w:rsid w:val="0096764F"/>
    <w:rsid w:val="0097755B"/>
    <w:rsid w:val="00982539"/>
    <w:rsid w:val="009829C5"/>
    <w:rsid w:val="00986B3F"/>
    <w:rsid w:val="009968FA"/>
    <w:rsid w:val="009A16CA"/>
    <w:rsid w:val="009A204A"/>
    <w:rsid w:val="009B2B61"/>
    <w:rsid w:val="009B43F9"/>
    <w:rsid w:val="009B6F93"/>
    <w:rsid w:val="009B7EB9"/>
    <w:rsid w:val="009E087B"/>
    <w:rsid w:val="009F1B64"/>
    <w:rsid w:val="009F4C9B"/>
    <w:rsid w:val="00A01877"/>
    <w:rsid w:val="00A14327"/>
    <w:rsid w:val="00A272BD"/>
    <w:rsid w:val="00A32A59"/>
    <w:rsid w:val="00A56793"/>
    <w:rsid w:val="00A64BD2"/>
    <w:rsid w:val="00A70416"/>
    <w:rsid w:val="00A7194C"/>
    <w:rsid w:val="00A84E2D"/>
    <w:rsid w:val="00A86817"/>
    <w:rsid w:val="00A9103A"/>
    <w:rsid w:val="00A93E34"/>
    <w:rsid w:val="00A9400F"/>
    <w:rsid w:val="00AC14DC"/>
    <w:rsid w:val="00AC34E9"/>
    <w:rsid w:val="00AC4967"/>
    <w:rsid w:val="00AC7B5B"/>
    <w:rsid w:val="00AD74A0"/>
    <w:rsid w:val="00AE5BB6"/>
    <w:rsid w:val="00AE5E61"/>
    <w:rsid w:val="00AF591D"/>
    <w:rsid w:val="00B03413"/>
    <w:rsid w:val="00B058F0"/>
    <w:rsid w:val="00B4148D"/>
    <w:rsid w:val="00B723C7"/>
    <w:rsid w:val="00B80FF2"/>
    <w:rsid w:val="00B8277A"/>
    <w:rsid w:val="00B86F21"/>
    <w:rsid w:val="00B91091"/>
    <w:rsid w:val="00B95692"/>
    <w:rsid w:val="00BB276E"/>
    <w:rsid w:val="00BB36F2"/>
    <w:rsid w:val="00C119B0"/>
    <w:rsid w:val="00C21BC8"/>
    <w:rsid w:val="00C2709C"/>
    <w:rsid w:val="00C47623"/>
    <w:rsid w:val="00C5053F"/>
    <w:rsid w:val="00C63CB0"/>
    <w:rsid w:val="00C874FE"/>
    <w:rsid w:val="00C94AA7"/>
    <w:rsid w:val="00CB26CA"/>
    <w:rsid w:val="00CD7558"/>
    <w:rsid w:val="00CE2688"/>
    <w:rsid w:val="00CE6B0C"/>
    <w:rsid w:val="00CE6B91"/>
    <w:rsid w:val="00CF6A51"/>
    <w:rsid w:val="00D12D65"/>
    <w:rsid w:val="00D27255"/>
    <w:rsid w:val="00D31AE8"/>
    <w:rsid w:val="00D33D14"/>
    <w:rsid w:val="00D45C26"/>
    <w:rsid w:val="00D51351"/>
    <w:rsid w:val="00D530C3"/>
    <w:rsid w:val="00D75202"/>
    <w:rsid w:val="00D80345"/>
    <w:rsid w:val="00DA7D16"/>
    <w:rsid w:val="00DB1587"/>
    <w:rsid w:val="00DC0054"/>
    <w:rsid w:val="00DC7792"/>
    <w:rsid w:val="00DD7008"/>
    <w:rsid w:val="00DD7F28"/>
    <w:rsid w:val="00DE1A2D"/>
    <w:rsid w:val="00DE1B7D"/>
    <w:rsid w:val="00DE33ED"/>
    <w:rsid w:val="00DE7C8B"/>
    <w:rsid w:val="00DF03BA"/>
    <w:rsid w:val="00E01B90"/>
    <w:rsid w:val="00E04471"/>
    <w:rsid w:val="00E115A3"/>
    <w:rsid w:val="00E17168"/>
    <w:rsid w:val="00E2627E"/>
    <w:rsid w:val="00E325A9"/>
    <w:rsid w:val="00E32A56"/>
    <w:rsid w:val="00E35022"/>
    <w:rsid w:val="00E5454E"/>
    <w:rsid w:val="00E70C06"/>
    <w:rsid w:val="00E767F3"/>
    <w:rsid w:val="00E900E6"/>
    <w:rsid w:val="00EA5AEE"/>
    <w:rsid w:val="00EC50FC"/>
    <w:rsid w:val="00EC7786"/>
    <w:rsid w:val="00ED55A0"/>
    <w:rsid w:val="00EF0451"/>
    <w:rsid w:val="00EF1830"/>
    <w:rsid w:val="00F02589"/>
    <w:rsid w:val="00F048AA"/>
    <w:rsid w:val="00F11010"/>
    <w:rsid w:val="00F440A0"/>
    <w:rsid w:val="00F559A8"/>
    <w:rsid w:val="00F66506"/>
    <w:rsid w:val="00F677E0"/>
    <w:rsid w:val="00F922C6"/>
    <w:rsid w:val="00FA55BB"/>
    <w:rsid w:val="00FB2E91"/>
    <w:rsid w:val="00FB59D0"/>
    <w:rsid w:val="00FD0B91"/>
    <w:rsid w:val="00FE316A"/>
    <w:rsid w:val="1C6ED5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E3027F"/>
  <w15:docId w15:val="{4A454C5B-32DC-4227-816C-1243367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link w:val="berschrift8Zchn"/>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Pr>
      <w:rFonts w:ascii="Arial" w:hAnsi="Arial" w:cs="Arial"/>
    </w:rPr>
  </w:style>
  <w:style w:type="paragraph" w:styleId="Fuzeile">
    <w:name w:val="footer"/>
    <w:basedOn w:val="Standard"/>
    <w:link w:val="FuzeileZchn"/>
    <w:uiPriority w:val="2"/>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character" w:customStyle="1" w:styleId="FuzeileZchn">
    <w:name w:val="Fußzeile Zchn"/>
    <w:basedOn w:val="Absatz-Standardschriftart"/>
    <w:link w:val="Fuzeile"/>
    <w:uiPriority w:val="2"/>
    <w:rsid w:val="00376A6D"/>
    <w:rPr>
      <w:rFonts w:ascii="News Gothic" w:hAnsi="News Gothic"/>
      <w:sz w:val="12"/>
    </w:rPr>
  </w:style>
  <w:style w:type="character" w:customStyle="1" w:styleId="Presse-StandardZchn">
    <w:name w:val="Presse-Standard Zchn"/>
    <w:link w:val="Presse-Standard"/>
    <w:rsid w:val="00376A6D"/>
    <w:rPr>
      <w:rFonts w:ascii="Arial" w:hAnsi="Arial" w:cs="Arial"/>
      <w:bCs/>
      <w:sz w:val="24"/>
    </w:rPr>
  </w:style>
  <w:style w:type="character" w:customStyle="1" w:styleId="berschrift8Zchn">
    <w:name w:val="Überschrift 8 Zchn"/>
    <w:basedOn w:val="Absatz-Standardschriftart"/>
    <w:link w:val="berschrift8"/>
    <w:rsid w:val="00B058F0"/>
    <w:rPr>
      <w:rFonts w:ascii="News Gothic" w:hAnsi="News Gothic"/>
      <w:b/>
      <w:color w:val="00FFFF"/>
      <w:sz w:val="28"/>
    </w:rPr>
  </w:style>
  <w:style w:type="character" w:customStyle="1" w:styleId="KopfzeileZchn">
    <w:name w:val="Kopfzeile Zchn"/>
    <w:basedOn w:val="Absatz-Standardschriftart"/>
    <w:link w:val="Kopfzeile"/>
    <w:rsid w:val="00B058F0"/>
    <w:rPr>
      <w:rFonts w:ascii="Arial" w:hAnsi="Arial" w:cs="Arial"/>
    </w:rPr>
  </w:style>
  <w:style w:type="paragraph" w:customStyle="1" w:styleId="PAGParagraphNormal">
    <w:name w:val="_PAG_Paragraph_Normal"/>
    <w:basedOn w:val="Standard"/>
    <w:link w:val="PAGParagraphNormalZchn"/>
    <w:qFormat/>
    <w:rsid w:val="00A93E34"/>
    <w:pPr>
      <w:suppressAutoHyphens/>
      <w:spacing w:after="240" w:line="360" w:lineRule="auto"/>
      <w:jc w:val="both"/>
    </w:pPr>
    <w:rPr>
      <w:rFonts w:ascii="Arial" w:eastAsia="Noto Sans CJK SC" w:hAnsi="Arial" w:cs="Arial"/>
      <w:kern w:val="1"/>
      <w:sz w:val="24"/>
      <w:szCs w:val="24"/>
      <w:lang w:eastAsia="zh-CN" w:bidi="hi-IN"/>
    </w:rPr>
  </w:style>
  <w:style w:type="character" w:customStyle="1" w:styleId="PAGParagraphNormalZchn">
    <w:name w:val="_PAG_Paragraph_Normal Zchn"/>
    <w:link w:val="PAGParagraphNormal"/>
    <w:rsid w:val="00A93E34"/>
    <w:rPr>
      <w:rFonts w:ascii="Arial" w:eastAsia="Noto Sans CJK SC" w:hAnsi="Arial" w:cs="Arial"/>
      <w:kern w:val="1"/>
      <w:sz w:val="24"/>
      <w:szCs w:val="24"/>
      <w:lang w:eastAsia="zh-CN" w:bidi="hi-IN"/>
    </w:rPr>
  </w:style>
  <w:style w:type="paragraph" w:styleId="Listenabsatz">
    <w:name w:val="List Paragraph"/>
    <w:basedOn w:val="Standard"/>
    <w:uiPriority w:val="34"/>
    <w:qFormat/>
    <w:rsid w:val="00E5454E"/>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E5454E"/>
    <w:pPr>
      <w:spacing w:before="100" w:beforeAutospacing="1" w:after="100" w:afterAutospacing="1"/>
    </w:pPr>
    <w:rPr>
      <w:rFonts w:ascii="Times New Roman" w:hAnsi="Times New Roman"/>
      <w:sz w:val="24"/>
      <w:szCs w:val="24"/>
    </w:rPr>
  </w:style>
  <w:style w:type="paragraph" w:styleId="Funotentext">
    <w:name w:val="footnote text"/>
    <w:basedOn w:val="Standard"/>
    <w:link w:val="FunotentextZchn"/>
    <w:uiPriority w:val="99"/>
    <w:semiHidden/>
    <w:unhideWhenUsed/>
    <w:rsid w:val="00E5454E"/>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E5454E"/>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E54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81383">
      <w:bodyDiv w:val="1"/>
      <w:marLeft w:val="0"/>
      <w:marRight w:val="0"/>
      <w:marTop w:val="0"/>
      <w:marBottom w:val="0"/>
      <w:divBdr>
        <w:top w:val="none" w:sz="0" w:space="0" w:color="auto"/>
        <w:left w:val="none" w:sz="0" w:space="0" w:color="auto"/>
        <w:bottom w:val="none" w:sz="0" w:space="0" w:color="auto"/>
        <w:right w:val="none" w:sz="0" w:space="0" w:color="auto"/>
      </w:divBdr>
    </w:div>
    <w:div w:id="16576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53337FAB052049AE6FC8DAD2A1F594" ma:contentTypeVersion="13" ma:contentTypeDescription="Create a new document." ma:contentTypeScope="" ma:versionID="b81ba00ef5107fd1f3c0a1f52182f850">
  <xsd:schema xmlns:xsd="http://www.w3.org/2001/XMLSchema" xmlns:xs="http://www.w3.org/2001/XMLSchema" xmlns:p="http://schemas.microsoft.com/office/2006/metadata/properties" xmlns:ns2="b4e1b6b3-cef8-4059-9f68-e13ad39813a6" xmlns:ns3="762f1141-8ade-4214-9ab3-f5e2556e0a2a" targetNamespace="http://schemas.microsoft.com/office/2006/metadata/properties" ma:root="true" ma:fieldsID="3f5038573a0a00685ba4b18da65da683" ns2:_="" ns3:_="">
    <xsd:import namespace="b4e1b6b3-cef8-4059-9f68-e13ad39813a6"/>
    <xsd:import namespace="762f1141-8ade-4214-9ab3-f5e2556e0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b6b3-cef8-4059-9f68-e13ad398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f1141-8ade-4214-9ab3-f5e2556e0a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6D1DE-B7AA-437D-98F4-C7D69477181F}">
  <ds:schemaRefs>
    <ds:schemaRef ds:uri="http://schemas.microsoft.com/sharepoint/v3/contenttype/forms"/>
  </ds:schemaRefs>
</ds:datastoreItem>
</file>

<file path=customXml/itemProps2.xml><?xml version="1.0" encoding="utf-8"?>
<ds:datastoreItem xmlns:ds="http://schemas.openxmlformats.org/officeDocument/2006/customXml" ds:itemID="{BE41A0CD-1138-4A0A-B0CD-59BF418C5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1C5D5-5C65-4F88-A87A-3397F1C4F8F8}">
  <ds:schemaRefs>
    <ds:schemaRef ds:uri="http://schemas.openxmlformats.org/officeDocument/2006/bibliography"/>
  </ds:schemaRefs>
</ds:datastoreItem>
</file>

<file path=customXml/itemProps4.xml><?xml version="1.0" encoding="utf-8"?>
<ds:datastoreItem xmlns:ds="http://schemas.openxmlformats.org/officeDocument/2006/customXml" ds:itemID="{0A5D5726-75ED-496E-9DE0-FF728F3B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1b6b3-cef8-4059-9f68-e13ad39813a6"/>
    <ds:schemaRef ds:uri="762f1141-8ade-4214-9ab3-f5e2556e0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Conrad Mahnkopf</cp:lastModifiedBy>
  <cp:revision>5</cp:revision>
  <cp:lastPrinted>2021-02-15T18:57:00Z</cp:lastPrinted>
  <dcterms:created xsi:type="dcterms:W3CDTF">2021-06-15T10:12:00Z</dcterms:created>
  <dcterms:modified xsi:type="dcterms:W3CDTF">2021-06-16T07:53:00Z</dcterms:modified>
  <cp:category>Formulare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0x010100E053337FAB052049AE6FC8DAD2A1F594</vt:lpwstr>
  </property>
</Properties>
</file>