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3" w:rsidRDefault="007E09D3" w:rsidP="00536D27">
      <w:pPr>
        <w:pStyle w:val="Header"/>
        <w:jc w:val="center"/>
        <w:rPr>
          <w:b/>
          <w:spacing w:val="10"/>
        </w:rPr>
      </w:pPr>
    </w:p>
    <w:p w:rsidR="00536D27" w:rsidRPr="00536D27" w:rsidRDefault="00343421" w:rsidP="00343421">
      <w:pPr>
        <w:pStyle w:val="Header"/>
        <w:rPr>
          <w:b/>
          <w:spacing w:val="10"/>
        </w:rPr>
      </w:pPr>
      <w:r>
        <w:rPr>
          <w:b/>
          <w:spacing w:val="10"/>
        </w:rPr>
        <w:t xml:space="preserve">A </w:t>
      </w:r>
      <w:r w:rsidR="00536D27" w:rsidRPr="00536D27">
        <w:rPr>
          <w:b/>
          <w:spacing w:val="10"/>
        </w:rPr>
        <w:t xml:space="preserve">COMPLETED </w:t>
      </w:r>
      <w:r>
        <w:rPr>
          <w:b/>
          <w:spacing w:val="10"/>
        </w:rPr>
        <w:t>Purchaser Information Form MUST ACCOMPANY this Completed Remote Bid Form for Each Bid Submitted</w:t>
      </w:r>
      <w:r w:rsidR="005321DE">
        <w:rPr>
          <w:b/>
          <w:spacing w:val="10"/>
        </w:rPr>
        <w:t>.</w:t>
      </w:r>
    </w:p>
    <w:p w:rsidR="00343421" w:rsidRDefault="00343421" w:rsidP="00536D27">
      <w:pPr>
        <w:pStyle w:val="Header"/>
        <w:jc w:val="center"/>
        <w:rPr>
          <w:b/>
        </w:rPr>
      </w:pPr>
    </w:p>
    <w:p w:rsidR="00536D27" w:rsidRPr="00536D27" w:rsidRDefault="00536D27" w:rsidP="00343421">
      <w:pPr>
        <w:pStyle w:val="Header"/>
        <w:rPr>
          <w:b/>
        </w:rPr>
      </w:pPr>
      <w:r>
        <w:rPr>
          <w:b/>
        </w:rPr>
        <w:t>ONLY One (1) Remote bid submission per Sale per Judgment Creditor/</w:t>
      </w:r>
      <w:proofErr w:type="spellStart"/>
      <w:r>
        <w:rPr>
          <w:b/>
        </w:rPr>
        <w:t>Leinholder</w:t>
      </w:r>
      <w:proofErr w:type="spellEnd"/>
    </w:p>
    <w:p w:rsidR="00343421" w:rsidRPr="00C86046" w:rsidRDefault="00C86046" w:rsidP="00C86046">
      <w:pPr>
        <w:rPr>
          <w:i/>
          <w:u w:val="single"/>
        </w:rPr>
      </w:pPr>
      <w:r w:rsidRPr="00C86046">
        <w:rPr>
          <w:i/>
          <w:u w:val="single"/>
        </w:rPr>
        <w:t>Both documents must be complete &amp; legible OR they will be returned as “Unacceptable”</w:t>
      </w:r>
    </w:p>
    <w:p w:rsidR="00C86046" w:rsidRDefault="00C86046" w:rsidP="00C86046"/>
    <w:p w:rsidR="00BA127B" w:rsidRDefault="00BA127B" w:rsidP="00BE7B2C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jc w:val="center"/>
      </w:pPr>
      <w:r w:rsidRPr="00314CE8">
        <w:rPr>
          <w:b/>
        </w:rPr>
        <w:t>REMOTE BIDS MUST BE RECEIVED AT</w:t>
      </w:r>
      <w:r>
        <w:t xml:space="preserve"> </w:t>
      </w:r>
      <w:hyperlink r:id="rId6" w:history="1">
        <w:r w:rsidRPr="00BA030A">
          <w:rPr>
            <w:rStyle w:val="Hyperlink"/>
          </w:rPr>
          <w:t>sheriffsales@co.hancock.oh.us</w:t>
        </w:r>
      </w:hyperlink>
      <w:r>
        <w:t xml:space="preserve"> by </w:t>
      </w:r>
      <w:r w:rsidR="00CE56A5">
        <w:t>4:30</w:t>
      </w:r>
      <w:r>
        <w:t xml:space="preserve"> PM Eastern Time on the BUSINESS DAY PRIOR to the SALE DATE!  - </w:t>
      </w:r>
      <w:r w:rsidRPr="00314CE8">
        <w:rPr>
          <w:b/>
          <w:i/>
        </w:rPr>
        <w:t>Watch out for Holidays</w:t>
      </w:r>
      <w:r>
        <w:t>!</w:t>
      </w:r>
    </w:p>
    <w:p w:rsidR="00C467B3" w:rsidRDefault="00C467B3" w:rsidP="00BA127B">
      <w:pPr>
        <w:jc w:val="center"/>
        <w:rPr>
          <w:sz w:val="20"/>
          <w:szCs w:val="20"/>
        </w:rPr>
      </w:pPr>
    </w:p>
    <w:p w:rsidR="00536D27" w:rsidRPr="00C467B3" w:rsidRDefault="00536D27" w:rsidP="005321DE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</w:pPr>
      <w:r w:rsidRPr="00C467B3">
        <w:t xml:space="preserve">Failure to provide </w:t>
      </w:r>
      <w:r w:rsidR="003303A0">
        <w:t xml:space="preserve">a </w:t>
      </w:r>
      <w:r w:rsidRPr="003303A0">
        <w:rPr>
          <w:b/>
          <w:i/>
        </w:rPr>
        <w:t>completed</w:t>
      </w:r>
      <w:r w:rsidRPr="00C467B3">
        <w:t xml:space="preserve"> Purchaser Information Form</w:t>
      </w:r>
      <w:r w:rsidR="007E09D3" w:rsidRPr="00C467B3">
        <w:t xml:space="preserve"> </w:t>
      </w:r>
      <w:r w:rsidR="00BA127B" w:rsidRPr="00C467B3">
        <w:t>with the remote bid</w:t>
      </w:r>
      <w:r w:rsidR="005321DE">
        <w:t xml:space="preserve"> </w:t>
      </w:r>
      <w:r w:rsidR="007E09D3" w:rsidRPr="00C467B3">
        <w:t xml:space="preserve">by the specified date and time </w:t>
      </w:r>
      <w:r w:rsidR="007E09D3" w:rsidRPr="00C467B3">
        <w:rPr>
          <w:b/>
        </w:rPr>
        <w:t>will nullify the bid</w:t>
      </w:r>
      <w:r w:rsidR="007E09D3" w:rsidRPr="00C467B3">
        <w:t>.</w:t>
      </w:r>
      <w:r w:rsidR="005321DE">
        <w:t xml:space="preserve">  Information must match Purchaser Information Form</w:t>
      </w:r>
    </w:p>
    <w:p w:rsidR="00C467B3" w:rsidRDefault="00C467B3" w:rsidP="00BA127B">
      <w:pPr>
        <w:rPr>
          <w:rFonts w:ascii="Microsoft Sans Serif" w:hAnsi="Microsoft Sans Serif" w:cs="Microsoft Sans Serif"/>
        </w:rPr>
      </w:pPr>
    </w:p>
    <w:p w:rsidR="00BA127B" w:rsidRDefault="00BA127B" w:rsidP="0054153D">
      <w:pPr>
        <w:spacing w:after="120"/>
        <w:rPr>
          <w:rFonts w:ascii="Microsoft Sans Serif" w:hAnsi="Microsoft Sans Serif" w:cs="Microsoft Sans Serif"/>
        </w:rPr>
      </w:pPr>
      <w:r w:rsidRPr="00BA127B">
        <w:rPr>
          <w:rFonts w:ascii="Microsoft Sans Serif" w:hAnsi="Microsoft Sans Serif" w:cs="Microsoft Sans Serif"/>
        </w:rPr>
        <w:t xml:space="preserve">Case </w:t>
      </w:r>
      <w:proofErr w:type="spellStart"/>
      <w:r w:rsidRPr="00BA127B">
        <w:rPr>
          <w:rFonts w:ascii="Microsoft Sans Serif" w:hAnsi="Microsoft Sans Serif" w:cs="Microsoft Sans Serif"/>
        </w:rPr>
        <w:t>Nbr</w:t>
      </w:r>
      <w:proofErr w:type="spellEnd"/>
      <w:r w:rsidRPr="00BA127B">
        <w:rPr>
          <w:rFonts w:ascii="Microsoft Sans Serif" w:hAnsi="Microsoft Sans Serif" w:cs="Microsoft Sans Serif"/>
        </w:rPr>
        <w:t>:</w:t>
      </w:r>
      <w:r w:rsidR="003303A0">
        <w:rPr>
          <w:rFonts w:ascii="Microsoft Sans Serif" w:hAnsi="Microsoft Sans Serif" w:cs="Microsoft Sans Serif"/>
        </w:rPr>
        <w:t xml:space="preserve"> __________________</w:t>
      </w:r>
      <w:r w:rsidR="00BE7B2C">
        <w:rPr>
          <w:rFonts w:ascii="Microsoft Sans Serif" w:hAnsi="Microsoft Sans Serif" w:cs="Microsoft Sans Serif"/>
        </w:rPr>
        <w:tab/>
      </w:r>
      <w:proofErr w:type="gramStart"/>
      <w:r>
        <w:rPr>
          <w:rFonts w:ascii="Microsoft Sans Serif" w:hAnsi="Microsoft Sans Serif" w:cs="Microsoft Sans Serif"/>
        </w:rPr>
        <w:t>In</w:t>
      </w:r>
      <w:proofErr w:type="gramEnd"/>
      <w:r>
        <w:rPr>
          <w:rFonts w:ascii="Microsoft Sans Serif" w:hAnsi="Microsoft Sans Serif" w:cs="Microsoft Sans Serif"/>
        </w:rPr>
        <w:t xml:space="preserve"> the Court of </w:t>
      </w:r>
      <w:r w:rsidR="003303A0">
        <w:rPr>
          <w:rFonts w:ascii="Microsoft Sans Serif" w:hAnsi="Microsoft Sans Serif" w:cs="Microsoft Sans Serif"/>
        </w:rPr>
        <w:t>________</w:t>
      </w:r>
      <w:r w:rsidR="005321DE">
        <w:rPr>
          <w:rFonts w:ascii="Microsoft Sans Serif" w:hAnsi="Microsoft Sans Serif" w:cs="Microsoft Sans Serif"/>
        </w:rPr>
        <w:t>_____</w:t>
      </w:r>
      <w:r w:rsidR="003303A0">
        <w:rPr>
          <w:rFonts w:ascii="Microsoft Sans Serif" w:hAnsi="Microsoft Sans Serif" w:cs="Microsoft Sans Serif"/>
        </w:rPr>
        <w:t>__________________</w:t>
      </w:r>
    </w:p>
    <w:p w:rsidR="00271F40" w:rsidRDefault="00BA127B" w:rsidP="0054153D">
      <w:pPr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Sale Date:</w:t>
      </w:r>
      <w:r w:rsidR="003303A0">
        <w:rPr>
          <w:rFonts w:ascii="Microsoft Sans Serif" w:hAnsi="Microsoft Sans Serif" w:cs="Microsoft Sans Serif"/>
        </w:rPr>
        <w:t xml:space="preserve"> ______________________</w:t>
      </w:r>
      <w:r>
        <w:rPr>
          <w:rFonts w:ascii="Microsoft Sans Serif" w:hAnsi="Microsoft Sans Serif" w:cs="Microsoft Sans Serif"/>
        </w:rPr>
        <w:tab/>
      </w:r>
      <w:r w:rsidR="00271F40">
        <w:rPr>
          <w:rFonts w:ascii="Microsoft Sans Serif" w:hAnsi="Microsoft Sans Serif" w:cs="Microsoft Sans Serif"/>
        </w:rPr>
        <w:t xml:space="preserve">County: </w:t>
      </w:r>
      <w:r w:rsidR="003303A0">
        <w:rPr>
          <w:rFonts w:ascii="Microsoft Sans Serif" w:hAnsi="Microsoft Sans Serif" w:cs="Microsoft Sans Serif"/>
        </w:rPr>
        <w:t>_______________________________</w:t>
      </w:r>
    </w:p>
    <w:p w:rsidR="00BA127B" w:rsidRDefault="003303A0" w:rsidP="0054153D">
      <w:pPr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PPNs</w:t>
      </w:r>
      <w:r w:rsidR="00BA127B">
        <w:rPr>
          <w:rFonts w:ascii="Microsoft Sans Serif" w:hAnsi="Microsoft Sans Serif" w:cs="Microsoft Sans Serif"/>
        </w:rPr>
        <w:t xml:space="preserve">: </w:t>
      </w:r>
      <w:r>
        <w:rPr>
          <w:rFonts w:ascii="Microsoft Sans Serif" w:hAnsi="Microsoft Sans Serif" w:cs="Microsoft Sans Serif"/>
        </w:rPr>
        <w:t>_________________________________________________________________</w:t>
      </w:r>
    </w:p>
    <w:p w:rsidR="00271F40" w:rsidRDefault="00271F40" w:rsidP="0054153D">
      <w:pPr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Address: </w:t>
      </w:r>
      <w:r w:rsidR="00314CE8">
        <w:rPr>
          <w:rFonts w:ascii="Microsoft Sans Serif" w:hAnsi="Microsoft Sans Serif" w:cs="Microsoft Sans Serif"/>
        </w:rPr>
        <w:t>_______________________________________________________________</w:t>
      </w:r>
    </w:p>
    <w:p w:rsidR="00271F40" w:rsidRDefault="00271F40" w:rsidP="00BA127B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City/Township: </w:t>
      </w:r>
      <w:r w:rsidR="00314CE8">
        <w:rPr>
          <w:rFonts w:ascii="Microsoft Sans Serif" w:hAnsi="Microsoft Sans Serif" w:cs="Microsoft Sans Serif"/>
        </w:rPr>
        <w:t>__________________________________________________________</w:t>
      </w:r>
    </w:p>
    <w:p w:rsidR="00271F40" w:rsidRDefault="00271F40" w:rsidP="00BA127B">
      <w:pPr>
        <w:rPr>
          <w:rFonts w:ascii="Microsoft Sans Serif" w:hAnsi="Microsoft Sans Serif" w:cs="Microsoft Sans Serif"/>
        </w:rPr>
      </w:pPr>
    </w:p>
    <w:p w:rsidR="00DC44E5" w:rsidRDefault="00271F40" w:rsidP="00BA127B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Each remote bid shall be of a fixed </w:t>
      </w:r>
      <w:r w:rsidRPr="005321DE">
        <w:rPr>
          <w:rFonts w:ascii="Microsoft Sans Serif" w:hAnsi="Microsoft Sans Serif" w:cs="Microsoft Sans Serif"/>
          <w:b/>
          <w:i/>
        </w:rPr>
        <w:t>maximum</w:t>
      </w:r>
      <w:r>
        <w:rPr>
          <w:rFonts w:ascii="Microsoft Sans Serif" w:hAnsi="Microsoft Sans Serif" w:cs="Microsoft Sans Serif"/>
        </w:rPr>
        <w:t xml:space="preserve"> amount and shall be received by the Sheriff on or before </w:t>
      </w:r>
      <w:r w:rsidR="005321DE">
        <w:rPr>
          <w:rFonts w:ascii="Microsoft Sans Serif" w:hAnsi="Microsoft Sans Serif" w:cs="Microsoft Sans Serif"/>
        </w:rPr>
        <w:t>4:30 p.m.</w:t>
      </w:r>
      <w:r>
        <w:rPr>
          <w:rFonts w:ascii="Microsoft Sans Serif" w:hAnsi="Microsoft Sans Serif" w:cs="Microsoft Sans Serif"/>
        </w:rPr>
        <w:t xml:space="preserve"> on the business day immediately preceding the Date of Sale.</w:t>
      </w:r>
    </w:p>
    <w:p w:rsidR="00A445EE" w:rsidRDefault="00A445EE" w:rsidP="00BA127B">
      <w:pPr>
        <w:rPr>
          <w:rFonts w:ascii="Microsoft Sans Serif" w:hAnsi="Microsoft Sans Serif" w:cs="Microsoft Sans Serif"/>
        </w:rPr>
      </w:pPr>
    </w:p>
    <w:p w:rsidR="00DC44E5" w:rsidRDefault="00DC44E5" w:rsidP="00DC44E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Maximum Bid Amount:</w:t>
      </w:r>
      <w:r w:rsidR="005321DE">
        <w:rPr>
          <w:rFonts w:ascii="Microsoft Sans Serif" w:hAnsi="Microsoft Sans Serif" w:cs="Microsoft Sans Serif"/>
        </w:rPr>
        <w:t xml:space="preserve">  $_________________________________________________</w:t>
      </w:r>
    </w:p>
    <w:p w:rsidR="00DC44E5" w:rsidRDefault="00DC44E5" w:rsidP="005C7032">
      <w:pPr>
        <w:spacing w:after="120"/>
        <w:rPr>
          <w:rFonts w:ascii="Microsoft Sans Serif" w:hAnsi="Microsoft Sans Serif" w:cs="Microsoft Sans Serif"/>
        </w:rPr>
      </w:pPr>
    </w:p>
    <w:p w:rsidR="00DC44E5" w:rsidRPr="00DC44E5" w:rsidRDefault="00A445EE" w:rsidP="00DC44E5">
      <w:pPr>
        <w:spacing w:after="120"/>
        <w:jc w:val="center"/>
        <w:rPr>
          <w:rFonts w:ascii="Microsoft Sans Serif" w:hAnsi="Microsoft Sans Serif" w:cs="Microsoft Sans Serif"/>
          <w:b/>
          <w:smallCaps/>
          <w:spacing w:val="20"/>
        </w:rPr>
      </w:pPr>
      <w:r w:rsidRPr="00DC44E5">
        <w:rPr>
          <w:rFonts w:ascii="Microsoft Sans Serif" w:hAnsi="Microsoft Sans Serif" w:cs="Microsoft Sans Serif"/>
          <w:b/>
          <w:smallCaps/>
          <w:spacing w:val="20"/>
        </w:rPr>
        <w:t>Plaintiff</w:t>
      </w:r>
      <w:r w:rsidR="00271F40" w:rsidRPr="00DC44E5">
        <w:rPr>
          <w:rFonts w:ascii="Microsoft Sans Serif" w:hAnsi="Microsoft Sans Serif" w:cs="Microsoft Sans Serif"/>
          <w:b/>
          <w:smallCaps/>
          <w:spacing w:val="20"/>
        </w:rPr>
        <w:t xml:space="preserve"> Purchaser or Attorney </w:t>
      </w:r>
      <w:r w:rsidR="0054153D" w:rsidRPr="00DC44E5">
        <w:rPr>
          <w:rFonts w:ascii="Microsoft Sans Serif" w:hAnsi="Microsoft Sans Serif" w:cs="Microsoft Sans Serif"/>
          <w:b/>
          <w:smallCaps/>
          <w:spacing w:val="20"/>
        </w:rPr>
        <w:t>R</w:t>
      </w:r>
      <w:r w:rsidR="00271F40" w:rsidRPr="00DC44E5">
        <w:rPr>
          <w:rFonts w:ascii="Microsoft Sans Serif" w:hAnsi="Microsoft Sans Serif" w:cs="Microsoft Sans Serif"/>
          <w:b/>
          <w:smallCaps/>
          <w:spacing w:val="20"/>
        </w:rPr>
        <w:t xml:space="preserve">epresenting </w:t>
      </w:r>
      <w:r w:rsidR="0054153D" w:rsidRPr="00DC44E5">
        <w:rPr>
          <w:rFonts w:ascii="Microsoft Sans Serif" w:hAnsi="Microsoft Sans Serif" w:cs="Microsoft Sans Serif"/>
          <w:b/>
          <w:smallCaps/>
          <w:spacing w:val="20"/>
        </w:rPr>
        <w:t>S</w:t>
      </w:r>
      <w:r w:rsidRPr="00DC44E5">
        <w:rPr>
          <w:rFonts w:ascii="Microsoft Sans Serif" w:hAnsi="Microsoft Sans Serif" w:cs="Microsoft Sans Serif"/>
          <w:b/>
          <w:smallCaps/>
          <w:spacing w:val="20"/>
        </w:rPr>
        <w:t>ame</w:t>
      </w:r>
    </w:p>
    <w:p w:rsidR="00DC44E5" w:rsidRPr="00DC44E5" w:rsidRDefault="00271F40" w:rsidP="0054153D">
      <w:pPr>
        <w:spacing w:after="120"/>
        <w:rPr>
          <w:rFonts w:ascii="Microsoft Sans Serif" w:hAnsi="Microsoft Sans Serif" w:cs="Microsoft Sans Serif"/>
        </w:rPr>
      </w:pPr>
      <w:r w:rsidRPr="00DC44E5">
        <w:rPr>
          <w:rFonts w:ascii="Microsoft Sans Serif" w:hAnsi="Microsoft Sans Serif" w:cs="Microsoft Sans Serif"/>
        </w:rPr>
        <w:t>Name:</w:t>
      </w:r>
      <w:r w:rsidR="00DC44E5" w:rsidRPr="00DC44E5">
        <w:rPr>
          <w:rFonts w:ascii="Microsoft Sans Serif" w:hAnsi="Microsoft Sans Serif" w:cs="Microsoft Sans Serif"/>
        </w:rPr>
        <w:t xml:space="preserve"> </w:t>
      </w:r>
      <w:r w:rsidR="00DC44E5">
        <w:rPr>
          <w:rFonts w:ascii="Microsoft Sans Serif" w:hAnsi="Microsoft Sans Serif" w:cs="Microsoft Sans Serif"/>
        </w:rPr>
        <w:t>___________________________________________________________________</w:t>
      </w:r>
    </w:p>
    <w:p w:rsidR="00271F40" w:rsidRPr="00DC44E5" w:rsidRDefault="00271F40" w:rsidP="0054153D">
      <w:pPr>
        <w:spacing w:after="120"/>
        <w:rPr>
          <w:rFonts w:ascii="Microsoft Sans Serif" w:hAnsi="Microsoft Sans Serif" w:cs="Microsoft Sans Serif"/>
        </w:rPr>
      </w:pPr>
      <w:r w:rsidRPr="00DC44E5">
        <w:rPr>
          <w:rFonts w:ascii="Microsoft Sans Serif" w:hAnsi="Microsoft Sans Serif" w:cs="Microsoft Sans Serif"/>
        </w:rPr>
        <w:t xml:space="preserve">Email: </w:t>
      </w:r>
      <w:r w:rsidR="0054153D" w:rsidRPr="00DC44E5">
        <w:rPr>
          <w:rFonts w:ascii="Microsoft Sans Serif" w:hAnsi="Microsoft Sans Serif" w:cs="Microsoft Sans Serif"/>
        </w:rPr>
        <w:t>___________________________________________________________</w:t>
      </w:r>
      <w:r w:rsidR="00DC44E5">
        <w:rPr>
          <w:rFonts w:ascii="Microsoft Sans Serif" w:hAnsi="Microsoft Sans Serif" w:cs="Microsoft Sans Serif"/>
        </w:rPr>
        <w:t>________</w:t>
      </w:r>
    </w:p>
    <w:p w:rsidR="00271F40" w:rsidRPr="00DC44E5" w:rsidRDefault="00271F40" w:rsidP="0054153D">
      <w:pPr>
        <w:spacing w:after="120"/>
        <w:rPr>
          <w:rFonts w:ascii="Microsoft Sans Serif" w:hAnsi="Microsoft Sans Serif" w:cs="Microsoft Sans Serif"/>
        </w:rPr>
      </w:pPr>
      <w:r w:rsidRPr="00DC44E5">
        <w:rPr>
          <w:rFonts w:ascii="Microsoft Sans Serif" w:hAnsi="Microsoft Sans Serif" w:cs="Microsoft Sans Serif"/>
        </w:rPr>
        <w:t>Mailing Address</w:t>
      </w:r>
      <w:r w:rsidR="0054153D" w:rsidRPr="00DC44E5">
        <w:rPr>
          <w:rFonts w:ascii="Microsoft Sans Serif" w:hAnsi="Microsoft Sans Serif" w:cs="Microsoft Sans Serif"/>
        </w:rPr>
        <w:t xml:space="preserve"> (No P.O. Box</w:t>
      </w:r>
      <w:proofErr w:type="gramStart"/>
      <w:r w:rsidR="0054153D" w:rsidRPr="00DC44E5">
        <w:rPr>
          <w:rFonts w:ascii="Microsoft Sans Serif" w:hAnsi="Microsoft Sans Serif" w:cs="Microsoft Sans Serif"/>
        </w:rPr>
        <w:t>)_</w:t>
      </w:r>
      <w:proofErr w:type="gramEnd"/>
      <w:r w:rsidR="0054153D" w:rsidRPr="00DC44E5">
        <w:rPr>
          <w:rFonts w:ascii="Microsoft Sans Serif" w:hAnsi="Microsoft Sans Serif" w:cs="Microsoft Sans Serif"/>
        </w:rPr>
        <w:t>_____________________________________</w:t>
      </w:r>
      <w:r w:rsidR="00DC44E5">
        <w:rPr>
          <w:rFonts w:ascii="Microsoft Sans Serif" w:hAnsi="Microsoft Sans Serif" w:cs="Microsoft Sans Serif"/>
        </w:rPr>
        <w:t>________</w:t>
      </w:r>
      <w:r w:rsidR="0054153D" w:rsidRPr="00DC44E5">
        <w:rPr>
          <w:rFonts w:ascii="Microsoft Sans Serif" w:hAnsi="Microsoft Sans Serif" w:cs="Microsoft Sans Serif"/>
        </w:rPr>
        <w:t>__</w:t>
      </w:r>
    </w:p>
    <w:p w:rsidR="00271F40" w:rsidRPr="00DC44E5" w:rsidRDefault="00271F40" w:rsidP="00DC44E5">
      <w:pPr>
        <w:spacing w:after="120"/>
        <w:rPr>
          <w:rFonts w:ascii="Microsoft Sans Serif" w:hAnsi="Microsoft Sans Serif" w:cs="Microsoft Sans Serif"/>
        </w:rPr>
      </w:pPr>
      <w:r w:rsidRPr="00DC44E5">
        <w:rPr>
          <w:rFonts w:ascii="Microsoft Sans Serif" w:hAnsi="Microsoft Sans Serif" w:cs="Microsoft Sans Serif"/>
        </w:rPr>
        <w:t>Phone</w:t>
      </w:r>
      <w:proofErr w:type="gramStart"/>
      <w:r w:rsidRPr="00DC44E5">
        <w:rPr>
          <w:rFonts w:ascii="Microsoft Sans Serif" w:hAnsi="Microsoft Sans Serif" w:cs="Microsoft Sans Serif"/>
        </w:rPr>
        <w:t>:</w:t>
      </w:r>
      <w:r w:rsidR="0054153D" w:rsidRPr="00DC44E5">
        <w:rPr>
          <w:rFonts w:ascii="Microsoft Sans Serif" w:hAnsi="Microsoft Sans Serif" w:cs="Microsoft Sans Serif"/>
        </w:rPr>
        <w:t>_</w:t>
      </w:r>
      <w:proofErr w:type="gramEnd"/>
      <w:r w:rsidR="0054153D" w:rsidRPr="00DC44E5">
        <w:rPr>
          <w:rFonts w:ascii="Microsoft Sans Serif" w:hAnsi="Microsoft Sans Serif" w:cs="Microsoft Sans Serif"/>
        </w:rPr>
        <w:t xml:space="preserve">_________________  </w:t>
      </w:r>
      <w:r w:rsidR="00147F53" w:rsidRPr="00DC44E5">
        <w:rPr>
          <w:rFonts w:ascii="Microsoft Sans Serif" w:hAnsi="Microsoft Sans Serif" w:cs="Microsoft Sans Serif"/>
        </w:rPr>
        <w:t xml:space="preserve">Payment Method: </w:t>
      </w:r>
      <w:r w:rsidR="0054153D" w:rsidRPr="00DC44E5">
        <w:rPr>
          <w:rFonts w:ascii="Microsoft Sans Serif" w:hAnsi="Microsoft Sans Serif" w:cs="Microsoft Sans Serif"/>
        </w:rPr>
        <w:t>________________________</w:t>
      </w:r>
      <w:r w:rsidR="00DC44E5">
        <w:rPr>
          <w:rFonts w:ascii="Microsoft Sans Serif" w:hAnsi="Microsoft Sans Serif" w:cs="Microsoft Sans Serif"/>
        </w:rPr>
        <w:t>_______</w:t>
      </w:r>
      <w:r w:rsidR="0054153D" w:rsidRPr="00DC44E5">
        <w:rPr>
          <w:rFonts w:ascii="Microsoft Sans Serif" w:hAnsi="Microsoft Sans Serif" w:cs="Microsoft Sans Serif"/>
        </w:rPr>
        <w:t>__</w:t>
      </w:r>
    </w:p>
    <w:p w:rsidR="00A445EE" w:rsidRPr="00DC44E5" w:rsidRDefault="00A445EE" w:rsidP="00271F40">
      <w:pPr>
        <w:rPr>
          <w:rFonts w:ascii="Microsoft Sans Serif" w:hAnsi="Microsoft Sans Serif" w:cs="Microsoft Sans Serif"/>
          <w:spacing w:val="20"/>
        </w:rPr>
      </w:pPr>
    </w:p>
    <w:p w:rsidR="00A445EE" w:rsidRPr="003303A0" w:rsidRDefault="00A445EE" w:rsidP="00271F40">
      <w:pPr>
        <w:rPr>
          <w:rFonts w:ascii="Microsoft Sans Serif" w:hAnsi="Microsoft Sans Serif" w:cs="Microsoft Sans Serif"/>
          <w:spacing w:val="20"/>
          <w:sz w:val="16"/>
          <w:szCs w:val="16"/>
        </w:rPr>
      </w:pPr>
      <w:r w:rsidRPr="003303A0">
        <w:rPr>
          <w:rFonts w:ascii="Microsoft Sans Serif" w:hAnsi="Microsoft Sans Serif" w:cs="Microsoft Sans Serif"/>
          <w:spacing w:val="20"/>
          <w:sz w:val="16"/>
          <w:szCs w:val="16"/>
        </w:rPr>
        <w:t>“Remote Bid” means a maximum bid submitted in writing via e</w:t>
      </w:r>
      <w:r w:rsidR="00C467B3" w:rsidRPr="003303A0">
        <w:rPr>
          <w:rFonts w:ascii="Microsoft Sans Serif" w:hAnsi="Microsoft Sans Serif" w:cs="Microsoft Sans Serif"/>
          <w:spacing w:val="20"/>
          <w:sz w:val="16"/>
          <w:szCs w:val="16"/>
        </w:rPr>
        <w:t>mail</w:t>
      </w:r>
      <w:r w:rsidRPr="003303A0">
        <w:rPr>
          <w:rFonts w:ascii="Microsoft Sans Serif" w:hAnsi="Microsoft Sans Serif" w:cs="Microsoft Sans Serif"/>
          <w:spacing w:val="20"/>
          <w:sz w:val="16"/>
          <w:szCs w:val="16"/>
        </w:rPr>
        <w:t>.</w:t>
      </w:r>
    </w:p>
    <w:p w:rsidR="00C467B3" w:rsidRDefault="00C467B3" w:rsidP="00271F40">
      <w:pPr>
        <w:rPr>
          <w:rFonts w:ascii="Microsoft Sans Serif" w:hAnsi="Microsoft Sans Serif" w:cs="Microsoft Sans Serif"/>
          <w:spacing w:val="20"/>
          <w:sz w:val="16"/>
          <w:szCs w:val="16"/>
        </w:rPr>
      </w:pPr>
    </w:p>
    <w:p w:rsidR="00C467B3" w:rsidRDefault="00C467B3" w:rsidP="00271F40">
      <w:pPr>
        <w:rPr>
          <w:rFonts w:ascii="Microsoft Sans Serif" w:hAnsi="Microsoft Sans Serif" w:cs="Microsoft Sans Serif"/>
          <w:spacing w:val="20"/>
          <w:sz w:val="16"/>
          <w:szCs w:val="16"/>
        </w:rPr>
      </w:pPr>
      <w:r>
        <w:rPr>
          <w:rFonts w:ascii="Microsoft Sans Serif" w:hAnsi="Microsoft Sans Serif" w:cs="Microsoft Sans Serif"/>
          <w:spacing w:val="20"/>
          <w:sz w:val="16"/>
          <w:szCs w:val="16"/>
        </w:rPr>
        <w:t xml:space="preserve">***NOTICE*** </w:t>
      </w:r>
      <w:proofErr w:type="gramStart"/>
      <w:r>
        <w:rPr>
          <w:rFonts w:ascii="Microsoft Sans Serif" w:hAnsi="Microsoft Sans Serif" w:cs="Microsoft Sans Serif"/>
          <w:spacing w:val="20"/>
          <w:sz w:val="16"/>
          <w:szCs w:val="16"/>
        </w:rPr>
        <w:t>This</w:t>
      </w:r>
      <w:proofErr w:type="gramEnd"/>
      <w:r>
        <w:rPr>
          <w:rFonts w:ascii="Microsoft Sans Serif" w:hAnsi="Microsoft Sans Serif" w:cs="Microsoft Sans Serif"/>
          <w:spacing w:val="20"/>
          <w:sz w:val="16"/>
          <w:szCs w:val="16"/>
        </w:rPr>
        <w:t xml:space="preserve"> information must be obtained at the time of sale and shall be part of the sheriff’s record of </w:t>
      </w:r>
      <w:r w:rsidR="00C86046">
        <w:rPr>
          <w:rFonts w:ascii="Microsoft Sans Serif" w:hAnsi="Microsoft Sans Serif" w:cs="Microsoft Sans Serif"/>
          <w:spacing w:val="20"/>
          <w:sz w:val="16"/>
          <w:szCs w:val="16"/>
        </w:rPr>
        <w:t>proceedings</w:t>
      </w:r>
      <w:r>
        <w:rPr>
          <w:rFonts w:ascii="Microsoft Sans Serif" w:hAnsi="Microsoft Sans Serif" w:cs="Microsoft Sans Serif"/>
          <w:spacing w:val="20"/>
          <w:sz w:val="16"/>
          <w:szCs w:val="16"/>
        </w:rPr>
        <w:t xml:space="preserve"> and shall be part of the record of the Court of Common Pleas. This information is a public record, other than as listed in 2329.27(B</w:t>
      </w:r>
      <w:proofErr w:type="gramStart"/>
      <w:r>
        <w:rPr>
          <w:rFonts w:ascii="Microsoft Sans Serif" w:hAnsi="Microsoft Sans Serif" w:cs="Microsoft Sans Serif"/>
          <w:spacing w:val="20"/>
          <w:sz w:val="16"/>
          <w:szCs w:val="16"/>
        </w:rPr>
        <w:t>)(</w:t>
      </w:r>
      <w:proofErr w:type="gramEnd"/>
      <w:r>
        <w:rPr>
          <w:rFonts w:ascii="Microsoft Sans Serif" w:hAnsi="Microsoft Sans Serif" w:cs="Microsoft Sans Serif"/>
          <w:spacing w:val="20"/>
          <w:sz w:val="16"/>
          <w:szCs w:val="16"/>
        </w:rPr>
        <w:t>2), and is open to public inspection.</w:t>
      </w:r>
    </w:p>
    <w:p w:rsidR="00C467B3" w:rsidRDefault="00C467B3" w:rsidP="00271F40">
      <w:pPr>
        <w:rPr>
          <w:rFonts w:ascii="Microsoft Sans Serif" w:hAnsi="Microsoft Sans Serif" w:cs="Microsoft Sans Serif"/>
          <w:spacing w:val="20"/>
          <w:sz w:val="16"/>
          <w:szCs w:val="16"/>
        </w:rPr>
      </w:pPr>
    </w:p>
    <w:p w:rsidR="00C467B3" w:rsidRPr="00314CE8" w:rsidRDefault="00C467B3" w:rsidP="00C467B3">
      <w:pPr>
        <w:rPr>
          <w:rFonts w:ascii="Microsoft Sans Serif" w:hAnsi="Microsoft Sans Serif" w:cs="Microsoft Sans Serif"/>
          <w:spacing w:val="20"/>
          <w:sz w:val="18"/>
          <w:szCs w:val="18"/>
        </w:rPr>
      </w:pPr>
      <w:r w:rsidRPr="00314CE8">
        <w:rPr>
          <w:rFonts w:ascii="Microsoft Sans Serif" w:hAnsi="Microsoft Sans Serif" w:cs="Microsoft Sans Serif"/>
          <w:spacing w:val="20"/>
          <w:sz w:val="18"/>
          <w:szCs w:val="18"/>
        </w:rPr>
        <w:t>All information provided in this document is true and correct under penalties of perjury.</w:t>
      </w:r>
    </w:p>
    <w:p w:rsidR="00C467B3" w:rsidRDefault="00C467B3" w:rsidP="00C467B3">
      <w:pPr>
        <w:rPr>
          <w:rFonts w:ascii="Microsoft Sans Serif" w:hAnsi="Microsoft Sans Serif" w:cs="Microsoft Sans Serif"/>
          <w:spacing w:val="20"/>
          <w:sz w:val="16"/>
          <w:szCs w:val="16"/>
        </w:rPr>
      </w:pPr>
    </w:p>
    <w:p w:rsidR="00C467B3" w:rsidRDefault="00C467B3" w:rsidP="00271F40">
      <w:pPr>
        <w:pBdr>
          <w:bottom w:val="single" w:sz="6" w:space="1" w:color="auto"/>
        </w:pBdr>
        <w:rPr>
          <w:rFonts w:ascii="Microsoft Sans Serif" w:hAnsi="Microsoft Sans Serif" w:cs="Microsoft Sans Serif"/>
          <w:spacing w:val="20"/>
          <w:sz w:val="16"/>
          <w:szCs w:val="16"/>
        </w:rPr>
      </w:pPr>
    </w:p>
    <w:p w:rsidR="00C467B3" w:rsidRPr="00C467B3" w:rsidRDefault="00C467B3" w:rsidP="00271F40">
      <w:pPr>
        <w:rPr>
          <w:rFonts w:ascii="Microsoft Sans Serif" w:hAnsi="Microsoft Sans Serif" w:cs="Microsoft Sans Serif"/>
          <w:spacing w:val="20"/>
          <w:sz w:val="16"/>
          <w:szCs w:val="16"/>
        </w:rPr>
      </w:pPr>
      <w:r>
        <w:rPr>
          <w:rFonts w:ascii="Microsoft Sans Serif" w:hAnsi="Microsoft Sans Serif" w:cs="Microsoft Sans Serif"/>
          <w:spacing w:val="20"/>
          <w:sz w:val="16"/>
          <w:szCs w:val="16"/>
        </w:rPr>
        <w:t>Signature</w:t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</w:r>
      <w:r>
        <w:rPr>
          <w:rFonts w:ascii="Microsoft Sans Serif" w:hAnsi="Microsoft Sans Serif" w:cs="Microsoft Sans Serif"/>
          <w:spacing w:val="20"/>
          <w:sz w:val="16"/>
          <w:szCs w:val="16"/>
        </w:rPr>
        <w:tab/>
        <w:t xml:space="preserve"> Date</w:t>
      </w:r>
    </w:p>
    <w:sectPr w:rsidR="00C467B3" w:rsidRPr="00C467B3" w:rsidSect="00314CE8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AB" w:rsidRDefault="007148AB" w:rsidP="00536D27">
      <w:r>
        <w:separator/>
      </w:r>
    </w:p>
  </w:endnote>
  <w:endnote w:type="continuationSeparator" w:id="0">
    <w:p w:rsidR="007148AB" w:rsidRDefault="007148AB" w:rsidP="0053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AB" w:rsidRPr="00343421" w:rsidRDefault="007148AB">
    <w:pPr>
      <w:pStyle w:val="Footer"/>
      <w:rPr>
        <w:sz w:val="18"/>
        <w:szCs w:val="18"/>
      </w:rPr>
    </w:pPr>
    <w:r w:rsidRPr="00343421">
      <w:rPr>
        <w:sz w:val="18"/>
        <w:szCs w:val="18"/>
      </w:rPr>
      <w:t>RemoteBid390 Hancock County Sheriff, Ohio</w:t>
    </w:r>
    <w:r>
      <w:rPr>
        <w:sz w:val="18"/>
        <w:szCs w:val="18"/>
      </w:rPr>
      <w:t xml:space="preserve"> </w:t>
    </w:r>
    <w:r w:rsidRPr="007148AB">
      <w:rPr>
        <w:sz w:val="16"/>
        <w:szCs w:val="16"/>
      </w:rPr>
      <w:t>(Source BSSA CP Committee)</w:t>
    </w:r>
    <w:r w:rsidRPr="00343421">
      <w:rPr>
        <w:sz w:val="18"/>
        <w:szCs w:val="18"/>
      </w:rPr>
      <w:tab/>
      <w:t xml:space="preserve">Effective HCCPC File Stamp 09/28/2016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AB" w:rsidRDefault="007148AB" w:rsidP="00536D27">
      <w:r>
        <w:separator/>
      </w:r>
    </w:p>
  </w:footnote>
  <w:footnote w:type="continuationSeparator" w:id="0">
    <w:p w:rsidR="007148AB" w:rsidRDefault="007148AB" w:rsidP="00536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AB" w:rsidRDefault="007148AB" w:rsidP="00536D27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343421">
      <w:rPr>
        <w:rFonts w:ascii="Century Gothic" w:hAnsi="Century Gothic"/>
        <w:b/>
        <w:spacing w:val="60"/>
        <w:sz w:val="56"/>
        <w:szCs w:val="56"/>
      </w:rPr>
      <w:t>REMOTE BID FORM</w:t>
    </w:r>
    <w:r w:rsidRPr="00536D27">
      <w:rPr>
        <w:rFonts w:ascii="Century Gothic" w:hAnsi="Century Gothic"/>
        <w:b/>
        <w:sz w:val="32"/>
        <w:szCs w:val="32"/>
      </w:rPr>
      <w:t xml:space="preserve"> </w:t>
    </w:r>
  </w:p>
  <w:p w:rsidR="007148AB" w:rsidRDefault="007148AB" w:rsidP="00536D27">
    <w:pPr>
      <w:pStyle w:val="Header"/>
      <w:jc w:val="center"/>
      <w:rPr>
        <w:rFonts w:ascii="Century Gothic" w:hAnsi="Century Gothic"/>
        <w:b/>
        <w:sz w:val="20"/>
        <w:szCs w:val="20"/>
      </w:rPr>
    </w:pPr>
    <w:r w:rsidRPr="00343421">
      <w:rPr>
        <w:rFonts w:ascii="Century Gothic" w:hAnsi="Century Gothic"/>
        <w:b/>
        <w:sz w:val="20"/>
        <w:szCs w:val="20"/>
      </w:rPr>
      <w:t>Hancock County Sheriff’s Office</w:t>
    </w:r>
    <w:r>
      <w:rPr>
        <w:rFonts w:ascii="Century Gothic" w:hAnsi="Century Gothic"/>
        <w:b/>
        <w:sz w:val="20"/>
        <w:szCs w:val="20"/>
      </w:rPr>
      <w:t>, Michael E. Heldman, Sheriff</w:t>
    </w:r>
  </w:p>
  <w:p w:rsidR="007148AB" w:rsidRDefault="007148AB" w:rsidP="00536D27">
    <w:pPr>
      <w:pStyle w:val="Header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200 West Crawford Street, Findlay OH  45840</w:t>
    </w:r>
  </w:p>
  <w:p w:rsidR="007148AB" w:rsidRPr="00343421" w:rsidRDefault="007148AB" w:rsidP="00536D27">
    <w:pPr>
      <w:pStyle w:val="Header"/>
      <w:jc w:val="center"/>
      <w:rPr>
        <w:rFonts w:ascii="Century Gothic" w:hAnsi="Century Gothic"/>
        <w:b/>
        <w:sz w:val="20"/>
        <w:szCs w:val="20"/>
      </w:rPr>
    </w:pPr>
    <w:r w:rsidRPr="00343421">
      <w:rPr>
        <w:rFonts w:ascii="Century Gothic" w:hAnsi="Century Gothic"/>
        <w:b/>
        <w:sz w:val="20"/>
        <w:szCs w:val="20"/>
      </w:rPr>
      <w:t xml:space="preserve"> ORC 2329.152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2C"/>
    <w:rsid w:val="000937B6"/>
    <w:rsid w:val="00147F53"/>
    <w:rsid w:val="00271F40"/>
    <w:rsid w:val="00314CE8"/>
    <w:rsid w:val="003303A0"/>
    <w:rsid w:val="00343421"/>
    <w:rsid w:val="003602B5"/>
    <w:rsid w:val="005321DE"/>
    <w:rsid w:val="00536D27"/>
    <w:rsid w:val="0054153D"/>
    <w:rsid w:val="00562046"/>
    <w:rsid w:val="0059090B"/>
    <w:rsid w:val="005C0433"/>
    <w:rsid w:val="005C7032"/>
    <w:rsid w:val="005C742D"/>
    <w:rsid w:val="005E4D85"/>
    <w:rsid w:val="00633976"/>
    <w:rsid w:val="006E1472"/>
    <w:rsid w:val="007148AB"/>
    <w:rsid w:val="007E09D3"/>
    <w:rsid w:val="008C0AF6"/>
    <w:rsid w:val="00A445EE"/>
    <w:rsid w:val="00AA7F2C"/>
    <w:rsid w:val="00B86609"/>
    <w:rsid w:val="00BA127B"/>
    <w:rsid w:val="00BE4624"/>
    <w:rsid w:val="00BE7B2C"/>
    <w:rsid w:val="00C467B3"/>
    <w:rsid w:val="00C86046"/>
    <w:rsid w:val="00CE56A5"/>
    <w:rsid w:val="00DC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2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2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2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2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2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2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2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2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2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2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2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02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2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2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2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2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2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02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02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2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02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02B5"/>
    <w:rPr>
      <w:b/>
      <w:bCs/>
    </w:rPr>
  </w:style>
  <w:style w:type="character" w:styleId="Emphasis">
    <w:name w:val="Emphasis"/>
    <w:basedOn w:val="DefaultParagraphFont"/>
    <w:uiPriority w:val="20"/>
    <w:qFormat/>
    <w:rsid w:val="003602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02B5"/>
    <w:rPr>
      <w:szCs w:val="32"/>
    </w:rPr>
  </w:style>
  <w:style w:type="paragraph" w:styleId="ListParagraph">
    <w:name w:val="List Paragraph"/>
    <w:basedOn w:val="Normal"/>
    <w:uiPriority w:val="34"/>
    <w:qFormat/>
    <w:rsid w:val="003602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02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02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2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2B5"/>
    <w:rPr>
      <w:b/>
      <w:i/>
      <w:sz w:val="24"/>
    </w:rPr>
  </w:style>
  <w:style w:type="character" w:styleId="SubtleEmphasis">
    <w:name w:val="Subtle Emphasis"/>
    <w:uiPriority w:val="19"/>
    <w:qFormat/>
    <w:rsid w:val="003602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02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02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02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02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2B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6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6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D2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2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1F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iffsales@co.hancock.oh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mrsmith</dc:creator>
  <cp:lastModifiedBy>mrsmith</cp:lastModifiedBy>
  <cp:revision>6</cp:revision>
  <cp:lastPrinted>2016-11-17T14:42:00Z</cp:lastPrinted>
  <dcterms:created xsi:type="dcterms:W3CDTF">2016-11-16T18:23:00Z</dcterms:created>
  <dcterms:modified xsi:type="dcterms:W3CDTF">2016-12-01T12:54:00Z</dcterms:modified>
</cp:coreProperties>
</file>