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9DB81" w14:textId="77777777" w:rsidR="0056338F" w:rsidRPr="0056338F" w:rsidRDefault="0056338F" w:rsidP="0056338F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56338F">
        <w:rPr>
          <w:rFonts w:ascii="Times New Roman" w:hAnsi="Times New Roman" w:cs="Times New Roman"/>
          <w:b/>
          <w:sz w:val="52"/>
          <w:szCs w:val="52"/>
          <w:u w:val="single"/>
        </w:rPr>
        <w:t>Collective Bargaining Update</w:t>
      </w:r>
    </w:p>
    <w:p w14:paraId="7016C99D" w14:textId="461E35E1" w:rsidR="00492118" w:rsidRPr="0056338F" w:rsidRDefault="005D2344" w:rsidP="0056338F">
      <w:pPr>
        <w:rPr>
          <w:rFonts w:ascii="Times New Roman" w:hAnsi="Times New Roman" w:cs="Times New Roman"/>
          <w:sz w:val="28"/>
          <w:szCs w:val="28"/>
        </w:rPr>
      </w:pPr>
      <w:r w:rsidRPr="0056338F">
        <w:rPr>
          <w:rFonts w:ascii="Times New Roman" w:hAnsi="Times New Roman" w:cs="Times New Roman"/>
          <w:sz w:val="28"/>
          <w:szCs w:val="28"/>
        </w:rPr>
        <w:t>On May 28</w:t>
      </w:r>
      <w:r w:rsidRPr="0056338F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56338F">
        <w:rPr>
          <w:rFonts w:ascii="Times New Roman" w:hAnsi="Times New Roman" w:cs="Times New Roman"/>
          <w:sz w:val="28"/>
          <w:szCs w:val="28"/>
        </w:rPr>
        <w:t>, the UTLO presented its demands for a new collective bargaining agreement to the MTA, these demands include</w:t>
      </w:r>
      <w:r w:rsidR="001A053B">
        <w:rPr>
          <w:rFonts w:ascii="Times New Roman" w:hAnsi="Times New Roman" w:cs="Times New Roman"/>
          <w:sz w:val="28"/>
          <w:szCs w:val="28"/>
        </w:rPr>
        <w:t>d</w:t>
      </w:r>
      <w:r w:rsidRPr="0056338F">
        <w:rPr>
          <w:rFonts w:ascii="Times New Roman" w:hAnsi="Times New Roman" w:cs="Times New Roman"/>
          <w:sz w:val="28"/>
          <w:szCs w:val="28"/>
        </w:rPr>
        <w:t>:</w:t>
      </w:r>
    </w:p>
    <w:p w14:paraId="3DE6B141" w14:textId="1ADDCD1A" w:rsidR="00104B9A" w:rsidRDefault="005D2344" w:rsidP="005D23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6338F">
        <w:rPr>
          <w:rFonts w:ascii="Times New Roman" w:hAnsi="Times New Roman" w:cs="Times New Roman"/>
          <w:sz w:val="28"/>
          <w:szCs w:val="28"/>
        </w:rPr>
        <w:t xml:space="preserve">Salary </w:t>
      </w:r>
      <w:proofErr w:type="gramStart"/>
      <w:r w:rsidR="00104B9A">
        <w:rPr>
          <w:rFonts w:ascii="Times New Roman" w:hAnsi="Times New Roman" w:cs="Times New Roman"/>
          <w:sz w:val="28"/>
          <w:szCs w:val="28"/>
        </w:rPr>
        <w:t>increase</w:t>
      </w:r>
      <w:proofErr w:type="gramEnd"/>
      <w:r w:rsidR="00104B9A">
        <w:rPr>
          <w:rFonts w:ascii="Times New Roman" w:hAnsi="Times New Roman" w:cs="Times New Roman"/>
          <w:sz w:val="28"/>
          <w:szCs w:val="28"/>
        </w:rPr>
        <w:t xml:space="preserve"> with full retroactivity</w:t>
      </w:r>
    </w:p>
    <w:p w14:paraId="35417F80" w14:textId="51C8D093" w:rsidR="005D2344" w:rsidRPr="0056338F" w:rsidRDefault="00104B9A" w:rsidP="00104B9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</w:t>
      </w:r>
      <w:r w:rsidR="005D2344" w:rsidRPr="0056338F">
        <w:rPr>
          <w:rFonts w:ascii="Times New Roman" w:hAnsi="Times New Roman" w:cs="Times New Roman"/>
          <w:sz w:val="28"/>
          <w:szCs w:val="28"/>
        </w:rPr>
        <w:t>ais</w:t>
      </w:r>
      <w:r>
        <w:rPr>
          <w:rFonts w:ascii="Times New Roman" w:hAnsi="Times New Roman" w:cs="Times New Roman"/>
          <w:sz w:val="28"/>
          <w:szCs w:val="28"/>
        </w:rPr>
        <w:t>e</w:t>
      </w:r>
      <w:r w:rsidR="005D2344" w:rsidRPr="0056338F">
        <w:rPr>
          <w:rFonts w:ascii="Times New Roman" w:hAnsi="Times New Roman" w:cs="Times New Roman"/>
          <w:sz w:val="28"/>
          <w:szCs w:val="28"/>
        </w:rPr>
        <w:t xml:space="preserve"> the compression floor</w:t>
      </w:r>
    </w:p>
    <w:p w14:paraId="2CC527E5" w14:textId="3A5A93B5" w:rsidR="005D2344" w:rsidRPr="0056338F" w:rsidRDefault="005D2344" w:rsidP="00104B9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6338F">
        <w:rPr>
          <w:rFonts w:ascii="Times New Roman" w:hAnsi="Times New Roman" w:cs="Times New Roman"/>
          <w:sz w:val="28"/>
          <w:szCs w:val="28"/>
        </w:rPr>
        <w:t xml:space="preserve">General </w:t>
      </w:r>
      <w:r w:rsidR="00104B9A">
        <w:rPr>
          <w:rFonts w:ascii="Times New Roman" w:hAnsi="Times New Roman" w:cs="Times New Roman"/>
          <w:sz w:val="28"/>
          <w:szCs w:val="28"/>
        </w:rPr>
        <w:t>w</w:t>
      </w:r>
      <w:r w:rsidRPr="0056338F">
        <w:rPr>
          <w:rFonts w:ascii="Times New Roman" w:hAnsi="Times New Roman" w:cs="Times New Roman"/>
          <w:sz w:val="28"/>
          <w:szCs w:val="28"/>
        </w:rPr>
        <w:t xml:space="preserve">age </w:t>
      </w:r>
      <w:r w:rsidR="00104B9A">
        <w:rPr>
          <w:rFonts w:ascii="Times New Roman" w:hAnsi="Times New Roman" w:cs="Times New Roman"/>
          <w:sz w:val="28"/>
          <w:szCs w:val="28"/>
        </w:rPr>
        <w:t>i</w:t>
      </w:r>
      <w:r w:rsidRPr="0056338F">
        <w:rPr>
          <w:rFonts w:ascii="Times New Roman" w:hAnsi="Times New Roman" w:cs="Times New Roman"/>
          <w:sz w:val="28"/>
          <w:szCs w:val="28"/>
        </w:rPr>
        <w:t xml:space="preserve">ncrease </w:t>
      </w:r>
    </w:p>
    <w:p w14:paraId="74E1A2F8" w14:textId="77777777" w:rsidR="005D2344" w:rsidRPr="0056338F" w:rsidRDefault="005D2344" w:rsidP="005D23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6338F">
        <w:rPr>
          <w:rFonts w:ascii="Times New Roman" w:hAnsi="Times New Roman" w:cs="Times New Roman"/>
          <w:sz w:val="28"/>
          <w:szCs w:val="28"/>
        </w:rPr>
        <w:t>Implementation of basic premium payments:</w:t>
      </w:r>
    </w:p>
    <w:p w14:paraId="0F35FEC1" w14:textId="1E894045" w:rsidR="005D2344" w:rsidRPr="0056338F" w:rsidRDefault="005D2344" w:rsidP="00104B9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6338F">
        <w:rPr>
          <w:rFonts w:ascii="Times New Roman" w:hAnsi="Times New Roman" w:cs="Times New Roman"/>
          <w:sz w:val="28"/>
          <w:szCs w:val="28"/>
        </w:rPr>
        <w:t>Longevity</w:t>
      </w:r>
    </w:p>
    <w:p w14:paraId="257AF2EE" w14:textId="12736106" w:rsidR="005D2344" w:rsidRPr="0056338F" w:rsidRDefault="005D2344" w:rsidP="00104B9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6338F">
        <w:rPr>
          <w:rFonts w:ascii="Times New Roman" w:hAnsi="Times New Roman" w:cs="Times New Roman"/>
          <w:sz w:val="28"/>
          <w:szCs w:val="28"/>
        </w:rPr>
        <w:t>Night differential</w:t>
      </w:r>
    </w:p>
    <w:p w14:paraId="2F7673B8" w14:textId="46BE5F61" w:rsidR="005D2344" w:rsidRPr="0056338F" w:rsidRDefault="00104B9A" w:rsidP="005D23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="005D2344" w:rsidRPr="0056338F">
        <w:rPr>
          <w:rFonts w:ascii="Times New Roman" w:hAnsi="Times New Roman" w:cs="Times New Roman"/>
          <w:sz w:val="28"/>
          <w:szCs w:val="28"/>
        </w:rPr>
        <w:t>omp time after 8 hours worked</w:t>
      </w:r>
    </w:p>
    <w:p w14:paraId="628B0FC3" w14:textId="2ABA07F8" w:rsidR="005D2344" w:rsidRPr="0056338F" w:rsidRDefault="005D2344" w:rsidP="005D23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6338F">
        <w:rPr>
          <w:rFonts w:ascii="Times New Roman" w:hAnsi="Times New Roman" w:cs="Times New Roman"/>
          <w:sz w:val="28"/>
          <w:szCs w:val="28"/>
        </w:rPr>
        <w:t xml:space="preserve">Decreased </w:t>
      </w:r>
      <w:r w:rsidR="001A053B">
        <w:rPr>
          <w:rFonts w:ascii="Times New Roman" w:hAnsi="Times New Roman" w:cs="Times New Roman"/>
          <w:sz w:val="28"/>
          <w:szCs w:val="28"/>
        </w:rPr>
        <w:t xml:space="preserve">“out of pocket” </w:t>
      </w:r>
      <w:r w:rsidRPr="0056338F">
        <w:rPr>
          <w:rFonts w:ascii="Times New Roman" w:hAnsi="Times New Roman" w:cs="Times New Roman"/>
          <w:sz w:val="28"/>
          <w:szCs w:val="28"/>
        </w:rPr>
        <w:t>health insurance contributions</w:t>
      </w:r>
      <w:r w:rsidR="00104B9A">
        <w:rPr>
          <w:rFonts w:ascii="Times New Roman" w:hAnsi="Times New Roman" w:cs="Times New Roman"/>
          <w:sz w:val="28"/>
          <w:szCs w:val="28"/>
        </w:rPr>
        <w:t xml:space="preserve"> by members</w:t>
      </w:r>
    </w:p>
    <w:p w14:paraId="73D2E511" w14:textId="77777777" w:rsidR="0056338F" w:rsidRPr="0056338F" w:rsidRDefault="0056338F" w:rsidP="005D23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6338F">
        <w:rPr>
          <w:rFonts w:ascii="Times New Roman" w:hAnsi="Times New Roman" w:cs="Times New Roman"/>
          <w:sz w:val="28"/>
          <w:szCs w:val="28"/>
        </w:rPr>
        <w:t>Transfer policy</w:t>
      </w:r>
    </w:p>
    <w:p w14:paraId="7CAABE46" w14:textId="77777777" w:rsidR="0056338F" w:rsidRPr="0056338F" w:rsidRDefault="0056338F" w:rsidP="005D23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6338F">
        <w:rPr>
          <w:rFonts w:ascii="Times New Roman" w:hAnsi="Times New Roman" w:cs="Times New Roman"/>
          <w:sz w:val="28"/>
          <w:szCs w:val="28"/>
        </w:rPr>
        <w:t>Promotion Reform</w:t>
      </w:r>
    </w:p>
    <w:p w14:paraId="3D52826F" w14:textId="77777777" w:rsidR="0056338F" w:rsidRPr="0056338F" w:rsidRDefault="0056338F" w:rsidP="005D23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6338F">
        <w:rPr>
          <w:rFonts w:ascii="Times New Roman" w:hAnsi="Times New Roman" w:cs="Times New Roman"/>
          <w:sz w:val="28"/>
          <w:szCs w:val="28"/>
        </w:rPr>
        <w:t>Commuter Passes</w:t>
      </w:r>
    </w:p>
    <w:p w14:paraId="2162B1AB" w14:textId="532E3C7C" w:rsidR="0056338F" w:rsidRPr="0056338F" w:rsidRDefault="00104B9A" w:rsidP="005D23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="0056338F" w:rsidRPr="0056338F">
        <w:rPr>
          <w:rFonts w:ascii="Times New Roman" w:hAnsi="Times New Roman" w:cs="Times New Roman"/>
          <w:sz w:val="28"/>
          <w:szCs w:val="28"/>
        </w:rPr>
        <w:t xml:space="preserve">ick leave </w:t>
      </w:r>
      <w:r w:rsidR="005423FB">
        <w:rPr>
          <w:rFonts w:ascii="Times New Roman" w:hAnsi="Times New Roman" w:cs="Times New Roman"/>
          <w:sz w:val="28"/>
          <w:szCs w:val="28"/>
        </w:rPr>
        <w:t xml:space="preserve">/ Vacation </w:t>
      </w:r>
      <w:r>
        <w:rPr>
          <w:rFonts w:ascii="Times New Roman" w:hAnsi="Times New Roman" w:cs="Times New Roman"/>
          <w:sz w:val="28"/>
          <w:szCs w:val="28"/>
        </w:rPr>
        <w:t xml:space="preserve">cash out reform </w:t>
      </w:r>
    </w:p>
    <w:p w14:paraId="4FA7C469" w14:textId="77777777" w:rsidR="0056338F" w:rsidRPr="0056338F" w:rsidRDefault="0056338F" w:rsidP="005D23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6338F">
        <w:rPr>
          <w:rFonts w:ascii="Times New Roman" w:hAnsi="Times New Roman" w:cs="Times New Roman"/>
          <w:sz w:val="28"/>
          <w:szCs w:val="28"/>
        </w:rPr>
        <w:t>Maternity/Paternity leave</w:t>
      </w:r>
    </w:p>
    <w:p w14:paraId="7226CE40" w14:textId="77777777" w:rsidR="0056338F" w:rsidRPr="0056338F" w:rsidRDefault="0056338F" w:rsidP="005D23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6338F">
        <w:rPr>
          <w:rFonts w:ascii="Times New Roman" w:hAnsi="Times New Roman" w:cs="Times New Roman"/>
          <w:sz w:val="28"/>
          <w:szCs w:val="28"/>
        </w:rPr>
        <w:t>MTA Bus Pension reform</w:t>
      </w:r>
    </w:p>
    <w:p w14:paraId="55C372D9" w14:textId="32ACDF3C" w:rsidR="0056338F" w:rsidRPr="0056338F" w:rsidRDefault="0056338F" w:rsidP="005D23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6338F">
        <w:rPr>
          <w:rFonts w:ascii="Times New Roman" w:hAnsi="Times New Roman" w:cs="Times New Roman"/>
          <w:sz w:val="28"/>
          <w:szCs w:val="28"/>
        </w:rPr>
        <w:t xml:space="preserve">Grievance and discipline </w:t>
      </w:r>
      <w:r w:rsidR="00104B9A">
        <w:rPr>
          <w:rFonts w:ascii="Times New Roman" w:hAnsi="Times New Roman" w:cs="Times New Roman"/>
          <w:sz w:val="28"/>
          <w:szCs w:val="28"/>
        </w:rPr>
        <w:t xml:space="preserve">process </w:t>
      </w:r>
      <w:r w:rsidRPr="0056338F">
        <w:rPr>
          <w:rFonts w:ascii="Times New Roman" w:hAnsi="Times New Roman" w:cs="Times New Roman"/>
          <w:sz w:val="28"/>
          <w:szCs w:val="28"/>
        </w:rPr>
        <w:t>reform</w:t>
      </w:r>
    </w:p>
    <w:p w14:paraId="4619C393" w14:textId="00DDC87B" w:rsidR="0056338F" w:rsidRPr="0056338F" w:rsidRDefault="0056338F" w:rsidP="005D23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Delegation of assignment and a</w:t>
      </w:r>
      <w:r w:rsidRPr="0056338F">
        <w:rPr>
          <w:rFonts w:ascii="Times New Roman" w:hAnsi="Times New Roman" w:cs="Times New Roman"/>
          <w:sz w:val="28"/>
          <w:szCs w:val="28"/>
        </w:rPr>
        <w:t xml:space="preserve">cting service </w:t>
      </w:r>
      <w:r>
        <w:rPr>
          <w:rFonts w:ascii="Times New Roman" w:hAnsi="Times New Roman" w:cs="Times New Roman"/>
          <w:sz w:val="28"/>
          <w:szCs w:val="28"/>
        </w:rPr>
        <w:t>differential</w:t>
      </w:r>
    </w:p>
    <w:p w14:paraId="6570C8F3" w14:textId="77777777" w:rsidR="0056338F" w:rsidRDefault="0056338F" w:rsidP="005633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6338F">
        <w:rPr>
          <w:rFonts w:ascii="Times New Roman" w:hAnsi="Times New Roman" w:cs="Times New Roman"/>
          <w:sz w:val="28"/>
          <w:szCs w:val="28"/>
        </w:rPr>
        <w:t xml:space="preserve">Workers Compensation Waiver and Election. </w:t>
      </w:r>
    </w:p>
    <w:p w14:paraId="32D9F75B" w14:textId="77777777" w:rsidR="0056338F" w:rsidRDefault="0056338F" w:rsidP="0056338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03E52208" w14:textId="1198A83A" w:rsidR="0056338F" w:rsidRPr="00104B9A" w:rsidRDefault="0056338F" w:rsidP="00104B9A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 w:rsidRPr="0056338F">
        <w:rPr>
          <w:rFonts w:ascii="Times New Roman" w:hAnsi="Times New Roman" w:cs="Times New Roman"/>
          <w:sz w:val="28"/>
          <w:szCs w:val="28"/>
        </w:rPr>
        <w:t xml:space="preserve">The </w:t>
      </w:r>
      <w:r w:rsidR="00104B9A">
        <w:rPr>
          <w:rFonts w:ascii="Times New Roman" w:hAnsi="Times New Roman" w:cs="Times New Roman"/>
          <w:sz w:val="28"/>
          <w:szCs w:val="28"/>
        </w:rPr>
        <w:t xml:space="preserve">MTA was in “receive/listen only” mode during this </w:t>
      </w:r>
      <w:r w:rsidR="001A053B">
        <w:rPr>
          <w:rFonts w:ascii="Times New Roman" w:hAnsi="Times New Roman" w:cs="Times New Roman"/>
          <w:sz w:val="28"/>
          <w:szCs w:val="28"/>
        </w:rPr>
        <w:t xml:space="preserve">one-hour </w:t>
      </w:r>
      <w:r w:rsidR="00104B9A">
        <w:rPr>
          <w:rFonts w:ascii="Times New Roman" w:hAnsi="Times New Roman" w:cs="Times New Roman"/>
          <w:sz w:val="28"/>
          <w:szCs w:val="28"/>
        </w:rPr>
        <w:t>initial kickoff meeting.  The MTA is currently</w:t>
      </w:r>
      <w:r w:rsidRPr="0056338F">
        <w:rPr>
          <w:rFonts w:ascii="Times New Roman" w:hAnsi="Times New Roman" w:cs="Times New Roman"/>
          <w:sz w:val="28"/>
          <w:szCs w:val="28"/>
        </w:rPr>
        <w:t xml:space="preserve"> considering our </w:t>
      </w:r>
      <w:r w:rsidR="00104B9A">
        <w:rPr>
          <w:rFonts w:ascii="Times New Roman" w:hAnsi="Times New Roman" w:cs="Times New Roman"/>
          <w:sz w:val="28"/>
          <w:szCs w:val="28"/>
        </w:rPr>
        <w:t>demands</w:t>
      </w:r>
      <w:r w:rsidRPr="0056338F">
        <w:rPr>
          <w:rFonts w:ascii="Times New Roman" w:hAnsi="Times New Roman" w:cs="Times New Roman"/>
          <w:sz w:val="28"/>
          <w:szCs w:val="28"/>
        </w:rPr>
        <w:t xml:space="preserve"> and we expect to meet again shortly.</w:t>
      </w:r>
      <w:r w:rsidR="00104B9A">
        <w:rPr>
          <w:rFonts w:ascii="Times New Roman" w:hAnsi="Times New Roman" w:cs="Times New Roman"/>
          <w:sz w:val="28"/>
          <w:szCs w:val="28"/>
        </w:rPr>
        <w:t xml:space="preserve">  </w:t>
      </w:r>
      <w:r w:rsidRPr="00104B9A">
        <w:rPr>
          <w:rFonts w:ascii="Times New Roman" w:hAnsi="Times New Roman" w:cs="Times New Roman"/>
          <w:sz w:val="28"/>
          <w:szCs w:val="28"/>
        </w:rPr>
        <w:t>We will keep you informed of all further developments</w:t>
      </w:r>
      <w:r w:rsidR="005F6861">
        <w:rPr>
          <w:rFonts w:ascii="Times New Roman" w:hAnsi="Times New Roman" w:cs="Times New Roman"/>
          <w:sz w:val="28"/>
          <w:szCs w:val="28"/>
        </w:rPr>
        <w:t>.</w:t>
      </w:r>
    </w:p>
    <w:sectPr w:rsidR="0056338F" w:rsidRPr="00104B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4D21DC"/>
    <w:multiLevelType w:val="hybridMultilevel"/>
    <w:tmpl w:val="7FC08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344"/>
    <w:rsid w:val="00104B9A"/>
    <w:rsid w:val="001A053B"/>
    <w:rsid w:val="00492118"/>
    <w:rsid w:val="005423FB"/>
    <w:rsid w:val="0056338F"/>
    <w:rsid w:val="005D2344"/>
    <w:rsid w:val="005F6861"/>
    <w:rsid w:val="00D1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F366A"/>
  <w15:chartTrackingRefBased/>
  <w15:docId w15:val="{BD555791-35BD-465F-9F1C-31A063B7B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Wien</dc:creator>
  <cp:keywords/>
  <dc:description/>
  <cp:lastModifiedBy>Gibbs, Wade</cp:lastModifiedBy>
  <cp:revision>5</cp:revision>
  <dcterms:created xsi:type="dcterms:W3CDTF">2021-06-02T00:25:00Z</dcterms:created>
  <dcterms:modified xsi:type="dcterms:W3CDTF">2021-06-08T01:03:00Z</dcterms:modified>
</cp:coreProperties>
</file>