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A539" w14:textId="2CE50721" w:rsidR="00040817" w:rsidRDefault="00040817" w:rsidP="00040817">
      <w:pPr>
        <w:jc w:val="center"/>
      </w:pPr>
      <w:r>
        <w:t>Draft CBA Policing Task Force- Reimagining Policing Subcommittee Proposal</w:t>
      </w:r>
    </w:p>
    <w:p w14:paraId="694F42D2" w14:textId="77777777" w:rsidR="00040817" w:rsidRPr="00040817" w:rsidRDefault="00040817" w:rsidP="00040817">
      <w:pPr>
        <w:jc w:val="center"/>
      </w:pPr>
    </w:p>
    <w:p w14:paraId="2074EED8" w14:textId="00F5CC86" w:rsidR="006267EA" w:rsidRDefault="00170883" w:rsidP="00040817">
      <w:pPr>
        <w:jc w:val="center"/>
      </w:pPr>
      <w:r>
        <w:t>CIVILIAN INTERVIEW PANELS</w:t>
      </w:r>
    </w:p>
    <w:p w14:paraId="70B3E799" w14:textId="77777777" w:rsidR="00040817" w:rsidRPr="00040817" w:rsidRDefault="00040817" w:rsidP="00040817">
      <w:pPr>
        <w:jc w:val="center"/>
      </w:pPr>
    </w:p>
    <w:p w14:paraId="400AB380" w14:textId="70534C00" w:rsidR="006267EA" w:rsidRPr="006267EA" w:rsidRDefault="00D41635" w:rsidP="00EE4504">
      <w:pPr>
        <w:pStyle w:val="ListParagraph"/>
        <w:numPr>
          <w:ilvl w:val="0"/>
          <w:numId w:val="2"/>
        </w:numPr>
        <w:spacing w:line="253" w:lineRule="atLeast"/>
        <w:rPr>
          <w:rFonts w:ascii="Calibri" w:eastAsia="Times New Roman" w:hAnsi="Calibri" w:cs="Calibri"/>
          <w:sz w:val="22"/>
          <w:szCs w:val="22"/>
        </w:rPr>
      </w:pPr>
      <w:r w:rsidRPr="00EE4504">
        <w:rPr>
          <w:rFonts w:ascii="Times New Roman" w:eastAsia="Times New Roman" w:hAnsi="Times New Roman" w:cs="Times New Roman"/>
        </w:rPr>
        <w:t>We recommend the establishment of a Civilian Interview Panel as part of the</w:t>
      </w:r>
      <w:r w:rsidR="0017007B">
        <w:rPr>
          <w:rFonts w:ascii="Times New Roman" w:eastAsia="Times New Roman" w:hAnsi="Times New Roman" w:cs="Times New Roman"/>
        </w:rPr>
        <w:t xml:space="preserve"> </w:t>
      </w:r>
      <w:r w:rsidRPr="00EE4504">
        <w:rPr>
          <w:rFonts w:ascii="Times New Roman" w:eastAsia="Times New Roman" w:hAnsi="Times New Roman" w:cs="Times New Roman"/>
        </w:rPr>
        <w:t xml:space="preserve">police officer hiring process. </w:t>
      </w:r>
    </w:p>
    <w:p w14:paraId="71C8164B" w14:textId="77777777" w:rsidR="006267EA" w:rsidRDefault="006267EA" w:rsidP="006267EA">
      <w:pPr>
        <w:spacing w:line="253" w:lineRule="atLeast"/>
        <w:rPr>
          <w:rFonts w:ascii="Calibri" w:eastAsia="Times New Roman" w:hAnsi="Calibri" w:cs="Calibri"/>
          <w:sz w:val="22"/>
          <w:szCs w:val="22"/>
        </w:rPr>
      </w:pPr>
    </w:p>
    <w:p w14:paraId="04DCE029" w14:textId="28A91DB7" w:rsidR="006267EA" w:rsidRPr="00080C7C" w:rsidRDefault="006267EA" w:rsidP="006267EA">
      <w:pPr>
        <w:spacing w:line="253" w:lineRule="atLeast"/>
        <w:rPr>
          <w:rFonts w:ascii="Times New Roman" w:eastAsia="Times New Roman" w:hAnsi="Times New Roman" w:cs="Times New Roman"/>
        </w:rPr>
      </w:pPr>
      <w:r w:rsidRPr="00080C7C">
        <w:rPr>
          <w:rFonts w:ascii="Times New Roman" w:eastAsia="Times New Roman" w:hAnsi="Times New Roman" w:cs="Times New Roman"/>
          <w:u w:val="single"/>
        </w:rPr>
        <w:t>Purpose</w:t>
      </w:r>
      <w:r w:rsidRPr="00080C7C">
        <w:rPr>
          <w:rFonts w:ascii="Times New Roman" w:eastAsia="Times New Roman" w:hAnsi="Times New Roman" w:cs="Times New Roman"/>
        </w:rPr>
        <w:t xml:space="preserve">: To increase communication, cooperation and trust between the police and the communities being policed. The Civilian Interview Panel will allow the community being policed to provide their input on the hiring of those who will be doing the policing. The panel will also allow diverse groups to have a common goal and opportunity to discuss how policing affects their communities within the municipality. The interview process will teach applicants about the various points of view, interests, and concerns expressed by each group and how policing activities </w:t>
      </w:r>
      <w:r w:rsidR="00080C7C" w:rsidRPr="00080C7C">
        <w:rPr>
          <w:rFonts w:ascii="Times New Roman" w:eastAsia="Times New Roman" w:hAnsi="Times New Roman" w:cs="Times New Roman"/>
        </w:rPr>
        <w:t>affect those groups differently.</w:t>
      </w:r>
      <w:r w:rsidRPr="00080C7C">
        <w:rPr>
          <w:rFonts w:ascii="Times New Roman" w:eastAsia="Times New Roman" w:hAnsi="Times New Roman" w:cs="Times New Roman"/>
        </w:rPr>
        <w:t xml:space="preserve"> This panel will create a line of communication between the police department and the people the department is policing.</w:t>
      </w:r>
      <w:r w:rsidR="00080C7C" w:rsidRPr="00080C7C">
        <w:rPr>
          <w:rFonts w:ascii="Times New Roman" w:eastAsia="Times New Roman" w:hAnsi="Times New Roman" w:cs="Times New Roman"/>
        </w:rPr>
        <w:t xml:space="preserve"> This proposal is </w:t>
      </w:r>
      <w:r w:rsidR="00080C7C">
        <w:rPr>
          <w:rFonts w:ascii="Times New Roman" w:eastAsia="Times New Roman" w:hAnsi="Times New Roman" w:cs="Times New Roman"/>
        </w:rPr>
        <w:t xml:space="preserve">in keeping with </w:t>
      </w:r>
      <w:r w:rsidR="00080C7C" w:rsidRPr="00080C7C">
        <w:rPr>
          <w:rFonts w:ascii="Times New Roman" w:eastAsia="Times New Roman" w:hAnsi="Times New Roman" w:cs="Times New Roman"/>
        </w:rPr>
        <w:t xml:space="preserve">the community policing concept that has been promoted since the early 1970s. </w:t>
      </w:r>
    </w:p>
    <w:p w14:paraId="240C2DF7" w14:textId="77777777" w:rsidR="006267EA" w:rsidRPr="006267EA" w:rsidRDefault="006267EA" w:rsidP="006267EA">
      <w:pPr>
        <w:pStyle w:val="ListParagraph"/>
        <w:spacing w:line="253" w:lineRule="atLeast"/>
        <w:ind w:left="1080"/>
        <w:rPr>
          <w:rFonts w:ascii="Calibri" w:eastAsia="Times New Roman" w:hAnsi="Calibri" w:cs="Calibri"/>
          <w:sz w:val="22"/>
          <w:szCs w:val="22"/>
        </w:rPr>
      </w:pPr>
    </w:p>
    <w:p w14:paraId="4BF98CAB" w14:textId="75950AB1" w:rsidR="004144A0" w:rsidRPr="006267EA" w:rsidRDefault="00D41635" w:rsidP="006267EA">
      <w:pPr>
        <w:spacing w:line="253" w:lineRule="atLeast"/>
        <w:rPr>
          <w:rFonts w:ascii="Calibri" w:eastAsia="Times New Roman" w:hAnsi="Calibri" w:cs="Calibri"/>
          <w:sz w:val="22"/>
          <w:szCs w:val="22"/>
        </w:rPr>
      </w:pPr>
      <w:r w:rsidRPr="006267EA">
        <w:rPr>
          <w:rFonts w:ascii="Times New Roman" w:eastAsia="Times New Roman" w:hAnsi="Times New Roman" w:cs="Times New Roman"/>
        </w:rPr>
        <w:t xml:space="preserve">The panel will meet with and interview the police applicant finalists BEFORE those finalists are hired. </w:t>
      </w:r>
      <w:r w:rsidR="00666FA4" w:rsidRPr="00080C7C">
        <w:rPr>
          <w:rFonts w:ascii="Times New Roman" w:eastAsia="Times New Roman" w:hAnsi="Times New Roman" w:cs="Times New Roman"/>
        </w:rPr>
        <w:t>This panel can take the form of a meet and greet or a question and answer session at the discretion of the municipality</w:t>
      </w:r>
      <w:r w:rsidR="00666FA4" w:rsidRPr="006267EA">
        <w:rPr>
          <w:rFonts w:ascii="Times New Roman" w:eastAsia="Times New Roman" w:hAnsi="Times New Roman" w:cs="Times New Roman"/>
          <w:color w:val="FF0000"/>
        </w:rPr>
        <w:t xml:space="preserve">. </w:t>
      </w:r>
      <w:r w:rsidRPr="006267EA">
        <w:rPr>
          <w:rFonts w:ascii="Times New Roman" w:eastAsia="Times New Roman" w:hAnsi="Times New Roman" w:cs="Times New Roman"/>
        </w:rPr>
        <w:t xml:space="preserve">After meeting with the applicant, the Panel will meet with the Police Chief; Police Commissioners, and/or hiring committee to discuss their recruits' impressions. The Civilian Interview Panel will </w:t>
      </w:r>
      <w:r w:rsidR="001F7866" w:rsidRPr="00080C7C">
        <w:rPr>
          <w:rFonts w:ascii="Times New Roman" w:eastAsia="Times New Roman" w:hAnsi="Times New Roman" w:cs="Times New Roman"/>
        </w:rPr>
        <w:t xml:space="preserve">be advisory and will </w:t>
      </w:r>
      <w:r w:rsidRPr="006267EA">
        <w:rPr>
          <w:rFonts w:ascii="Times New Roman" w:eastAsia="Times New Roman" w:hAnsi="Times New Roman" w:cs="Times New Roman"/>
        </w:rPr>
        <w:t>NOT have veto power of an applicant, but their input and advice WILL be a requirement in the hiring process.</w:t>
      </w:r>
    </w:p>
    <w:p w14:paraId="43DD04EE" w14:textId="77777777" w:rsidR="001F7866" w:rsidRDefault="001F7866" w:rsidP="001F7866">
      <w:pPr>
        <w:pStyle w:val="ListParagraph"/>
        <w:spacing w:line="253" w:lineRule="atLeast"/>
        <w:ind w:left="1080"/>
        <w:rPr>
          <w:rFonts w:ascii="Times New Roman" w:eastAsia="Times New Roman" w:hAnsi="Times New Roman" w:cs="Times New Roman"/>
        </w:rPr>
      </w:pPr>
    </w:p>
    <w:p w14:paraId="1112EA71" w14:textId="6192C90C" w:rsidR="001F7866" w:rsidRPr="00080C7C" w:rsidRDefault="00080C7C" w:rsidP="00080C7C">
      <w:pPr>
        <w:spacing w:line="253" w:lineRule="atLeast"/>
        <w:rPr>
          <w:rFonts w:ascii="Calibri" w:eastAsia="Times New Roman" w:hAnsi="Calibri" w:cs="Calibri"/>
          <w:sz w:val="22"/>
          <w:szCs w:val="22"/>
        </w:rPr>
      </w:pPr>
      <w:r>
        <w:rPr>
          <w:rFonts w:ascii="Times New Roman" w:eastAsia="Times New Roman" w:hAnsi="Times New Roman" w:cs="Times New Roman"/>
        </w:rPr>
        <w:t>It will be left to the individual departments to determine w</w:t>
      </w:r>
      <w:r w:rsidR="00F9438E" w:rsidRPr="00080C7C">
        <w:rPr>
          <w:rFonts w:ascii="Times New Roman" w:eastAsia="Times New Roman" w:hAnsi="Times New Roman" w:cs="Times New Roman"/>
        </w:rPr>
        <w:t xml:space="preserve">hen in the hiring </w:t>
      </w:r>
      <w:r w:rsidR="001F7866" w:rsidRPr="00080C7C">
        <w:rPr>
          <w:rFonts w:ascii="Times New Roman" w:eastAsia="Times New Roman" w:hAnsi="Times New Roman" w:cs="Times New Roman"/>
        </w:rPr>
        <w:t xml:space="preserve">process </w:t>
      </w:r>
      <w:r w:rsidR="00F9438E" w:rsidRPr="00080C7C">
        <w:rPr>
          <w:rFonts w:ascii="Times New Roman" w:eastAsia="Times New Roman" w:hAnsi="Times New Roman" w:cs="Times New Roman"/>
        </w:rPr>
        <w:t>to use</w:t>
      </w:r>
      <w:r>
        <w:rPr>
          <w:rFonts w:ascii="Times New Roman" w:eastAsia="Times New Roman" w:hAnsi="Times New Roman" w:cs="Times New Roman"/>
        </w:rPr>
        <w:t xml:space="preserve"> Civilian Interview Panel. The d</w:t>
      </w:r>
      <w:r w:rsidR="001F7866" w:rsidRPr="00080C7C">
        <w:rPr>
          <w:rFonts w:ascii="Times New Roman" w:eastAsia="Times New Roman" w:hAnsi="Times New Roman" w:cs="Times New Roman"/>
        </w:rPr>
        <w:t xml:space="preserve">epartments </w:t>
      </w:r>
      <w:r>
        <w:rPr>
          <w:rFonts w:ascii="Times New Roman" w:eastAsia="Times New Roman" w:hAnsi="Times New Roman" w:cs="Times New Roman"/>
        </w:rPr>
        <w:t xml:space="preserve">can make this </w:t>
      </w:r>
      <w:r w:rsidR="001F7866" w:rsidRPr="00080C7C">
        <w:rPr>
          <w:rFonts w:ascii="Times New Roman" w:eastAsia="Times New Roman" w:hAnsi="Times New Roman" w:cs="Times New Roman"/>
        </w:rPr>
        <w:t>determin</w:t>
      </w:r>
      <w:r>
        <w:rPr>
          <w:rFonts w:ascii="Times New Roman" w:eastAsia="Times New Roman" w:hAnsi="Times New Roman" w:cs="Times New Roman"/>
        </w:rPr>
        <w:t>ation</w:t>
      </w:r>
      <w:r w:rsidR="001F7866" w:rsidRPr="00080C7C">
        <w:rPr>
          <w:rFonts w:ascii="Times New Roman" w:eastAsia="Times New Roman" w:hAnsi="Times New Roman" w:cs="Times New Roman"/>
        </w:rPr>
        <w:t xml:space="preserve"> based upon the individual factors with in each department and their hiring process. </w:t>
      </w:r>
    </w:p>
    <w:p w14:paraId="3F964D0B" w14:textId="77777777" w:rsidR="004144A0" w:rsidRPr="00B5726D" w:rsidRDefault="00D41635" w:rsidP="004144A0">
      <w:pPr>
        <w:spacing w:line="253" w:lineRule="atLeast"/>
        <w:ind w:left="720"/>
        <w:rPr>
          <w:rFonts w:ascii="Calibri" w:eastAsia="Times New Roman" w:hAnsi="Calibri" w:cs="Calibri"/>
          <w:sz w:val="22"/>
          <w:szCs w:val="22"/>
        </w:rPr>
      </w:pPr>
      <w:r w:rsidRPr="00B5726D">
        <w:rPr>
          <w:rFonts w:ascii="Times New Roman" w:eastAsia="Times New Roman" w:hAnsi="Times New Roman" w:cs="Times New Roman"/>
        </w:rPr>
        <w:t> </w:t>
      </w:r>
    </w:p>
    <w:p w14:paraId="04167F6F" w14:textId="103C17D8" w:rsidR="004144A0" w:rsidRPr="00B5726D" w:rsidRDefault="00D41635" w:rsidP="00080C7C">
      <w:pPr>
        <w:spacing w:line="253" w:lineRule="atLeast"/>
        <w:rPr>
          <w:rFonts w:ascii="Calibri" w:eastAsia="Times New Roman" w:hAnsi="Calibri" w:cs="Calibri"/>
          <w:sz w:val="22"/>
          <w:szCs w:val="22"/>
        </w:rPr>
      </w:pPr>
      <w:r w:rsidRPr="00B5726D">
        <w:rPr>
          <w:rFonts w:ascii="Times New Roman" w:eastAsia="Times New Roman" w:hAnsi="Times New Roman" w:cs="Times New Roman"/>
        </w:rPr>
        <w:t xml:space="preserve">The panel will be made up of a diverse cross-section of interested and invested groups in the municipality in which the applicants hope to become police officers. </w:t>
      </w:r>
      <w:r w:rsidR="00B5726D" w:rsidRPr="00EE4504">
        <w:rPr>
          <w:rFonts w:ascii="Times New Roman" w:eastAsia="Times New Roman" w:hAnsi="Times New Roman" w:cs="Times New Roman"/>
        </w:rPr>
        <w:t>The panel will be chosen by the aldermen/women; town counsel or those officials that are elected to represent the different areas or sections of the municipality</w:t>
      </w:r>
      <w:r w:rsidR="00080C7C">
        <w:rPr>
          <w:rFonts w:ascii="Times New Roman" w:eastAsia="Times New Roman" w:hAnsi="Times New Roman" w:cs="Times New Roman"/>
        </w:rPr>
        <w:t>.</w:t>
      </w:r>
      <w:r w:rsidR="00F9438E">
        <w:rPr>
          <w:rFonts w:ascii="Times New Roman" w:eastAsia="Times New Roman" w:hAnsi="Times New Roman" w:cs="Times New Roman"/>
        </w:rPr>
        <w:t xml:space="preserve"> </w:t>
      </w:r>
      <w:r w:rsidRPr="00EE4504">
        <w:rPr>
          <w:rFonts w:ascii="Times New Roman" w:eastAsia="Times New Roman" w:hAnsi="Times New Roman" w:cs="Times New Roman"/>
        </w:rPr>
        <w:t xml:space="preserve">Suggested groups from which to select </w:t>
      </w:r>
      <w:r w:rsidR="00B42B7E" w:rsidRPr="00EE4504">
        <w:rPr>
          <w:rFonts w:ascii="Times New Roman" w:eastAsia="Times New Roman" w:hAnsi="Times New Roman" w:cs="Times New Roman"/>
        </w:rPr>
        <w:t>a diverse group to sit on the</w:t>
      </w:r>
      <w:r w:rsidR="00B42B7E">
        <w:rPr>
          <w:rFonts w:ascii="Times New Roman" w:eastAsia="Times New Roman" w:hAnsi="Times New Roman" w:cs="Times New Roman"/>
        </w:rPr>
        <w:t xml:space="preserve"> </w:t>
      </w:r>
      <w:r w:rsidRPr="00B5726D">
        <w:rPr>
          <w:rFonts w:ascii="Times New Roman" w:eastAsia="Times New Roman" w:hAnsi="Times New Roman" w:cs="Times New Roman"/>
        </w:rPr>
        <w:t>Civilian Interview Panelists are:</w:t>
      </w:r>
    </w:p>
    <w:p w14:paraId="6E237008" w14:textId="3884E99A" w:rsidR="004144A0" w:rsidRPr="00B5726D" w:rsidRDefault="00D41635" w:rsidP="001303E0">
      <w:pPr>
        <w:spacing w:line="253" w:lineRule="atLeast"/>
        <w:ind w:firstLine="720"/>
        <w:rPr>
          <w:rFonts w:ascii="Calibri" w:eastAsia="Times New Roman" w:hAnsi="Calibri" w:cs="Calibri"/>
          <w:sz w:val="22"/>
          <w:szCs w:val="22"/>
        </w:rPr>
      </w:pPr>
      <w:r w:rsidRPr="00B5726D">
        <w:rPr>
          <w:rFonts w:ascii="Times New Roman" w:eastAsia="Times New Roman" w:hAnsi="Times New Roman" w:cs="Times New Roman"/>
        </w:rPr>
        <w:t>*</w:t>
      </w:r>
      <w:r w:rsidR="004B3355" w:rsidRPr="00B5726D">
        <w:rPr>
          <w:rFonts w:ascii="Times New Roman" w:eastAsia="Times New Roman" w:hAnsi="Times New Roman" w:cs="Times New Roman"/>
        </w:rPr>
        <w:t xml:space="preserve">. </w:t>
      </w:r>
      <w:r w:rsidRPr="00B5726D">
        <w:rPr>
          <w:rFonts w:ascii="Times New Roman" w:eastAsia="Times New Roman" w:hAnsi="Times New Roman" w:cs="Times New Roman"/>
        </w:rPr>
        <w:t>Chamber of Commerce/local business groups or boards</w:t>
      </w:r>
    </w:p>
    <w:p w14:paraId="608DD146" w14:textId="20002626" w:rsidR="004144A0" w:rsidRPr="00B5726D" w:rsidRDefault="00D41635" w:rsidP="001303E0">
      <w:pPr>
        <w:spacing w:line="253" w:lineRule="atLeast"/>
        <w:ind w:firstLine="720"/>
        <w:rPr>
          <w:rFonts w:ascii="Calibri" w:eastAsia="Times New Roman" w:hAnsi="Calibri" w:cs="Calibri"/>
          <w:sz w:val="22"/>
          <w:szCs w:val="22"/>
        </w:rPr>
      </w:pPr>
      <w:r w:rsidRPr="00B5726D">
        <w:rPr>
          <w:rFonts w:ascii="Times New Roman" w:eastAsia="Times New Roman" w:hAnsi="Times New Roman" w:cs="Times New Roman"/>
        </w:rPr>
        <w:t>*</w:t>
      </w:r>
      <w:r w:rsidR="004B3355" w:rsidRPr="00B5726D">
        <w:rPr>
          <w:rFonts w:ascii="Times New Roman" w:eastAsia="Times New Roman" w:hAnsi="Times New Roman" w:cs="Times New Roman"/>
        </w:rPr>
        <w:t xml:space="preserve">  </w:t>
      </w:r>
      <w:r w:rsidRPr="00B5726D">
        <w:rPr>
          <w:rFonts w:ascii="Times New Roman" w:eastAsia="Times New Roman" w:hAnsi="Times New Roman" w:cs="Times New Roman"/>
        </w:rPr>
        <w:t>Local Non-profit organizations (soup kitchens, shelters, etc.)</w:t>
      </w:r>
    </w:p>
    <w:p w14:paraId="3BA259B3" w14:textId="4268DD66" w:rsidR="004144A0" w:rsidRPr="00B5726D" w:rsidRDefault="00D41635" w:rsidP="001303E0">
      <w:pPr>
        <w:spacing w:line="253" w:lineRule="atLeast"/>
        <w:ind w:firstLine="720"/>
        <w:rPr>
          <w:rFonts w:ascii="Calibri" w:eastAsia="Times New Roman" w:hAnsi="Calibri" w:cs="Calibri"/>
          <w:sz w:val="22"/>
          <w:szCs w:val="22"/>
        </w:rPr>
      </w:pPr>
      <w:r w:rsidRPr="00B5726D">
        <w:rPr>
          <w:rFonts w:ascii="Times New Roman" w:eastAsia="Times New Roman" w:hAnsi="Times New Roman" w:cs="Times New Roman"/>
        </w:rPr>
        <w:t>*</w:t>
      </w:r>
      <w:r w:rsidR="004B3355" w:rsidRPr="00B5726D">
        <w:rPr>
          <w:rFonts w:ascii="Times New Roman" w:eastAsia="Times New Roman" w:hAnsi="Times New Roman" w:cs="Times New Roman"/>
        </w:rPr>
        <w:t xml:space="preserve">  </w:t>
      </w:r>
      <w:r w:rsidRPr="00B5726D">
        <w:rPr>
          <w:rFonts w:ascii="Times New Roman" w:eastAsia="Times New Roman" w:hAnsi="Times New Roman" w:cs="Times New Roman"/>
        </w:rPr>
        <w:t>Local religious organizations (churches, synagogues, mosques)</w:t>
      </w:r>
    </w:p>
    <w:p w14:paraId="5E57F7C0" w14:textId="548779FA" w:rsidR="004144A0" w:rsidRPr="00B5726D" w:rsidRDefault="00D41635" w:rsidP="001303E0">
      <w:pPr>
        <w:spacing w:line="253" w:lineRule="atLeast"/>
        <w:ind w:left="720"/>
        <w:rPr>
          <w:rFonts w:ascii="Calibri" w:eastAsia="Times New Roman" w:hAnsi="Calibri" w:cs="Calibri"/>
          <w:sz w:val="22"/>
          <w:szCs w:val="22"/>
        </w:rPr>
      </w:pPr>
      <w:r w:rsidRPr="00B5726D">
        <w:rPr>
          <w:rFonts w:ascii="Times New Roman" w:eastAsia="Times New Roman" w:hAnsi="Times New Roman" w:cs="Times New Roman"/>
        </w:rPr>
        <w:t>*</w:t>
      </w:r>
      <w:r w:rsidR="004B3355" w:rsidRPr="00B5726D">
        <w:rPr>
          <w:rFonts w:ascii="Times New Roman" w:eastAsia="Times New Roman" w:hAnsi="Times New Roman" w:cs="Times New Roman"/>
        </w:rPr>
        <w:t xml:space="preserve">. </w:t>
      </w:r>
      <w:r w:rsidRPr="00B5726D">
        <w:rPr>
          <w:rFonts w:ascii="Times New Roman" w:eastAsia="Times New Roman" w:hAnsi="Times New Roman" w:cs="Times New Roman"/>
        </w:rPr>
        <w:t>Local cultural organizations (NAACP, Latinx organizations, Jewish organizations, Muslim organizations, LGBTQ organizations etc.)</w:t>
      </w:r>
    </w:p>
    <w:p w14:paraId="6FC864C7" w14:textId="326DF929" w:rsidR="004144A0" w:rsidRPr="00B5726D" w:rsidRDefault="00D41635" w:rsidP="001303E0">
      <w:pPr>
        <w:spacing w:line="253" w:lineRule="atLeast"/>
        <w:ind w:left="720"/>
        <w:rPr>
          <w:rFonts w:ascii="Calibri" w:eastAsia="Times New Roman" w:hAnsi="Calibri" w:cs="Calibri"/>
          <w:sz w:val="22"/>
          <w:szCs w:val="22"/>
        </w:rPr>
      </w:pPr>
      <w:r w:rsidRPr="00B5726D">
        <w:rPr>
          <w:rFonts w:ascii="Times New Roman" w:eastAsia="Times New Roman" w:hAnsi="Times New Roman" w:cs="Times New Roman"/>
        </w:rPr>
        <w:t>*</w:t>
      </w:r>
      <w:r w:rsidR="004B3355" w:rsidRPr="00B5726D">
        <w:rPr>
          <w:rFonts w:ascii="Times New Roman" w:eastAsia="Times New Roman" w:hAnsi="Times New Roman" w:cs="Times New Roman"/>
        </w:rPr>
        <w:t xml:space="preserve">. </w:t>
      </w:r>
      <w:r w:rsidRPr="00B5726D">
        <w:rPr>
          <w:rFonts w:ascii="Times New Roman" w:eastAsia="Times New Roman" w:hAnsi="Times New Roman" w:cs="Times New Roman"/>
        </w:rPr>
        <w:t>Youth groups (who better to know and understand the young people than those who have worked with them before –Boys/Girls Clubs; YMCA; PAL; Youth Baseball/softball/basketball, etc.)</w:t>
      </w:r>
    </w:p>
    <w:p w14:paraId="75CF12F0" w14:textId="4ECC14B0" w:rsidR="004144A0" w:rsidRPr="00B5726D" w:rsidRDefault="00D41635" w:rsidP="001303E0">
      <w:pPr>
        <w:spacing w:line="253" w:lineRule="atLeast"/>
        <w:ind w:firstLine="720"/>
        <w:rPr>
          <w:rFonts w:ascii="Calibri" w:eastAsia="Times New Roman" w:hAnsi="Calibri" w:cs="Calibri"/>
          <w:sz w:val="22"/>
          <w:szCs w:val="22"/>
        </w:rPr>
      </w:pPr>
      <w:r w:rsidRPr="00B5726D">
        <w:rPr>
          <w:rFonts w:ascii="Times New Roman" w:eastAsia="Times New Roman" w:hAnsi="Times New Roman" w:cs="Times New Roman"/>
        </w:rPr>
        <w:t>*</w:t>
      </w:r>
      <w:r w:rsidR="004B3355" w:rsidRPr="00B5726D">
        <w:rPr>
          <w:rFonts w:ascii="Times New Roman" w:eastAsia="Times New Roman" w:hAnsi="Times New Roman" w:cs="Times New Roman"/>
        </w:rPr>
        <w:t xml:space="preserve">  </w:t>
      </w:r>
      <w:r w:rsidRPr="00B5726D">
        <w:rPr>
          <w:rFonts w:ascii="Times New Roman" w:eastAsia="Times New Roman" w:hAnsi="Times New Roman" w:cs="Times New Roman"/>
        </w:rPr>
        <w:t>Neighborhood Watch organizations/neighborhood community organizations</w:t>
      </w:r>
    </w:p>
    <w:p w14:paraId="241669B7" w14:textId="57A90006" w:rsidR="004144A0" w:rsidRPr="00B5726D" w:rsidRDefault="00D41635" w:rsidP="001303E0">
      <w:pPr>
        <w:spacing w:line="253" w:lineRule="atLeast"/>
        <w:ind w:left="720"/>
        <w:rPr>
          <w:rFonts w:ascii="Calibri" w:eastAsia="Times New Roman" w:hAnsi="Calibri" w:cs="Calibri"/>
          <w:sz w:val="22"/>
          <w:szCs w:val="22"/>
        </w:rPr>
      </w:pPr>
      <w:r w:rsidRPr="00B5726D">
        <w:rPr>
          <w:rFonts w:ascii="Times New Roman" w:eastAsia="Times New Roman" w:hAnsi="Times New Roman" w:cs="Times New Roman"/>
        </w:rPr>
        <w:t>*</w:t>
      </w:r>
      <w:r w:rsidR="004B3355" w:rsidRPr="00B5726D">
        <w:rPr>
          <w:rFonts w:ascii="Times New Roman" w:eastAsia="Times New Roman" w:hAnsi="Times New Roman" w:cs="Times New Roman"/>
        </w:rPr>
        <w:t xml:space="preserve">. </w:t>
      </w:r>
      <w:r w:rsidRPr="00B5726D">
        <w:rPr>
          <w:rFonts w:ascii="Times New Roman" w:eastAsia="Times New Roman" w:hAnsi="Times New Roman" w:cs="Times New Roman"/>
        </w:rPr>
        <w:t>One member should be a patrolman/woman from a surrounding town who has not worked within the town doing the hiring.</w:t>
      </w:r>
    </w:p>
    <w:p w14:paraId="0AE253F2" w14:textId="77777777" w:rsidR="004144A0" w:rsidRPr="00B5726D" w:rsidRDefault="00D41635" w:rsidP="004144A0">
      <w:pPr>
        <w:spacing w:line="253" w:lineRule="atLeast"/>
        <w:ind w:left="1440"/>
        <w:rPr>
          <w:rFonts w:ascii="Calibri" w:eastAsia="Times New Roman" w:hAnsi="Calibri" w:cs="Calibri"/>
          <w:sz w:val="22"/>
          <w:szCs w:val="22"/>
        </w:rPr>
      </w:pPr>
      <w:r w:rsidRPr="00B5726D">
        <w:rPr>
          <w:rFonts w:ascii="Times New Roman" w:eastAsia="Times New Roman" w:hAnsi="Times New Roman" w:cs="Times New Roman"/>
        </w:rPr>
        <w:t> </w:t>
      </w:r>
    </w:p>
    <w:p w14:paraId="27BB22D0" w14:textId="77777777" w:rsidR="004144A0" w:rsidRPr="00B5726D" w:rsidRDefault="00D41635" w:rsidP="00080C7C">
      <w:pPr>
        <w:spacing w:line="253" w:lineRule="atLeast"/>
        <w:rPr>
          <w:rFonts w:ascii="Calibri" w:eastAsia="Times New Roman" w:hAnsi="Calibri" w:cs="Calibri"/>
          <w:sz w:val="22"/>
          <w:szCs w:val="22"/>
        </w:rPr>
      </w:pPr>
      <w:r w:rsidRPr="00B5726D">
        <w:rPr>
          <w:rFonts w:ascii="Times New Roman" w:eastAsia="Times New Roman" w:hAnsi="Times New Roman" w:cs="Times New Roman"/>
        </w:rPr>
        <w:lastRenderedPageBreak/>
        <w:t>This is not an exhaustive list but hopefully gives the towns/cities ideas of who to contact regarding being on the panel. The intent is to have different viewpoints represented on the board so that the board, the communities, the applicant, and the police department can better learn about the neighborhoods that make up the city/town.</w:t>
      </w:r>
    </w:p>
    <w:p w14:paraId="51334C5E" w14:textId="77777777" w:rsidR="004144A0" w:rsidRPr="00B5726D" w:rsidRDefault="00D41635" w:rsidP="004144A0">
      <w:pPr>
        <w:spacing w:line="253" w:lineRule="atLeast"/>
        <w:ind w:left="720"/>
        <w:rPr>
          <w:rFonts w:ascii="Calibri" w:eastAsia="Times New Roman" w:hAnsi="Calibri" w:cs="Calibri"/>
          <w:sz w:val="22"/>
          <w:szCs w:val="22"/>
        </w:rPr>
      </w:pPr>
      <w:r w:rsidRPr="00B5726D">
        <w:rPr>
          <w:rFonts w:ascii="Times New Roman" w:eastAsia="Times New Roman" w:hAnsi="Times New Roman" w:cs="Times New Roman"/>
        </w:rPr>
        <w:t> </w:t>
      </w:r>
    </w:p>
    <w:p w14:paraId="58AF77AD" w14:textId="6C6B8418" w:rsidR="00EE4504" w:rsidRPr="006267EA" w:rsidRDefault="00D41635" w:rsidP="00080C7C">
      <w:pPr>
        <w:spacing w:line="253" w:lineRule="atLeast"/>
        <w:ind w:left="720"/>
        <w:rPr>
          <w:rFonts w:ascii="Calibri" w:eastAsia="Times New Roman" w:hAnsi="Calibri" w:cs="Calibri"/>
          <w:strike/>
          <w:color w:val="FF0000"/>
          <w:sz w:val="22"/>
          <w:szCs w:val="22"/>
        </w:rPr>
      </w:pPr>
      <w:r w:rsidRPr="00B5726D">
        <w:rPr>
          <w:rFonts w:ascii="Times New Roman" w:eastAsia="Times New Roman" w:hAnsi="Times New Roman" w:cs="Times New Roman"/>
        </w:rPr>
        <w:t> </w:t>
      </w:r>
    </w:p>
    <w:p w14:paraId="795FBAEE" w14:textId="17F4732B" w:rsidR="004144A0" w:rsidRPr="00170883" w:rsidRDefault="00D41635" w:rsidP="00170883">
      <w:pPr>
        <w:pStyle w:val="ListParagraph"/>
        <w:numPr>
          <w:ilvl w:val="0"/>
          <w:numId w:val="2"/>
        </w:numPr>
        <w:spacing w:after="200" w:line="253" w:lineRule="atLeast"/>
        <w:rPr>
          <w:rFonts w:ascii="Calibri" w:eastAsia="Times New Roman" w:hAnsi="Calibri" w:cs="Calibri"/>
          <w:sz w:val="22"/>
          <w:szCs w:val="22"/>
        </w:rPr>
      </w:pPr>
      <w:r w:rsidRPr="00170883">
        <w:rPr>
          <w:rFonts w:ascii="Times New Roman" w:eastAsia="Times New Roman" w:hAnsi="Times New Roman" w:cs="Times New Roman"/>
        </w:rPr>
        <w:t>We recommend, where allowable under existing contracts and where feasible, that the Civilian Interview Panel be used to evaluate officers being put up for Command Staff level promotions</w:t>
      </w:r>
    </w:p>
    <w:p w14:paraId="1B6BD356" w14:textId="55FB92AE" w:rsidR="006267EA" w:rsidRPr="00080C7C" w:rsidRDefault="006267EA" w:rsidP="006267EA">
      <w:pPr>
        <w:spacing w:after="200" w:line="253" w:lineRule="atLeast"/>
        <w:rPr>
          <w:rFonts w:ascii="Calibri" w:eastAsia="Times New Roman" w:hAnsi="Calibri" w:cs="Calibri"/>
          <w:sz w:val="22"/>
          <w:szCs w:val="22"/>
        </w:rPr>
      </w:pPr>
      <w:r w:rsidRPr="00080C7C">
        <w:rPr>
          <w:rFonts w:ascii="Times New Roman" w:eastAsia="Times New Roman" w:hAnsi="Times New Roman" w:cs="Times New Roman"/>
          <w:b/>
          <w:u w:val="single"/>
        </w:rPr>
        <w:t xml:space="preserve">Purpose:  </w:t>
      </w:r>
      <w:r w:rsidRPr="00080C7C">
        <w:rPr>
          <w:rFonts w:ascii="Times New Roman" w:eastAsia="Times New Roman" w:hAnsi="Times New Roman" w:cs="Times New Roman"/>
        </w:rPr>
        <w:t xml:space="preserve">To increase communication, cooperation and trust between the police and the communities being policed. Using the same Civilian Interview Panel to provide input on Command Staff promotions creates some continuity and oversight. Command Staff positions have the ability to affect the entire police force. Allowing the Civilian Interview Panel to have a say in which officers are the best fit for those critical positions will garner trust and foster a sense of cooperation between the community being policed and the officers who will command the police force </w:t>
      </w:r>
      <w:r w:rsidR="00EF6997" w:rsidRPr="00080C7C">
        <w:rPr>
          <w:rFonts w:ascii="Times New Roman" w:eastAsia="Times New Roman" w:hAnsi="Times New Roman" w:cs="Times New Roman"/>
        </w:rPr>
        <w:t xml:space="preserve">that will be </w:t>
      </w:r>
      <w:r w:rsidRPr="00080C7C">
        <w:rPr>
          <w:rFonts w:ascii="Times New Roman" w:eastAsia="Times New Roman" w:hAnsi="Times New Roman" w:cs="Times New Roman"/>
        </w:rPr>
        <w:t>policing them</w:t>
      </w:r>
      <w:r w:rsidRPr="00080C7C">
        <w:rPr>
          <w:rFonts w:ascii="Calibri" w:eastAsia="Times New Roman" w:hAnsi="Calibri" w:cs="Calibri"/>
          <w:sz w:val="22"/>
          <w:szCs w:val="22"/>
        </w:rPr>
        <w:t>.</w:t>
      </w:r>
      <w:r w:rsidR="00080C7C">
        <w:rPr>
          <w:rFonts w:ascii="Calibri" w:eastAsia="Times New Roman" w:hAnsi="Calibri" w:cs="Calibri"/>
          <w:sz w:val="22"/>
          <w:szCs w:val="22"/>
        </w:rPr>
        <w:t xml:space="preserve"> </w:t>
      </w:r>
      <w:r w:rsidR="00080C7C" w:rsidRPr="00080C7C">
        <w:rPr>
          <w:rFonts w:ascii="Times New Roman" w:eastAsia="Times New Roman" w:hAnsi="Times New Roman" w:cs="Times New Roman"/>
        </w:rPr>
        <w:t>This proposal is in keeping with the community policing concept that has been promoted since the early 1970s.</w:t>
      </w:r>
    </w:p>
    <w:p w14:paraId="64E8978C" w14:textId="164E944B" w:rsidR="00666FA4" w:rsidRPr="00666FA4" w:rsidRDefault="00D41635" w:rsidP="00666FA4">
      <w:pPr>
        <w:spacing w:line="253" w:lineRule="atLeast"/>
        <w:rPr>
          <w:rFonts w:ascii="Calibri" w:eastAsia="Times New Roman" w:hAnsi="Calibri" w:cs="Calibri"/>
          <w:sz w:val="22"/>
          <w:szCs w:val="22"/>
        </w:rPr>
      </w:pPr>
      <w:r w:rsidRPr="00666FA4">
        <w:rPr>
          <w:rFonts w:ascii="Times New Roman" w:eastAsia="Times New Roman" w:hAnsi="Times New Roman" w:cs="Times New Roman"/>
        </w:rPr>
        <w:t xml:space="preserve">The same panel used for hiring will meet with and interview the police officers who are finalists for Command Staff level promotions BEFORE those finalists are promoted. </w:t>
      </w:r>
      <w:r w:rsidR="00666FA4" w:rsidRPr="00080C7C">
        <w:rPr>
          <w:rFonts w:ascii="Times New Roman" w:eastAsia="Times New Roman" w:hAnsi="Times New Roman" w:cs="Times New Roman"/>
        </w:rPr>
        <w:t xml:space="preserve">This panel can take the form of a meet and greet or a question and answer session at the discretion of the municipality. </w:t>
      </w:r>
      <w:r w:rsidRPr="00080C7C">
        <w:rPr>
          <w:rFonts w:ascii="Times New Roman" w:eastAsia="Times New Roman" w:hAnsi="Times New Roman" w:cs="Times New Roman"/>
        </w:rPr>
        <w:t xml:space="preserve">After meeting with the applicant, the Panel will meet with the Police Chief, police commissioners, and/or hiring committee to discuss their impressions of the potential new Command Staff personnel. </w:t>
      </w:r>
      <w:r w:rsidR="00666FA4" w:rsidRPr="00080C7C">
        <w:rPr>
          <w:rFonts w:ascii="Times New Roman" w:eastAsia="Times New Roman" w:hAnsi="Times New Roman" w:cs="Times New Roman"/>
        </w:rPr>
        <w:t xml:space="preserve">The Civilian Interview Panel will be advisory and will </w:t>
      </w:r>
      <w:r w:rsidR="00666FA4" w:rsidRPr="00666FA4">
        <w:rPr>
          <w:rFonts w:ascii="Times New Roman" w:eastAsia="Times New Roman" w:hAnsi="Times New Roman" w:cs="Times New Roman"/>
        </w:rPr>
        <w:t xml:space="preserve">NOT have veto power of an applicant, but their input and advice WILL be a requirement in the </w:t>
      </w:r>
      <w:r w:rsidR="001303E0">
        <w:rPr>
          <w:rFonts w:ascii="Times New Roman" w:eastAsia="Times New Roman" w:hAnsi="Times New Roman" w:cs="Times New Roman"/>
        </w:rPr>
        <w:t>promotion</w:t>
      </w:r>
      <w:r w:rsidR="00666FA4" w:rsidRPr="00666FA4">
        <w:rPr>
          <w:rFonts w:ascii="Times New Roman" w:eastAsia="Times New Roman" w:hAnsi="Times New Roman" w:cs="Times New Roman"/>
        </w:rPr>
        <w:t xml:space="preserve"> process.</w:t>
      </w:r>
    </w:p>
    <w:p w14:paraId="4A0ACE92" w14:textId="77777777" w:rsidR="00666FA4" w:rsidRDefault="00666FA4" w:rsidP="00666FA4">
      <w:pPr>
        <w:pStyle w:val="ListParagraph"/>
        <w:spacing w:line="253" w:lineRule="atLeast"/>
        <w:ind w:left="1080"/>
        <w:rPr>
          <w:rFonts w:ascii="Times New Roman" w:eastAsia="Times New Roman" w:hAnsi="Times New Roman" w:cs="Times New Roman"/>
        </w:rPr>
      </w:pPr>
    </w:p>
    <w:p w14:paraId="480E612C" w14:textId="07B3D74E" w:rsidR="004144A0" w:rsidRPr="00B5726D" w:rsidRDefault="00D41635" w:rsidP="004144A0">
      <w:pPr>
        <w:spacing w:after="200" w:line="253" w:lineRule="atLeast"/>
        <w:rPr>
          <w:rFonts w:ascii="Calibri" w:eastAsia="Times New Roman" w:hAnsi="Calibri" w:cs="Calibri"/>
          <w:sz w:val="22"/>
          <w:szCs w:val="22"/>
        </w:rPr>
      </w:pPr>
      <w:r w:rsidRPr="00B5726D">
        <w:rPr>
          <w:rFonts w:ascii="Times New Roman" w:eastAsia="Times New Roman" w:hAnsi="Times New Roman" w:cs="Times New Roman"/>
        </w:rPr>
        <w:t xml:space="preserve">The panel shall have access to an officer’s disciplinary record and </w:t>
      </w:r>
      <w:r w:rsidR="00080C7C">
        <w:rPr>
          <w:rFonts w:ascii="Times New Roman" w:eastAsia="Times New Roman" w:hAnsi="Times New Roman" w:cs="Times New Roman"/>
        </w:rPr>
        <w:t xml:space="preserve">any internal department </w:t>
      </w:r>
      <w:r w:rsidRPr="00B5726D">
        <w:rPr>
          <w:rFonts w:ascii="Times New Roman" w:eastAsia="Times New Roman" w:hAnsi="Times New Roman" w:cs="Times New Roman"/>
        </w:rPr>
        <w:t>review</w:t>
      </w:r>
      <w:r w:rsidR="00080C7C">
        <w:rPr>
          <w:rFonts w:ascii="Times New Roman" w:eastAsia="Times New Roman" w:hAnsi="Times New Roman" w:cs="Times New Roman"/>
        </w:rPr>
        <w:t>s</w:t>
      </w:r>
      <w:r w:rsidRPr="00B5726D">
        <w:rPr>
          <w:rFonts w:ascii="Times New Roman" w:eastAsia="Times New Roman" w:hAnsi="Times New Roman" w:cs="Times New Roman"/>
        </w:rPr>
        <w:t xml:space="preserve"> when the panel is evaluating that officer’s fitness for promotion to a command staff position. </w:t>
      </w:r>
    </w:p>
    <w:sectPr w:rsidR="004144A0" w:rsidRPr="00B5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C5A23"/>
    <w:multiLevelType w:val="hybridMultilevel"/>
    <w:tmpl w:val="78DC2DB0"/>
    <w:lvl w:ilvl="0" w:tplc="828A5C22">
      <w:start w:val="1"/>
      <w:numFmt w:val="upperRoman"/>
      <w:lvlText w:val="%1)"/>
      <w:lvlJc w:val="left"/>
      <w:pPr>
        <w:ind w:left="1800" w:hanging="720"/>
      </w:pPr>
      <w:rPr>
        <w:rFonts w:hint="default"/>
        <w:u w:val="none"/>
      </w:rPr>
    </w:lvl>
    <w:lvl w:ilvl="1" w:tplc="026E707E" w:tentative="1">
      <w:start w:val="1"/>
      <w:numFmt w:val="lowerLetter"/>
      <w:lvlText w:val="%2."/>
      <w:lvlJc w:val="left"/>
      <w:pPr>
        <w:ind w:left="2160" w:hanging="360"/>
      </w:pPr>
    </w:lvl>
    <w:lvl w:ilvl="2" w:tplc="2180A172" w:tentative="1">
      <w:start w:val="1"/>
      <w:numFmt w:val="lowerRoman"/>
      <w:lvlText w:val="%3."/>
      <w:lvlJc w:val="right"/>
      <w:pPr>
        <w:ind w:left="2880" w:hanging="180"/>
      </w:pPr>
    </w:lvl>
    <w:lvl w:ilvl="3" w:tplc="4380E2EA" w:tentative="1">
      <w:start w:val="1"/>
      <w:numFmt w:val="decimal"/>
      <w:lvlText w:val="%4."/>
      <w:lvlJc w:val="left"/>
      <w:pPr>
        <w:ind w:left="3600" w:hanging="360"/>
      </w:pPr>
    </w:lvl>
    <w:lvl w:ilvl="4" w:tplc="BFDC05DA" w:tentative="1">
      <w:start w:val="1"/>
      <w:numFmt w:val="lowerLetter"/>
      <w:lvlText w:val="%5."/>
      <w:lvlJc w:val="left"/>
      <w:pPr>
        <w:ind w:left="4320" w:hanging="360"/>
      </w:pPr>
    </w:lvl>
    <w:lvl w:ilvl="5" w:tplc="FE20B10E" w:tentative="1">
      <w:start w:val="1"/>
      <w:numFmt w:val="lowerRoman"/>
      <w:lvlText w:val="%6."/>
      <w:lvlJc w:val="right"/>
      <w:pPr>
        <w:ind w:left="5040" w:hanging="180"/>
      </w:pPr>
    </w:lvl>
    <w:lvl w:ilvl="6" w:tplc="045C85F8" w:tentative="1">
      <w:start w:val="1"/>
      <w:numFmt w:val="decimal"/>
      <w:lvlText w:val="%7."/>
      <w:lvlJc w:val="left"/>
      <w:pPr>
        <w:ind w:left="5760" w:hanging="360"/>
      </w:pPr>
    </w:lvl>
    <w:lvl w:ilvl="7" w:tplc="ECBEF6FE" w:tentative="1">
      <w:start w:val="1"/>
      <w:numFmt w:val="lowerLetter"/>
      <w:lvlText w:val="%8."/>
      <w:lvlJc w:val="left"/>
      <w:pPr>
        <w:ind w:left="6480" w:hanging="360"/>
      </w:pPr>
    </w:lvl>
    <w:lvl w:ilvl="8" w:tplc="2C28824A" w:tentative="1">
      <w:start w:val="1"/>
      <w:numFmt w:val="lowerRoman"/>
      <w:lvlText w:val="%9."/>
      <w:lvlJc w:val="right"/>
      <w:pPr>
        <w:ind w:left="7200" w:hanging="180"/>
      </w:pPr>
    </w:lvl>
  </w:abstractNum>
  <w:abstractNum w:abstractNumId="1" w15:restartNumberingAfterBreak="0">
    <w:nsid w:val="3BF01836"/>
    <w:multiLevelType w:val="hybridMultilevel"/>
    <w:tmpl w:val="6CA8BFC4"/>
    <w:lvl w:ilvl="0" w:tplc="547C96AE">
      <w:start w:val="1"/>
      <w:numFmt w:val="upperRoman"/>
      <w:lvlText w:val="%1."/>
      <w:lvlJc w:val="left"/>
      <w:pPr>
        <w:ind w:left="720" w:hanging="720"/>
      </w:pPr>
      <w:rPr>
        <w:rFonts w:ascii="Times New Roman" w:hAnsi="Times New Roman" w:cs="Times New Roman" w:hint="default"/>
        <w:sz w:val="24"/>
      </w:rPr>
    </w:lvl>
    <w:lvl w:ilvl="1" w:tplc="1FC4EE28" w:tentative="1">
      <w:start w:val="1"/>
      <w:numFmt w:val="lowerLetter"/>
      <w:lvlText w:val="%2."/>
      <w:lvlJc w:val="left"/>
      <w:pPr>
        <w:ind w:left="1080" w:hanging="360"/>
      </w:pPr>
    </w:lvl>
    <w:lvl w:ilvl="2" w:tplc="16365BBE" w:tentative="1">
      <w:start w:val="1"/>
      <w:numFmt w:val="lowerRoman"/>
      <w:lvlText w:val="%3."/>
      <w:lvlJc w:val="right"/>
      <w:pPr>
        <w:ind w:left="1800" w:hanging="180"/>
      </w:pPr>
    </w:lvl>
    <w:lvl w:ilvl="3" w:tplc="0E74FDFA" w:tentative="1">
      <w:start w:val="1"/>
      <w:numFmt w:val="decimal"/>
      <w:lvlText w:val="%4."/>
      <w:lvlJc w:val="left"/>
      <w:pPr>
        <w:ind w:left="2520" w:hanging="360"/>
      </w:pPr>
    </w:lvl>
    <w:lvl w:ilvl="4" w:tplc="E36C44C2" w:tentative="1">
      <w:start w:val="1"/>
      <w:numFmt w:val="lowerLetter"/>
      <w:lvlText w:val="%5."/>
      <w:lvlJc w:val="left"/>
      <w:pPr>
        <w:ind w:left="3240" w:hanging="360"/>
      </w:pPr>
    </w:lvl>
    <w:lvl w:ilvl="5" w:tplc="4A82C988" w:tentative="1">
      <w:start w:val="1"/>
      <w:numFmt w:val="lowerRoman"/>
      <w:lvlText w:val="%6."/>
      <w:lvlJc w:val="right"/>
      <w:pPr>
        <w:ind w:left="3960" w:hanging="180"/>
      </w:pPr>
    </w:lvl>
    <w:lvl w:ilvl="6" w:tplc="16808BE0" w:tentative="1">
      <w:start w:val="1"/>
      <w:numFmt w:val="decimal"/>
      <w:lvlText w:val="%7."/>
      <w:lvlJc w:val="left"/>
      <w:pPr>
        <w:ind w:left="4680" w:hanging="360"/>
      </w:pPr>
    </w:lvl>
    <w:lvl w:ilvl="7" w:tplc="948898C6" w:tentative="1">
      <w:start w:val="1"/>
      <w:numFmt w:val="lowerLetter"/>
      <w:lvlText w:val="%8."/>
      <w:lvlJc w:val="left"/>
      <w:pPr>
        <w:ind w:left="5400" w:hanging="360"/>
      </w:pPr>
    </w:lvl>
    <w:lvl w:ilvl="8" w:tplc="7EF05050" w:tentative="1">
      <w:start w:val="1"/>
      <w:numFmt w:val="lowerRoman"/>
      <w:lvlText w:val="%9."/>
      <w:lvlJc w:val="right"/>
      <w:pPr>
        <w:ind w:left="6120" w:hanging="180"/>
      </w:pPr>
    </w:lvl>
  </w:abstractNum>
  <w:abstractNum w:abstractNumId="2" w15:restartNumberingAfterBreak="0">
    <w:nsid w:val="6472305E"/>
    <w:multiLevelType w:val="hybridMultilevel"/>
    <w:tmpl w:val="F73697A8"/>
    <w:lvl w:ilvl="0" w:tplc="BF6E7F4A">
      <w:start w:val="3"/>
      <w:numFmt w:val="upperRoman"/>
      <w:lvlText w:val="%1."/>
      <w:lvlJc w:val="left"/>
      <w:pPr>
        <w:ind w:left="1080" w:hanging="720"/>
      </w:pPr>
      <w:rPr>
        <w:rFonts w:ascii="Times New Roman" w:hAnsi="Times New Roman" w:cs="Times New Roman" w:hint="default"/>
        <w:sz w:val="24"/>
      </w:rPr>
    </w:lvl>
    <w:lvl w:ilvl="1" w:tplc="A9C0C6E2" w:tentative="1">
      <w:start w:val="1"/>
      <w:numFmt w:val="lowerLetter"/>
      <w:lvlText w:val="%2."/>
      <w:lvlJc w:val="left"/>
      <w:pPr>
        <w:ind w:left="1440" w:hanging="360"/>
      </w:pPr>
    </w:lvl>
    <w:lvl w:ilvl="2" w:tplc="403481C2" w:tentative="1">
      <w:start w:val="1"/>
      <w:numFmt w:val="lowerRoman"/>
      <w:lvlText w:val="%3."/>
      <w:lvlJc w:val="right"/>
      <w:pPr>
        <w:ind w:left="2160" w:hanging="180"/>
      </w:pPr>
    </w:lvl>
    <w:lvl w:ilvl="3" w:tplc="6B2A80AC" w:tentative="1">
      <w:start w:val="1"/>
      <w:numFmt w:val="decimal"/>
      <w:lvlText w:val="%4."/>
      <w:lvlJc w:val="left"/>
      <w:pPr>
        <w:ind w:left="2880" w:hanging="360"/>
      </w:pPr>
    </w:lvl>
    <w:lvl w:ilvl="4" w:tplc="EB7C78E4" w:tentative="1">
      <w:start w:val="1"/>
      <w:numFmt w:val="lowerLetter"/>
      <w:lvlText w:val="%5."/>
      <w:lvlJc w:val="left"/>
      <w:pPr>
        <w:ind w:left="3600" w:hanging="360"/>
      </w:pPr>
    </w:lvl>
    <w:lvl w:ilvl="5" w:tplc="4C640C12" w:tentative="1">
      <w:start w:val="1"/>
      <w:numFmt w:val="lowerRoman"/>
      <w:lvlText w:val="%6."/>
      <w:lvlJc w:val="right"/>
      <w:pPr>
        <w:ind w:left="4320" w:hanging="180"/>
      </w:pPr>
    </w:lvl>
    <w:lvl w:ilvl="6" w:tplc="8B1404F0" w:tentative="1">
      <w:start w:val="1"/>
      <w:numFmt w:val="decimal"/>
      <w:lvlText w:val="%7."/>
      <w:lvlJc w:val="left"/>
      <w:pPr>
        <w:ind w:left="5040" w:hanging="360"/>
      </w:pPr>
    </w:lvl>
    <w:lvl w:ilvl="7" w:tplc="C5D896C8" w:tentative="1">
      <w:start w:val="1"/>
      <w:numFmt w:val="lowerLetter"/>
      <w:lvlText w:val="%8."/>
      <w:lvlJc w:val="left"/>
      <w:pPr>
        <w:ind w:left="5760" w:hanging="360"/>
      </w:pPr>
    </w:lvl>
    <w:lvl w:ilvl="8" w:tplc="03C05D76"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A0"/>
    <w:rsid w:val="00040817"/>
    <w:rsid w:val="00080C7C"/>
    <w:rsid w:val="001303E0"/>
    <w:rsid w:val="0017007B"/>
    <w:rsid w:val="00170883"/>
    <w:rsid w:val="001F7866"/>
    <w:rsid w:val="002429A5"/>
    <w:rsid w:val="004144A0"/>
    <w:rsid w:val="004B3355"/>
    <w:rsid w:val="006267EA"/>
    <w:rsid w:val="00666FA4"/>
    <w:rsid w:val="0079724E"/>
    <w:rsid w:val="00A10B16"/>
    <w:rsid w:val="00B42B7E"/>
    <w:rsid w:val="00B5726D"/>
    <w:rsid w:val="00C41F31"/>
    <w:rsid w:val="00D41635"/>
    <w:rsid w:val="00DE695F"/>
    <w:rsid w:val="00EE4504"/>
    <w:rsid w:val="00EF6997"/>
    <w:rsid w:val="00F9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2032"/>
  <w15:docId w15:val="{BCC0DD12-F959-420E-B251-B9951CA0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4144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44A0"/>
  </w:style>
  <w:style w:type="paragraph" w:styleId="ListParagraph">
    <w:name w:val="List Paragraph"/>
    <w:basedOn w:val="Normal"/>
    <w:uiPriority w:val="34"/>
    <w:qFormat/>
    <w:rsid w:val="004B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Barone, Kenneth (IMRP)</cp:lastModifiedBy>
  <cp:revision>3</cp:revision>
  <cp:lastPrinted>1901-01-01T04:00:00Z</cp:lastPrinted>
  <dcterms:created xsi:type="dcterms:W3CDTF">2021-08-13T18:21:00Z</dcterms:created>
  <dcterms:modified xsi:type="dcterms:W3CDTF">2021-08-16T14:18:00Z</dcterms:modified>
</cp:coreProperties>
</file>