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F623" w14:textId="77777777" w:rsidR="008B143F" w:rsidRDefault="008B143F" w:rsidP="00103DC4">
      <w:pPr>
        <w:sectPr w:rsidR="008B143F" w:rsidSect="00912445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AD9905" w14:textId="77777777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 w:rsidRPr="00F64DC6">
        <w:rPr>
          <w:b/>
          <w:bCs/>
          <w:sz w:val="32"/>
          <w:szCs w:val="32"/>
        </w:rPr>
        <w:t>AGENDA</w:t>
      </w:r>
    </w:p>
    <w:p w14:paraId="43D43BD8" w14:textId="0B489812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Pr="00F64DC6">
        <w:rPr>
          <w:sz w:val="32"/>
          <w:szCs w:val="32"/>
        </w:rPr>
        <w:t xml:space="preserve">day, </w:t>
      </w:r>
      <w:r w:rsidR="006F35B3">
        <w:rPr>
          <w:sz w:val="32"/>
          <w:szCs w:val="32"/>
        </w:rPr>
        <w:t>June 15</w:t>
      </w:r>
      <w:r w:rsidRPr="00F64DC6">
        <w:rPr>
          <w:sz w:val="32"/>
          <w:szCs w:val="32"/>
        </w:rPr>
        <w:t>, 202</w:t>
      </w:r>
      <w:r w:rsidR="00FD68BD">
        <w:rPr>
          <w:sz w:val="32"/>
          <w:szCs w:val="32"/>
        </w:rPr>
        <w:t>1</w:t>
      </w:r>
    </w:p>
    <w:p w14:paraId="40089DF1" w14:textId="25C40B4D" w:rsidR="003F66A1" w:rsidRDefault="00E12348" w:rsidP="003F66A1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3F66A1" w:rsidRPr="00F64DC6">
        <w:rPr>
          <w:sz w:val="32"/>
          <w:szCs w:val="32"/>
        </w:rPr>
        <w:t xml:space="preserve">:00 p.m., via </w:t>
      </w:r>
      <w:r w:rsidR="00F556E6">
        <w:rPr>
          <w:sz w:val="32"/>
          <w:szCs w:val="32"/>
        </w:rPr>
        <w:t>Zoom</w:t>
      </w:r>
    </w:p>
    <w:p w14:paraId="25A0038A" w14:textId="77777777" w:rsidR="003F66A1" w:rsidRDefault="003F66A1" w:rsidP="003F66A1">
      <w:pPr>
        <w:jc w:val="center"/>
        <w:rPr>
          <w:sz w:val="32"/>
          <w:szCs w:val="32"/>
        </w:rPr>
      </w:pPr>
    </w:p>
    <w:p w14:paraId="06B48892" w14:textId="4EBBB1AC" w:rsidR="003F66A1" w:rsidRDefault="007A31C1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Convene</w:t>
      </w:r>
      <w:r w:rsidR="003F66A1">
        <w:t xml:space="preserve"> </w:t>
      </w:r>
      <w:r>
        <w:t>m</w:t>
      </w:r>
      <w:r w:rsidR="003F66A1">
        <w:t xml:space="preserve">eeting and </w:t>
      </w:r>
      <w:r>
        <w:t>w</w:t>
      </w:r>
      <w:r w:rsidR="003F66A1" w:rsidRPr="001423ED">
        <w:t>elcome</w:t>
      </w:r>
    </w:p>
    <w:p w14:paraId="56E80ECC" w14:textId="77777777" w:rsidR="003F66A1" w:rsidRPr="001423ED" w:rsidRDefault="003F66A1" w:rsidP="007A6A93">
      <w:pPr>
        <w:pStyle w:val="Default"/>
        <w:tabs>
          <w:tab w:val="left" w:pos="1620"/>
        </w:tabs>
        <w:ind w:right="720"/>
      </w:pPr>
    </w:p>
    <w:p w14:paraId="1F8C8612" w14:textId="67917BCB" w:rsidR="003F66A1" w:rsidRDefault="00A64E13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Review and a</w:t>
      </w:r>
      <w:r w:rsidR="003F66A1">
        <w:t>cceptance of</w:t>
      </w:r>
      <w:r>
        <w:t xml:space="preserve"> </w:t>
      </w:r>
      <w:r w:rsidR="003F66A1">
        <w:t xml:space="preserve">minutes from </w:t>
      </w:r>
      <w:r>
        <w:t xml:space="preserve">the </w:t>
      </w:r>
      <w:r w:rsidR="006F35B3">
        <w:t>5</w:t>
      </w:r>
      <w:r w:rsidR="003F66A1">
        <w:t>/</w:t>
      </w:r>
      <w:r w:rsidR="007A6A93">
        <w:t>0</w:t>
      </w:r>
      <w:r w:rsidR="006F35B3">
        <w:t>4</w:t>
      </w:r>
      <w:r w:rsidR="003F66A1">
        <w:t>/2</w:t>
      </w:r>
      <w:r w:rsidR="004C2F75">
        <w:t>1</w:t>
      </w:r>
      <w:r w:rsidR="003F66A1">
        <w:t xml:space="preserve"> meeting</w:t>
      </w:r>
    </w:p>
    <w:p w14:paraId="6072A82D" w14:textId="77777777" w:rsidR="00CB1FCD" w:rsidRDefault="00CB1FCD" w:rsidP="006F35B3"/>
    <w:p w14:paraId="0F326E4E" w14:textId="21B6567D" w:rsidR="00CB1FCD" w:rsidRDefault="00CB1FCD" w:rsidP="00FD68BD">
      <w:pPr>
        <w:pStyle w:val="ListParagraph"/>
        <w:numPr>
          <w:ilvl w:val="0"/>
          <w:numId w:val="3"/>
        </w:numPr>
      </w:pPr>
      <w:r>
        <w:t>Old Business</w:t>
      </w:r>
    </w:p>
    <w:p w14:paraId="1CBE6042" w14:textId="77777777" w:rsidR="00CB1FCD" w:rsidRDefault="00CB1FCD" w:rsidP="006F35B3"/>
    <w:p w14:paraId="01973BB4" w14:textId="5BA44DE2" w:rsidR="00FD68BD" w:rsidRDefault="00FD68BD" w:rsidP="00CB1FCD">
      <w:pPr>
        <w:pStyle w:val="ListParagraph"/>
        <w:numPr>
          <w:ilvl w:val="0"/>
          <w:numId w:val="3"/>
        </w:numPr>
      </w:pPr>
      <w:r>
        <w:t>Subcommittee Updates</w:t>
      </w:r>
    </w:p>
    <w:p w14:paraId="494CC88B" w14:textId="77777777" w:rsidR="00CB1FCD" w:rsidRDefault="00CB1FCD" w:rsidP="00CB1FCD">
      <w:pPr>
        <w:pStyle w:val="ListParagraph"/>
        <w:ind w:left="1530"/>
      </w:pPr>
    </w:p>
    <w:p w14:paraId="21DA22D6" w14:textId="77777777" w:rsidR="00FD68BD" w:rsidRDefault="00FD68BD" w:rsidP="00FD68BD">
      <w:pPr>
        <w:pStyle w:val="ListParagraph"/>
        <w:numPr>
          <w:ilvl w:val="1"/>
          <w:numId w:val="3"/>
        </w:numPr>
      </w:pPr>
      <w:r>
        <w:t>Improving Police Interactions with Disability Community</w:t>
      </w:r>
    </w:p>
    <w:p w14:paraId="20DDD784" w14:textId="187AA9B6" w:rsidR="00FD68BD" w:rsidRDefault="00FD68BD" w:rsidP="00FD68BD">
      <w:pPr>
        <w:pStyle w:val="ListParagraph"/>
        <w:numPr>
          <w:ilvl w:val="1"/>
          <w:numId w:val="3"/>
        </w:numPr>
      </w:pPr>
      <w:r>
        <w:t>Public Awareness</w:t>
      </w:r>
    </w:p>
    <w:p w14:paraId="79A195E7" w14:textId="7C082FFE" w:rsidR="00FD68BD" w:rsidRDefault="00FD68BD" w:rsidP="00FD68BD">
      <w:pPr>
        <w:pStyle w:val="ListParagraph"/>
        <w:numPr>
          <w:ilvl w:val="1"/>
          <w:numId w:val="3"/>
        </w:numPr>
      </w:pPr>
      <w:r>
        <w:t xml:space="preserve">Logistics </w:t>
      </w:r>
    </w:p>
    <w:p w14:paraId="362A0CE1" w14:textId="77777777" w:rsidR="00284F3E" w:rsidRDefault="00284F3E" w:rsidP="00922315"/>
    <w:p w14:paraId="4921260A" w14:textId="3BF650B2" w:rsidR="00F4689E" w:rsidRDefault="00F4689E" w:rsidP="00F4689E">
      <w:pPr>
        <w:pStyle w:val="ListParagraph"/>
        <w:numPr>
          <w:ilvl w:val="0"/>
          <w:numId w:val="3"/>
        </w:numPr>
      </w:pPr>
      <w:r>
        <w:t>Other Business</w:t>
      </w:r>
    </w:p>
    <w:p w14:paraId="7382898A" w14:textId="77777777" w:rsidR="007155C1" w:rsidRDefault="007155C1" w:rsidP="007155C1">
      <w:pPr>
        <w:pStyle w:val="ListParagraph"/>
        <w:ind w:left="1530"/>
      </w:pPr>
    </w:p>
    <w:p w14:paraId="4541D990" w14:textId="1C002FF0" w:rsidR="007155C1" w:rsidRDefault="007155C1" w:rsidP="007155C1">
      <w:pPr>
        <w:pStyle w:val="ListParagraph"/>
        <w:numPr>
          <w:ilvl w:val="1"/>
          <w:numId w:val="3"/>
        </w:numPr>
      </w:pPr>
      <w:r>
        <w:t xml:space="preserve">Timeline for conclusion of subcommittee work and next steps </w:t>
      </w:r>
    </w:p>
    <w:p w14:paraId="4AA75B7E" w14:textId="77777777" w:rsidR="00F4689E" w:rsidRDefault="00F4689E" w:rsidP="004C2F75"/>
    <w:p w14:paraId="4ECC01A9" w14:textId="0EC30CE4" w:rsidR="003F66A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Announcement of time and date of n</w:t>
      </w:r>
      <w:r w:rsidR="003F66A1">
        <w:t>ext meeting</w:t>
      </w:r>
    </w:p>
    <w:p w14:paraId="7B641062" w14:textId="77777777" w:rsidR="004C2F75" w:rsidRDefault="004C2F75" w:rsidP="004C2F75">
      <w:pPr>
        <w:pStyle w:val="ListParagraph"/>
      </w:pPr>
    </w:p>
    <w:p w14:paraId="6BD23C66" w14:textId="638D4841" w:rsidR="004C2F75" w:rsidRDefault="004C2F75" w:rsidP="004C2F75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 xml:space="preserve">Tuesday, </w:t>
      </w:r>
      <w:r w:rsidR="006F35B3">
        <w:t>July 13</w:t>
      </w:r>
      <w:r>
        <w:t xml:space="preserve">, 2021 at 1:00 p.m. </w:t>
      </w:r>
    </w:p>
    <w:p w14:paraId="55F7F80A" w14:textId="77777777" w:rsidR="007A31C1" w:rsidRDefault="007A31C1" w:rsidP="000802A3"/>
    <w:p w14:paraId="24F36B2E" w14:textId="77777777" w:rsidR="007A31C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Adjournment</w:t>
      </w:r>
    </w:p>
    <w:p w14:paraId="29638B7E" w14:textId="77777777" w:rsidR="00E677B4" w:rsidRDefault="00E677B4" w:rsidP="00E677B4">
      <w:pPr>
        <w:pStyle w:val="ListParagraph"/>
      </w:pPr>
    </w:p>
    <w:p w14:paraId="6AEB3B0F" w14:textId="77777777" w:rsidR="00E677B4" w:rsidRDefault="00E677B4" w:rsidP="00E677B4">
      <w:pPr>
        <w:pStyle w:val="Default"/>
        <w:tabs>
          <w:tab w:val="left" w:pos="1620"/>
        </w:tabs>
        <w:ind w:right="720"/>
      </w:pPr>
    </w:p>
    <w:p w14:paraId="5D45A9EE" w14:textId="77777777" w:rsidR="00E677B4" w:rsidRPr="00C66A21" w:rsidRDefault="00E677B4" w:rsidP="00284F3E">
      <w:pPr>
        <w:jc w:val="center"/>
        <w:rPr>
          <w:b/>
          <w:bCs/>
        </w:rPr>
      </w:pPr>
      <w:r w:rsidRPr="00C66A21">
        <w:rPr>
          <w:b/>
          <w:bCs/>
        </w:rPr>
        <w:t>Please click the following link to access the</w:t>
      </w:r>
    </w:p>
    <w:p w14:paraId="5494F67D" w14:textId="77777777" w:rsidR="00E677B4" w:rsidRPr="00C66A21" w:rsidRDefault="00E677B4" w:rsidP="00284F3E">
      <w:pPr>
        <w:jc w:val="center"/>
        <w:rPr>
          <w:b/>
          <w:bCs/>
        </w:rPr>
      </w:pPr>
      <w:r w:rsidRPr="00C66A21">
        <w:rPr>
          <w:b/>
          <w:bCs/>
        </w:rPr>
        <w:t xml:space="preserve">Virtual </w:t>
      </w:r>
      <w:r w:rsidR="00265DF1" w:rsidRPr="00C66A21">
        <w:rPr>
          <w:b/>
          <w:bCs/>
        </w:rPr>
        <w:t>task force</w:t>
      </w:r>
      <w:r w:rsidRPr="00C66A21">
        <w:rPr>
          <w:b/>
          <w:bCs/>
        </w:rPr>
        <w:t xml:space="preserve"> </w:t>
      </w:r>
      <w:r w:rsidR="00265DF1" w:rsidRPr="00C66A21">
        <w:rPr>
          <w:b/>
          <w:bCs/>
        </w:rPr>
        <w:t>meeting</w:t>
      </w:r>
      <w:r w:rsidRPr="00C66A21">
        <w:rPr>
          <w:b/>
          <w:bCs/>
        </w:rPr>
        <w:t>:</w:t>
      </w:r>
    </w:p>
    <w:p w14:paraId="2E7BB260" w14:textId="5E048B76" w:rsidR="00912445" w:rsidRPr="00D26C9D" w:rsidRDefault="00DF7279" w:rsidP="00D26C9D">
      <w:pPr>
        <w:jc w:val="center"/>
        <w:rPr>
          <w:b/>
          <w:bCs/>
        </w:rPr>
      </w:pPr>
      <w:hyperlink r:id="rId9" w:history="1">
        <w:r w:rsidR="00C871FF" w:rsidRPr="00DF7279">
          <w:rPr>
            <w:rStyle w:val="Hyperlink"/>
            <w:b/>
            <w:bCs/>
          </w:rPr>
          <w:t>ZOOM Link</w:t>
        </w:r>
      </w:hyperlink>
    </w:p>
    <w:sectPr w:rsidR="00912445" w:rsidRPr="00D26C9D" w:rsidSect="008B1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B5AF1" w14:textId="77777777" w:rsidR="00DC5398" w:rsidRDefault="00DC5398" w:rsidP="009F09A6">
      <w:r>
        <w:separator/>
      </w:r>
    </w:p>
  </w:endnote>
  <w:endnote w:type="continuationSeparator" w:id="0">
    <w:p w14:paraId="138FDF08" w14:textId="77777777" w:rsidR="00DC5398" w:rsidRDefault="00DC5398" w:rsidP="009F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2759" w14:textId="77777777" w:rsidR="00876BD9" w:rsidRPr="00876BD9" w:rsidRDefault="00876BD9" w:rsidP="00876BD9">
    <w:pPr>
      <w:pStyle w:val="Footer"/>
    </w:pPr>
    <w:r>
      <w:rPr>
        <w:rFonts w:ascii="Arial" w:hAnsi="Arial" w:cs="Arial"/>
        <w:color w:val="0000CC"/>
        <w:sz w:val="18"/>
        <w:szCs w:val="18"/>
      </w:rPr>
      <w:t>Room 2500 L.O.B., 300 Capitol Avenue, Hartford, CT 06106-1591</w:t>
    </w:r>
    <w:r w:rsidR="00544C39">
      <w:rPr>
        <w:rFonts w:ascii="Arial" w:hAnsi="Arial" w:cs="Arial"/>
        <w:color w:val="0000CC"/>
        <w:sz w:val="18"/>
        <w:szCs w:val="18"/>
      </w:rPr>
      <w:t xml:space="preserve"> </w:t>
    </w:r>
    <w:r>
      <w:rPr>
        <w:rFonts w:ascii="Arial" w:hAnsi="Arial" w:cs="Arial"/>
        <w:color w:val="0000CC"/>
        <w:sz w:val="18"/>
        <w:szCs w:val="18"/>
      </w:rPr>
      <w:t xml:space="preserve">  </w:t>
    </w:r>
    <w:proofErr w:type="gramStart"/>
    <w:r>
      <w:rPr>
        <w:rFonts w:ascii="Arial" w:hAnsi="Arial" w:cs="Arial"/>
        <w:color w:val="0000CC"/>
        <w:sz w:val="18"/>
        <w:szCs w:val="18"/>
      </w:rPr>
      <w:t>♣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>Phone</w:t>
    </w:r>
    <w:proofErr w:type="gramEnd"/>
    <w:r>
      <w:rPr>
        <w:rFonts w:ascii="Arial" w:hAnsi="Arial" w:cs="Arial"/>
        <w:color w:val="0000CC"/>
        <w:sz w:val="18"/>
        <w:szCs w:val="18"/>
      </w:rPr>
      <w:t xml:space="preserve"> 860.240.0530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 xml:space="preserve"> ♣   Fax 860.240.0196</w:t>
    </w:r>
    <w:r w:rsidR="00544C39">
      <w:rPr>
        <w:rFonts w:ascii="Arial" w:hAnsi="Arial" w:cs="Arial"/>
        <w:color w:val="0000CC"/>
        <w:sz w:val="18"/>
        <w:szCs w:val="18"/>
      </w:rPr>
      <w:t xml:space="preserve">   ♣   Judiciary@cga.ct.gov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18E75" w14:textId="77777777" w:rsidR="00DC5398" w:rsidRDefault="00DC5398" w:rsidP="009F09A6">
      <w:r>
        <w:separator/>
      </w:r>
    </w:p>
  </w:footnote>
  <w:footnote w:type="continuationSeparator" w:id="0">
    <w:p w14:paraId="2B6554AC" w14:textId="77777777" w:rsidR="00DC5398" w:rsidRDefault="00DC5398" w:rsidP="009F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B4585" w14:textId="77777777" w:rsidR="009F09A6" w:rsidRPr="00CE7FAF" w:rsidRDefault="009F09A6" w:rsidP="009F09A6">
    <w:pPr>
      <w:jc w:val="center"/>
      <w:rPr>
        <w:rFonts w:ascii="Old English Text MT" w:hAnsi="Old English Text MT" w:cs="Arial"/>
        <w:b/>
        <w:color w:val="000080"/>
        <w:sz w:val="36"/>
        <w:szCs w:val="36"/>
      </w:rPr>
    </w:pPr>
    <w:r w:rsidRPr="00CE7FAF">
      <w:rPr>
        <w:rFonts w:ascii="Old English Text MT" w:hAnsi="Old English Text MT" w:cs="Arial"/>
        <w:b/>
        <w:color w:val="000080"/>
        <w:sz w:val="36"/>
        <w:szCs w:val="36"/>
      </w:rPr>
      <w:t>Connecticut</w:t>
    </w:r>
    <w:r w:rsidR="00CE7FAF" w:rsidRPr="00CE7FAF">
      <w:rPr>
        <w:rFonts w:ascii="Old English Text MT" w:hAnsi="Old English Text MT" w:cs="Arial"/>
        <w:b/>
        <w:color w:val="000080"/>
        <w:sz w:val="36"/>
        <w:szCs w:val="36"/>
      </w:rPr>
      <w:t xml:space="preserve"> General Assembly</w:t>
    </w:r>
  </w:p>
  <w:p w14:paraId="2546A409" w14:textId="77777777" w:rsidR="00CE7FAF" w:rsidRPr="00CE7FAF" w:rsidRDefault="00CE7FAF" w:rsidP="009F09A6">
    <w:pPr>
      <w:jc w:val="center"/>
      <w:rPr>
        <w:rFonts w:ascii="Old English Text MT" w:hAnsi="Old English Text MT" w:cs="Arial"/>
        <w:b/>
        <w:color w:val="000080"/>
        <w:szCs w:val="24"/>
      </w:rPr>
    </w:pPr>
  </w:p>
  <w:p w14:paraId="220FA0E6" w14:textId="77777777" w:rsidR="00CE7FAF" w:rsidRPr="00383668" w:rsidRDefault="00A440B4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>Police Transparency &amp; Accountability</w:t>
    </w:r>
    <w:r w:rsidR="00CE7FAF" w:rsidRPr="00383668">
      <w:rPr>
        <w:rFonts w:ascii="Calibri" w:hAnsi="Calibri" w:cs="Tahoma"/>
        <w:b/>
        <w:color w:val="000080"/>
        <w:sz w:val="40"/>
      </w:rPr>
      <w:t xml:space="preserve"> Task Force</w:t>
    </w:r>
  </w:p>
  <w:p w14:paraId="4C9C50CD" w14:textId="77777777" w:rsidR="00CD12F1" w:rsidRPr="00CD12F1" w:rsidRDefault="00CD12F1" w:rsidP="009F09A6">
    <w:pPr>
      <w:pStyle w:val="InsideAddress"/>
      <w:jc w:val="center"/>
      <w:rPr>
        <w:rFonts w:ascii="Arial" w:hAnsi="Arial"/>
        <w:color w:val="00008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159"/>
      <w:gridCol w:w="2698"/>
      <w:gridCol w:w="3943"/>
    </w:tblGrid>
    <w:tr w:rsidR="009F09A6" w:rsidRPr="00327D28" w14:paraId="31277916" w14:textId="77777777" w:rsidTr="00E80D9F">
      <w:tc>
        <w:tcPr>
          <w:tcW w:w="4518" w:type="dxa"/>
          <w:shd w:val="clear" w:color="auto" w:fill="auto"/>
        </w:tcPr>
        <w:p w14:paraId="23D4999F" w14:textId="77777777" w:rsidR="00E80D9F" w:rsidRDefault="00E80D9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2E1637BD" w14:textId="77777777" w:rsidR="00CE7FAF" w:rsidRPr="00E80D9F" w:rsidRDefault="00CE7FA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2565125F" w14:textId="77777777" w:rsidR="007C12E7" w:rsidRDefault="00A440B4" w:rsidP="007C12E7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Daryl McGraw, Co-Chairperson</w:t>
          </w:r>
        </w:p>
        <w:p w14:paraId="317E8FA5" w14:textId="77777777" w:rsidR="00FE037E" w:rsidRPr="00E80D9F" w:rsidRDefault="00FE037E" w:rsidP="00A440B4">
          <w:pPr>
            <w:pStyle w:val="Header"/>
            <w:jc w:val="center"/>
            <w:rPr>
              <w:rFonts w:ascii="Arial" w:hAnsi="Arial" w:cs="Arial"/>
              <w:color w:val="000080"/>
              <w:sz w:val="18"/>
            </w:rPr>
          </w:pPr>
        </w:p>
      </w:tc>
      <w:tc>
        <w:tcPr>
          <w:tcW w:w="2790" w:type="dxa"/>
          <w:shd w:val="clear" w:color="auto" w:fill="auto"/>
        </w:tcPr>
        <w:p w14:paraId="5F596B35" w14:textId="77777777" w:rsidR="009F09A6" w:rsidRPr="00327D28" w:rsidRDefault="009F09A6" w:rsidP="00327D28">
          <w:pPr>
            <w:pStyle w:val="Header"/>
            <w:jc w:val="center"/>
            <w:rPr>
              <w:color w:val="0000CC"/>
            </w:rPr>
          </w:pPr>
          <w:r w:rsidRPr="00327D28">
            <w:rPr>
              <w:color w:val="0000CC"/>
            </w:rPr>
            <w:object w:dxaOrig="1725" w:dyaOrig="1413" w14:anchorId="3FCF01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0.5pt">
                <v:imagedata r:id="rId1" o:title="" gain="2.5" blacklevel="-3932f"/>
              </v:shape>
              <o:OLEObject Type="Embed" ProgID="Word.Picture.8" ShapeID="_x0000_i1025" DrawAspect="Content" ObjectID="_1685178660" r:id="rId2"/>
            </w:object>
          </w:r>
        </w:p>
      </w:tc>
      <w:tc>
        <w:tcPr>
          <w:tcW w:w="4284" w:type="dxa"/>
          <w:shd w:val="clear" w:color="auto" w:fill="auto"/>
        </w:tcPr>
        <w:p w14:paraId="0472A7ED" w14:textId="77777777" w:rsidR="009F09A6" w:rsidRPr="00E80D9F" w:rsidRDefault="009F09A6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3DA0D024" w14:textId="77777777" w:rsidR="00E80D9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c/o Judiciary Committee, Room 2500</w:t>
          </w:r>
        </w:p>
        <w:p w14:paraId="5D5DD2E3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Legislative Office Building</w:t>
          </w:r>
        </w:p>
        <w:p w14:paraId="73703830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300 Capitol Avenue</w:t>
          </w:r>
        </w:p>
        <w:p w14:paraId="33286E98" w14:textId="77777777" w:rsidR="00CE7FAF" w:rsidRPr="003629BD" w:rsidRDefault="00CE7FAF" w:rsidP="00327D28">
          <w:pPr>
            <w:pStyle w:val="Header"/>
            <w:jc w:val="center"/>
            <w:rPr>
              <w:i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Hartford, Ct 06106</w:t>
          </w:r>
        </w:p>
      </w:tc>
    </w:tr>
  </w:tbl>
  <w:p w14:paraId="525D1FDA" w14:textId="77777777" w:rsidR="009F09A6" w:rsidRDefault="009F09A6" w:rsidP="009F09A6">
    <w:pPr>
      <w:pStyle w:val="Header"/>
      <w:jc w:val="center"/>
      <w:rPr>
        <w:sz w:val="18"/>
        <w:szCs w:val="18"/>
      </w:rPr>
    </w:pPr>
  </w:p>
  <w:p w14:paraId="599BC662" w14:textId="77777777" w:rsidR="00393C8C" w:rsidRPr="00CD12F1" w:rsidRDefault="00393C8C" w:rsidP="009F09A6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44E9D"/>
    <w:multiLevelType w:val="hybridMultilevel"/>
    <w:tmpl w:val="9CB0AB9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5934DDE"/>
    <w:multiLevelType w:val="hybridMultilevel"/>
    <w:tmpl w:val="91780DD8"/>
    <w:lvl w:ilvl="0" w:tplc="B7ACCC4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9E4EB8FA">
      <w:start w:val="4"/>
      <w:numFmt w:val="upperRoman"/>
      <w:lvlText w:val="%4&gt;"/>
      <w:lvlJc w:val="left"/>
      <w:pPr>
        <w:ind w:left="369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723CBA"/>
    <w:multiLevelType w:val="hybridMultilevel"/>
    <w:tmpl w:val="D5C442D2"/>
    <w:lvl w:ilvl="0" w:tplc="4CF02CD4">
      <w:start w:val="1"/>
      <w:numFmt w:val="upperRoman"/>
      <w:pStyle w:val="CAOutlin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75AF"/>
    <w:multiLevelType w:val="hybridMultilevel"/>
    <w:tmpl w:val="C1F67098"/>
    <w:lvl w:ilvl="0" w:tplc="17F2D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455C"/>
    <w:multiLevelType w:val="hybridMultilevel"/>
    <w:tmpl w:val="390A7F3E"/>
    <w:lvl w:ilvl="0" w:tplc="25CC6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7F"/>
    <w:rsid w:val="0000325E"/>
    <w:rsid w:val="00007BBA"/>
    <w:rsid w:val="000802A3"/>
    <w:rsid w:val="00085893"/>
    <w:rsid w:val="0009027F"/>
    <w:rsid w:val="00096390"/>
    <w:rsid w:val="00103DC4"/>
    <w:rsid w:val="001203F8"/>
    <w:rsid w:val="00152844"/>
    <w:rsid w:val="00194A87"/>
    <w:rsid w:val="001A49A0"/>
    <w:rsid w:val="001D3707"/>
    <w:rsid w:val="001F3B2A"/>
    <w:rsid w:val="002067F7"/>
    <w:rsid w:val="00216FA3"/>
    <w:rsid w:val="002467DE"/>
    <w:rsid w:val="00265DF1"/>
    <w:rsid w:val="0026680D"/>
    <w:rsid w:val="00284F3E"/>
    <w:rsid w:val="00327D28"/>
    <w:rsid w:val="00361690"/>
    <w:rsid w:val="003629BD"/>
    <w:rsid w:val="00383668"/>
    <w:rsid w:val="00393C8C"/>
    <w:rsid w:val="003C64B4"/>
    <w:rsid w:val="003F66A1"/>
    <w:rsid w:val="004372B2"/>
    <w:rsid w:val="004604AA"/>
    <w:rsid w:val="004B74C8"/>
    <w:rsid w:val="004C2F75"/>
    <w:rsid w:val="004F31F5"/>
    <w:rsid w:val="00521F1C"/>
    <w:rsid w:val="00544C39"/>
    <w:rsid w:val="0057568A"/>
    <w:rsid w:val="00577445"/>
    <w:rsid w:val="0058753F"/>
    <w:rsid w:val="005B2575"/>
    <w:rsid w:val="005B36A4"/>
    <w:rsid w:val="005E739F"/>
    <w:rsid w:val="0068430D"/>
    <w:rsid w:val="0069739E"/>
    <w:rsid w:val="006C17EB"/>
    <w:rsid w:val="006C496F"/>
    <w:rsid w:val="006D61B8"/>
    <w:rsid w:val="006F35B3"/>
    <w:rsid w:val="00704A1B"/>
    <w:rsid w:val="007155C1"/>
    <w:rsid w:val="00720D3F"/>
    <w:rsid w:val="007667B0"/>
    <w:rsid w:val="007A2FE9"/>
    <w:rsid w:val="007A31C1"/>
    <w:rsid w:val="007A6A93"/>
    <w:rsid w:val="007C116C"/>
    <w:rsid w:val="007C12E7"/>
    <w:rsid w:val="007D52BD"/>
    <w:rsid w:val="00813233"/>
    <w:rsid w:val="00876BD9"/>
    <w:rsid w:val="00881983"/>
    <w:rsid w:val="008B143F"/>
    <w:rsid w:val="008D4DB1"/>
    <w:rsid w:val="008F2695"/>
    <w:rsid w:val="00912445"/>
    <w:rsid w:val="00922315"/>
    <w:rsid w:val="00922BAF"/>
    <w:rsid w:val="009D1174"/>
    <w:rsid w:val="009F09A6"/>
    <w:rsid w:val="00A22A0D"/>
    <w:rsid w:val="00A440B4"/>
    <w:rsid w:val="00A649DB"/>
    <w:rsid w:val="00A64E13"/>
    <w:rsid w:val="00AA42B7"/>
    <w:rsid w:val="00B21399"/>
    <w:rsid w:val="00B32F54"/>
    <w:rsid w:val="00BE169A"/>
    <w:rsid w:val="00BF3332"/>
    <w:rsid w:val="00C06A60"/>
    <w:rsid w:val="00C53839"/>
    <w:rsid w:val="00C66A21"/>
    <w:rsid w:val="00C871FF"/>
    <w:rsid w:val="00CB1FCD"/>
    <w:rsid w:val="00CB7563"/>
    <w:rsid w:val="00CC2019"/>
    <w:rsid w:val="00CD12F1"/>
    <w:rsid w:val="00CE42BE"/>
    <w:rsid w:val="00CE7FAF"/>
    <w:rsid w:val="00D26C9D"/>
    <w:rsid w:val="00DC5398"/>
    <w:rsid w:val="00DE05DC"/>
    <w:rsid w:val="00DF7279"/>
    <w:rsid w:val="00E0185E"/>
    <w:rsid w:val="00E12348"/>
    <w:rsid w:val="00E30CD1"/>
    <w:rsid w:val="00E4135F"/>
    <w:rsid w:val="00E44244"/>
    <w:rsid w:val="00E677B4"/>
    <w:rsid w:val="00E80D9F"/>
    <w:rsid w:val="00E83C7D"/>
    <w:rsid w:val="00EF7416"/>
    <w:rsid w:val="00F0486A"/>
    <w:rsid w:val="00F13FC7"/>
    <w:rsid w:val="00F35AE3"/>
    <w:rsid w:val="00F4689E"/>
    <w:rsid w:val="00F556E6"/>
    <w:rsid w:val="00F61109"/>
    <w:rsid w:val="00F81631"/>
    <w:rsid w:val="00FD68BD"/>
    <w:rsid w:val="00FE037E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980D6"/>
  <w15:chartTrackingRefBased/>
  <w15:docId w15:val="{7E454738-CA9D-4FFA-B4A1-7560D1B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A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F2695"/>
    <w:pPr>
      <w:keepNext/>
      <w:jc w:val="center"/>
      <w:outlineLvl w:val="0"/>
    </w:pPr>
    <w:rPr>
      <w:rFonts w:ascii="Arial" w:eastAsia="Times New Roman" w:hAnsi="Arial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52844"/>
    <w:pPr>
      <w:spacing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Heading1Char">
    <w:name w:val="Heading 1 Char"/>
    <w:link w:val="Heading1"/>
    <w:rsid w:val="008F2695"/>
    <w:rPr>
      <w:rFonts w:ascii="Arial" w:eastAsia="Times New Roman" w:hAnsi="Arial"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9A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9A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45"/>
    <w:pPr>
      <w:ind w:left="720"/>
    </w:pPr>
  </w:style>
  <w:style w:type="paragraph" w:customStyle="1" w:styleId="Default">
    <w:name w:val="Default"/>
    <w:rsid w:val="003F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Outline1">
    <w:name w:val="CAOutline1"/>
    <w:basedOn w:val="Normal"/>
    <w:qFormat/>
    <w:rsid w:val="00E677B4"/>
    <w:pPr>
      <w:numPr>
        <w:numId w:val="4"/>
      </w:numPr>
      <w:spacing w:before="120" w:after="240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E677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658626240?pwd=aVpuNFlWTGdxVHZVZzBaWnhlcU1ydz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Deborah</dc:creator>
  <cp:keywords/>
  <cp:lastModifiedBy>Barone, Kenneth (IMRP)</cp:lastModifiedBy>
  <cp:revision>5</cp:revision>
  <cp:lastPrinted>2019-09-24T12:58:00Z</cp:lastPrinted>
  <dcterms:created xsi:type="dcterms:W3CDTF">2021-06-11T14:25:00Z</dcterms:created>
  <dcterms:modified xsi:type="dcterms:W3CDTF">2021-06-14T16:25:00Z</dcterms:modified>
</cp:coreProperties>
</file>