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C4C9" w14:textId="77777777" w:rsidR="0071641B" w:rsidRDefault="0071641B" w:rsidP="00837DD4">
      <w:pPr>
        <w:spacing w:before="4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lk517763249"/>
    </w:p>
    <w:p w14:paraId="2F5A09ED" w14:textId="41AEA5F4" w:rsidR="0071641B" w:rsidRDefault="0071641B" w:rsidP="00686813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7F62B47C" wp14:editId="0FE7552F">
            <wp:extent cx="2466975" cy="1233488"/>
            <wp:effectExtent l="0" t="0" r="0" b="508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WASTE LOGO - 2019 - TRU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612" cy="124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9F08E" w14:textId="77777777" w:rsidR="00B54094" w:rsidRDefault="00B54094" w:rsidP="00B54094">
      <w:pPr>
        <w:rPr>
          <w:rFonts w:ascii="Times New Roman" w:hAnsi="Times New Roman" w:cs="Times New Roman"/>
          <w:sz w:val="24"/>
          <w:szCs w:val="24"/>
        </w:rPr>
      </w:pPr>
    </w:p>
    <w:p w14:paraId="3577E860" w14:textId="77777777" w:rsidR="00B54094" w:rsidRDefault="00B54094" w:rsidP="00B54094">
      <w:pPr>
        <w:rPr>
          <w:rFonts w:ascii="Times New Roman" w:hAnsi="Times New Roman" w:cs="Times New Roman"/>
          <w:sz w:val="24"/>
          <w:szCs w:val="24"/>
        </w:rPr>
      </w:pPr>
    </w:p>
    <w:p w14:paraId="302EB31F" w14:textId="0A9A6AD5" w:rsidR="002B029B" w:rsidRPr="00B54094" w:rsidRDefault="00B54094" w:rsidP="00B54094">
      <w:pPr>
        <w:rPr>
          <w:rFonts w:ascii="Times New Roman" w:hAnsi="Times New Roman" w:cs="Times New Roman"/>
          <w:sz w:val="24"/>
          <w:szCs w:val="24"/>
        </w:rPr>
      </w:pPr>
      <w:r w:rsidRPr="00B54094">
        <w:rPr>
          <w:rFonts w:ascii="Times New Roman" w:hAnsi="Times New Roman" w:cs="Times New Roman"/>
          <w:sz w:val="24"/>
          <w:szCs w:val="24"/>
        </w:rPr>
        <w:t>Dear Jefferson County Resident:</w:t>
      </w:r>
    </w:p>
    <w:p w14:paraId="5013FB0D" w14:textId="772A1C97" w:rsidR="006C07E3" w:rsidRPr="00B54094" w:rsidRDefault="00D668CC" w:rsidP="00B54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fuel pricing index impact</w:t>
      </w:r>
      <w:r w:rsidR="00B54094" w:rsidRPr="00B54094">
        <w:rPr>
          <w:rFonts w:ascii="Times New Roman" w:hAnsi="Times New Roman" w:cs="Times New Roman"/>
          <w:sz w:val="24"/>
          <w:szCs w:val="24"/>
        </w:rPr>
        <w:t xml:space="preserve"> for the upcoming quarterly invoicing will be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16"/>
        <w:gridCol w:w="1849"/>
        <w:gridCol w:w="1938"/>
      </w:tblGrid>
      <w:tr w:rsidR="00B54094" w:rsidRPr="00B54094" w14:paraId="595C6E34" w14:textId="77777777" w:rsidTr="00FF100C">
        <w:trPr>
          <w:trHeight w:val="533"/>
          <w:jc w:val="center"/>
        </w:trPr>
        <w:tc>
          <w:tcPr>
            <w:tcW w:w="5316" w:type="dxa"/>
          </w:tcPr>
          <w:p w14:paraId="3333E8E1" w14:textId="77777777" w:rsidR="00B54094" w:rsidRPr="00B54094" w:rsidRDefault="00B54094" w:rsidP="00EB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1849" w:type="dxa"/>
          </w:tcPr>
          <w:p w14:paraId="6979DEF8" w14:textId="77777777" w:rsidR="00B54094" w:rsidRPr="00B54094" w:rsidRDefault="00B54094" w:rsidP="00EB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Prior Quarterly Rate</w:t>
            </w:r>
          </w:p>
        </w:tc>
        <w:tc>
          <w:tcPr>
            <w:tcW w:w="1938" w:type="dxa"/>
          </w:tcPr>
          <w:p w14:paraId="036BCB21" w14:textId="77777777" w:rsidR="00B54094" w:rsidRPr="00B54094" w:rsidRDefault="00B54094" w:rsidP="00EB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Quarterly Rate</w:t>
            </w:r>
          </w:p>
        </w:tc>
      </w:tr>
      <w:tr w:rsidR="00B54094" w:rsidRPr="00B54094" w14:paraId="113B92F9" w14:textId="77777777" w:rsidTr="00FF100C">
        <w:trPr>
          <w:trHeight w:val="274"/>
          <w:jc w:val="center"/>
        </w:trPr>
        <w:tc>
          <w:tcPr>
            <w:tcW w:w="5316" w:type="dxa"/>
          </w:tcPr>
          <w:p w14:paraId="49FCAA17" w14:textId="77777777" w:rsidR="00B54094" w:rsidRPr="00B54094" w:rsidRDefault="00B54094" w:rsidP="00EB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94">
              <w:rPr>
                <w:rFonts w:ascii="Times New Roman" w:hAnsi="Times New Roman" w:cs="Times New Roman"/>
                <w:sz w:val="24"/>
                <w:szCs w:val="24"/>
              </w:rPr>
              <w:t>Single Family Residential</w:t>
            </w:r>
          </w:p>
        </w:tc>
        <w:tc>
          <w:tcPr>
            <w:tcW w:w="1849" w:type="dxa"/>
          </w:tcPr>
          <w:p w14:paraId="7D160F17" w14:textId="46E5C168" w:rsidR="00B54094" w:rsidRPr="00B54094" w:rsidRDefault="007F7644" w:rsidP="00EB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06B89">
              <w:rPr>
                <w:rFonts w:ascii="Times New Roman" w:hAnsi="Times New Roman" w:cs="Times New Roman"/>
                <w:sz w:val="24"/>
                <w:szCs w:val="24"/>
              </w:rPr>
              <w:t>71.27</w:t>
            </w:r>
          </w:p>
        </w:tc>
        <w:tc>
          <w:tcPr>
            <w:tcW w:w="1938" w:type="dxa"/>
          </w:tcPr>
          <w:p w14:paraId="524DE449" w14:textId="076D7040" w:rsidR="00B54094" w:rsidRPr="00B54094" w:rsidRDefault="007F7644" w:rsidP="00EB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06B89">
              <w:rPr>
                <w:rFonts w:ascii="Times New Roman" w:hAnsi="Times New Roman" w:cs="Times New Roman"/>
                <w:sz w:val="24"/>
                <w:szCs w:val="24"/>
              </w:rPr>
              <w:t>66.66</w:t>
            </w:r>
          </w:p>
        </w:tc>
      </w:tr>
      <w:tr w:rsidR="00B54094" w:rsidRPr="00B54094" w14:paraId="58B7BBB8" w14:textId="77777777" w:rsidTr="00FF100C">
        <w:trPr>
          <w:trHeight w:val="274"/>
          <w:jc w:val="center"/>
        </w:trPr>
        <w:tc>
          <w:tcPr>
            <w:tcW w:w="5316" w:type="dxa"/>
          </w:tcPr>
          <w:p w14:paraId="358214C1" w14:textId="77777777" w:rsidR="00B54094" w:rsidRPr="00B54094" w:rsidRDefault="00B54094" w:rsidP="00EB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94">
              <w:rPr>
                <w:rFonts w:ascii="Times New Roman" w:hAnsi="Times New Roman" w:cs="Times New Roman"/>
                <w:sz w:val="24"/>
                <w:szCs w:val="24"/>
              </w:rPr>
              <w:t>Single Family with Yard Waste</w:t>
            </w:r>
          </w:p>
        </w:tc>
        <w:tc>
          <w:tcPr>
            <w:tcW w:w="1849" w:type="dxa"/>
          </w:tcPr>
          <w:p w14:paraId="5A62EFBA" w14:textId="3F8241C5" w:rsidR="00B54094" w:rsidRPr="00B54094" w:rsidRDefault="00B54094" w:rsidP="00EB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94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06B89">
              <w:rPr>
                <w:rFonts w:ascii="Times New Roman" w:hAnsi="Times New Roman" w:cs="Times New Roman"/>
                <w:sz w:val="24"/>
                <w:szCs w:val="24"/>
              </w:rPr>
              <w:t>92.64</w:t>
            </w:r>
          </w:p>
        </w:tc>
        <w:tc>
          <w:tcPr>
            <w:tcW w:w="1938" w:type="dxa"/>
          </w:tcPr>
          <w:p w14:paraId="20939494" w14:textId="6833918A" w:rsidR="00B54094" w:rsidRPr="00B54094" w:rsidRDefault="007F7644" w:rsidP="00EB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06B89">
              <w:rPr>
                <w:rFonts w:ascii="Times New Roman" w:hAnsi="Times New Roman" w:cs="Times New Roman"/>
                <w:sz w:val="24"/>
                <w:szCs w:val="24"/>
              </w:rPr>
              <w:t>86.64</w:t>
            </w:r>
          </w:p>
        </w:tc>
      </w:tr>
      <w:tr w:rsidR="00B54094" w:rsidRPr="00B54094" w14:paraId="4CFA8B03" w14:textId="77777777" w:rsidTr="00FF100C">
        <w:trPr>
          <w:trHeight w:val="274"/>
          <w:jc w:val="center"/>
        </w:trPr>
        <w:tc>
          <w:tcPr>
            <w:tcW w:w="5316" w:type="dxa"/>
          </w:tcPr>
          <w:p w14:paraId="1BA96666" w14:textId="77777777" w:rsidR="00B54094" w:rsidRPr="00B54094" w:rsidRDefault="00B54094" w:rsidP="00EB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94">
              <w:rPr>
                <w:rFonts w:ascii="Times New Roman" w:hAnsi="Times New Roman" w:cs="Times New Roman"/>
                <w:sz w:val="24"/>
                <w:szCs w:val="24"/>
              </w:rPr>
              <w:t>Back-Door Service (non-disabled)</w:t>
            </w:r>
          </w:p>
        </w:tc>
        <w:tc>
          <w:tcPr>
            <w:tcW w:w="1849" w:type="dxa"/>
          </w:tcPr>
          <w:p w14:paraId="4CCA27C1" w14:textId="26034CBC" w:rsidR="00B54094" w:rsidRPr="00B54094" w:rsidRDefault="00B54094" w:rsidP="00EB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94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06B89">
              <w:rPr>
                <w:rFonts w:ascii="Times New Roman" w:hAnsi="Times New Roman" w:cs="Times New Roman"/>
                <w:sz w:val="24"/>
                <w:szCs w:val="24"/>
              </w:rPr>
              <w:t>104.46</w:t>
            </w:r>
          </w:p>
        </w:tc>
        <w:tc>
          <w:tcPr>
            <w:tcW w:w="1938" w:type="dxa"/>
          </w:tcPr>
          <w:p w14:paraId="0263E2A5" w14:textId="0B7CF2D9" w:rsidR="00B54094" w:rsidRPr="00B54094" w:rsidRDefault="00B54094" w:rsidP="00EB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94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06B89">
              <w:rPr>
                <w:rFonts w:ascii="Times New Roman" w:hAnsi="Times New Roman" w:cs="Times New Roman"/>
                <w:sz w:val="24"/>
                <w:szCs w:val="24"/>
              </w:rPr>
              <w:t>99.85</w:t>
            </w:r>
          </w:p>
        </w:tc>
      </w:tr>
      <w:tr w:rsidR="00FF100C" w:rsidRPr="00B54094" w14:paraId="3D91062D" w14:textId="77777777" w:rsidTr="00FF100C">
        <w:trPr>
          <w:trHeight w:val="274"/>
          <w:jc w:val="center"/>
        </w:trPr>
        <w:tc>
          <w:tcPr>
            <w:tcW w:w="5316" w:type="dxa"/>
          </w:tcPr>
          <w:p w14:paraId="2D374BD6" w14:textId="61ED1D5D" w:rsidR="00FF100C" w:rsidRPr="00B54094" w:rsidRDefault="00FF100C" w:rsidP="00FF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94">
              <w:rPr>
                <w:rFonts w:ascii="Times New Roman" w:hAnsi="Times New Roman" w:cs="Times New Roman"/>
                <w:sz w:val="24"/>
                <w:szCs w:val="24"/>
              </w:rPr>
              <w:t>Back-Door Service (non-disabled)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Yard Waste</w:t>
            </w:r>
          </w:p>
        </w:tc>
        <w:tc>
          <w:tcPr>
            <w:tcW w:w="1849" w:type="dxa"/>
          </w:tcPr>
          <w:p w14:paraId="3D6529AF" w14:textId="0C1C6ED1" w:rsidR="00FF100C" w:rsidRPr="00B54094" w:rsidRDefault="00F108B5" w:rsidP="00FF10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06B89">
              <w:rPr>
                <w:rFonts w:ascii="Times New Roman" w:hAnsi="Times New Roman" w:cs="Times New Roman"/>
                <w:sz w:val="24"/>
                <w:szCs w:val="24"/>
              </w:rPr>
              <w:t>125.83</w:t>
            </w:r>
          </w:p>
        </w:tc>
        <w:tc>
          <w:tcPr>
            <w:tcW w:w="1938" w:type="dxa"/>
          </w:tcPr>
          <w:p w14:paraId="6CFCE95A" w14:textId="6DC7D429" w:rsidR="00FF100C" w:rsidRPr="00B54094" w:rsidRDefault="00FF100C" w:rsidP="00FF10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06B89">
              <w:rPr>
                <w:rFonts w:ascii="Times New Roman" w:hAnsi="Times New Roman" w:cs="Times New Roman"/>
                <w:sz w:val="24"/>
                <w:szCs w:val="24"/>
              </w:rPr>
              <w:t>19.83</w:t>
            </w:r>
          </w:p>
        </w:tc>
      </w:tr>
      <w:tr w:rsidR="00FF100C" w:rsidRPr="00B54094" w14:paraId="6CD24832" w14:textId="77777777" w:rsidTr="00FF100C">
        <w:trPr>
          <w:trHeight w:val="258"/>
          <w:jc w:val="center"/>
        </w:trPr>
        <w:tc>
          <w:tcPr>
            <w:tcW w:w="5316" w:type="dxa"/>
          </w:tcPr>
          <w:p w14:paraId="42B3DF56" w14:textId="77777777" w:rsidR="00FF100C" w:rsidRPr="00B54094" w:rsidRDefault="00FF100C" w:rsidP="00FF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94">
              <w:rPr>
                <w:rFonts w:ascii="Times New Roman" w:hAnsi="Times New Roman" w:cs="Times New Roman"/>
                <w:sz w:val="24"/>
                <w:szCs w:val="24"/>
              </w:rPr>
              <w:t>Back-Door Service (disabled)</w:t>
            </w:r>
          </w:p>
        </w:tc>
        <w:tc>
          <w:tcPr>
            <w:tcW w:w="1849" w:type="dxa"/>
          </w:tcPr>
          <w:p w14:paraId="098BD0A5" w14:textId="1603F534" w:rsidR="00FF100C" w:rsidRPr="00B54094" w:rsidRDefault="00FF100C" w:rsidP="00FF10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94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06B89">
              <w:rPr>
                <w:rFonts w:ascii="Times New Roman" w:hAnsi="Times New Roman" w:cs="Times New Roman"/>
                <w:sz w:val="24"/>
                <w:szCs w:val="24"/>
              </w:rPr>
              <w:t>71.27</w:t>
            </w:r>
          </w:p>
        </w:tc>
        <w:tc>
          <w:tcPr>
            <w:tcW w:w="1938" w:type="dxa"/>
          </w:tcPr>
          <w:p w14:paraId="53CFFAB8" w14:textId="727426C0" w:rsidR="00FF100C" w:rsidRPr="00B54094" w:rsidRDefault="00FF100C" w:rsidP="00FF10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94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06B89">
              <w:rPr>
                <w:rFonts w:ascii="Times New Roman" w:hAnsi="Times New Roman" w:cs="Times New Roman"/>
                <w:sz w:val="24"/>
                <w:szCs w:val="24"/>
              </w:rPr>
              <w:t>66.66</w:t>
            </w:r>
          </w:p>
        </w:tc>
      </w:tr>
      <w:tr w:rsidR="00FF100C" w:rsidRPr="00B54094" w14:paraId="5CA32652" w14:textId="77777777" w:rsidTr="00FF100C">
        <w:trPr>
          <w:trHeight w:val="258"/>
          <w:jc w:val="center"/>
        </w:trPr>
        <w:tc>
          <w:tcPr>
            <w:tcW w:w="5316" w:type="dxa"/>
          </w:tcPr>
          <w:p w14:paraId="5A28A0D2" w14:textId="7D6A6D44" w:rsidR="00FF100C" w:rsidRPr="00B54094" w:rsidRDefault="00FF100C" w:rsidP="00FF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94">
              <w:rPr>
                <w:rFonts w:ascii="Times New Roman" w:hAnsi="Times New Roman" w:cs="Times New Roman"/>
                <w:sz w:val="24"/>
                <w:szCs w:val="24"/>
              </w:rPr>
              <w:t>Additional Cart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 Change)</w:t>
            </w:r>
          </w:p>
        </w:tc>
        <w:tc>
          <w:tcPr>
            <w:tcW w:w="1849" w:type="dxa"/>
          </w:tcPr>
          <w:p w14:paraId="63AE7F77" w14:textId="6FE9D1CB" w:rsidR="00FF100C" w:rsidRPr="00B54094" w:rsidRDefault="00FF100C" w:rsidP="00FF10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94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06B89">
              <w:rPr>
                <w:rFonts w:ascii="Times New Roman" w:hAnsi="Times New Roman" w:cs="Times New Roman"/>
                <w:sz w:val="24"/>
                <w:szCs w:val="24"/>
              </w:rPr>
              <w:t>49.79</w:t>
            </w:r>
          </w:p>
        </w:tc>
        <w:tc>
          <w:tcPr>
            <w:tcW w:w="1938" w:type="dxa"/>
          </w:tcPr>
          <w:p w14:paraId="385CD6A4" w14:textId="46F9EF9E" w:rsidR="00FF100C" w:rsidRPr="00B54094" w:rsidRDefault="00FF100C" w:rsidP="00FF10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94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F7644">
              <w:rPr>
                <w:rFonts w:ascii="Times New Roman" w:hAnsi="Times New Roman" w:cs="Times New Roman"/>
                <w:sz w:val="24"/>
                <w:szCs w:val="24"/>
              </w:rPr>
              <w:t>49.79</w:t>
            </w:r>
          </w:p>
        </w:tc>
      </w:tr>
    </w:tbl>
    <w:p w14:paraId="7A020255" w14:textId="3D08B98E" w:rsidR="00B54094" w:rsidRPr="00B54094" w:rsidRDefault="007F7644" w:rsidP="00B54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Backdoor (non-disabled)                                                                 $3</w:t>
      </w:r>
      <w:r w:rsidR="00206B89">
        <w:rPr>
          <w:rFonts w:ascii="Times New Roman" w:hAnsi="Times New Roman" w:cs="Times New Roman"/>
          <w:sz w:val="24"/>
          <w:szCs w:val="24"/>
        </w:rPr>
        <w:t xml:space="preserve">3.19                     </w:t>
      </w:r>
      <w:r>
        <w:rPr>
          <w:rFonts w:ascii="Times New Roman" w:hAnsi="Times New Roman" w:cs="Times New Roman"/>
          <w:sz w:val="24"/>
          <w:szCs w:val="24"/>
        </w:rPr>
        <w:t>$33.19</w:t>
      </w:r>
    </w:p>
    <w:p w14:paraId="7C18324F" w14:textId="2DFAC7DB" w:rsidR="007B6F2B" w:rsidRPr="007B6F2B" w:rsidRDefault="006C07E3" w:rsidP="007B6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Quarterly</w:t>
      </w:r>
      <w:r w:rsidR="00B54094" w:rsidRPr="00D668CC">
        <w:rPr>
          <w:rFonts w:ascii="Times New Roman" w:hAnsi="Times New Roman" w:cs="Times New Roman"/>
          <w:sz w:val="24"/>
          <w:szCs w:val="24"/>
        </w:rPr>
        <w:t xml:space="preserve"> adjustments will be made based on the published fuel pricing index for our area</w:t>
      </w:r>
      <w:r w:rsidR="0016482F" w:rsidRPr="00D668CC">
        <w:rPr>
          <w:rFonts w:ascii="Times New Roman" w:hAnsi="Times New Roman" w:cs="Times New Roman"/>
          <w:sz w:val="24"/>
          <w:szCs w:val="24"/>
        </w:rPr>
        <w:t xml:space="preserve"> as calculated by Jefferson County.</w:t>
      </w:r>
    </w:p>
    <w:p w14:paraId="3A208252" w14:textId="474EFD61" w:rsidR="00B54094" w:rsidRPr="00B54094" w:rsidRDefault="00B54094" w:rsidP="00B54094">
      <w:pPr>
        <w:rPr>
          <w:rFonts w:ascii="Times New Roman" w:hAnsi="Times New Roman" w:cs="Times New Roman"/>
          <w:sz w:val="24"/>
          <w:szCs w:val="24"/>
        </w:rPr>
      </w:pPr>
      <w:r w:rsidRPr="00B540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A9712" w14:textId="77F71E13" w:rsidR="00686813" w:rsidRPr="00B54094" w:rsidRDefault="00B54094" w:rsidP="00B54094">
      <w:pPr>
        <w:pStyle w:val="ListParagraph"/>
        <w:spacing w:before="4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54094">
        <w:rPr>
          <w:rFonts w:ascii="Times New Roman" w:hAnsi="Times New Roman" w:cs="Times New Roman"/>
          <w:sz w:val="24"/>
          <w:szCs w:val="24"/>
        </w:rPr>
        <w:t>We continue to be committed to providing a clean and healthy community for all Jefferson County residents.  We sincerely appreciate your business and understanding during these trying times</w:t>
      </w:r>
      <w:r w:rsidR="007B6F2B">
        <w:rPr>
          <w:rFonts w:ascii="Times New Roman" w:hAnsi="Times New Roman" w:cs="Times New Roman"/>
          <w:sz w:val="24"/>
          <w:szCs w:val="24"/>
        </w:rPr>
        <w:t>.</w:t>
      </w:r>
    </w:p>
    <w:p w14:paraId="393FF0A8" w14:textId="77777777" w:rsidR="00B54094" w:rsidRDefault="00B54094" w:rsidP="00B54094">
      <w:pPr>
        <w:spacing w:before="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0"/>
    <w:sectPr w:rsidR="00B54094" w:rsidSect="007164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single" w:sz="24" w:space="24" w:color="BFBFBF" w:themeColor="background1" w:themeShade="BF"/>
        <w:left w:val="single" w:sz="24" w:space="24" w:color="BFBFBF" w:themeColor="background1" w:themeShade="BF"/>
        <w:bottom w:val="single" w:sz="24" w:space="24" w:color="BFBFBF" w:themeColor="background1" w:themeShade="BF"/>
        <w:right w:val="single" w:sz="24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3940" w14:textId="77777777" w:rsidR="00C01A66" w:rsidRDefault="00C01A66" w:rsidP="00236940">
      <w:pPr>
        <w:spacing w:after="0" w:line="240" w:lineRule="auto"/>
      </w:pPr>
      <w:r>
        <w:separator/>
      </w:r>
    </w:p>
  </w:endnote>
  <w:endnote w:type="continuationSeparator" w:id="0">
    <w:p w14:paraId="55A7B08C" w14:textId="77777777" w:rsidR="00C01A66" w:rsidRDefault="00C01A66" w:rsidP="0023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CE23" w14:textId="77777777" w:rsidR="00DE0A86" w:rsidRDefault="00DE0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5FDF" w14:textId="77777777" w:rsidR="00DE0A86" w:rsidRDefault="00DE0A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909C" w14:textId="77777777" w:rsidR="00DE0A86" w:rsidRDefault="00DE0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3ACE" w14:textId="77777777" w:rsidR="00C01A66" w:rsidRDefault="00C01A66" w:rsidP="00236940">
      <w:pPr>
        <w:spacing w:after="0" w:line="240" w:lineRule="auto"/>
      </w:pPr>
      <w:r>
        <w:separator/>
      </w:r>
    </w:p>
  </w:footnote>
  <w:footnote w:type="continuationSeparator" w:id="0">
    <w:p w14:paraId="2548A981" w14:textId="77777777" w:rsidR="00C01A66" w:rsidRDefault="00C01A66" w:rsidP="0023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D098" w14:textId="77777777" w:rsidR="00DE0A86" w:rsidRDefault="00DE0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386E" w14:textId="4A5C8B38" w:rsidR="00DE0A86" w:rsidRDefault="00DE0A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34BA" w14:textId="77777777" w:rsidR="00DE0A86" w:rsidRDefault="00DE0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E16"/>
    <w:multiLevelType w:val="hybridMultilevel"/>
    <w:tmpl w:val="FEEC3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F5E"/>
    <w:multiLevelType w:val="hybridMultilevel"/>
    <w:tmpl w:val="4BD2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6B59"/>
    <w:multiLevelType w:val="hybridMultilevel"/>
    <w:tmpl w:val="BE9A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C4E72"/>
    <w:multiLevelType w:val="hybridMultilevel"/>
    <w:tmpl w:val="681E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304E6"/>
    <w:multiLevelType w:val="hybridMultilevel"/>
    <w:tmpl w:val="2B8C2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225091">
    <w:abstractNumId w:val="3"/>
  </w:num>
  <w:num w:numId="2" w16cid:durableId="883829529">
    <w:abstractNumId w:val="0"/>
  </w:num>
  <w:num w:numId="3" w16cid:durableId="929462256">
    <w:abstractNumId w:val="1"/>
  </w:num>
  <w:num w:numId="4" w16cid:durableId="389765550">
    <w:abstractNumId w:val="4"/>
  </w:num>
  <w:num w:numId="5" w16cid:durableId="475268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40"/>
    <w:rsid w:val="00007350"/>
    <w:rsid w:val="00033A38"/>
    <w:rsid w:val="000C7D56"/>
    <w:rsid w:val="000D017C"/>
    <w:rsid w:val="0010198B"/>
    <w:rsid w:val="0011440F"/>
    <w:rsid w:val="0013521A"/>
    <w:rsid w:val="00143744"/>
    <w:rsid w:val="0016482F"/>
    <w:rsid w:val="001703FA"/>
    <w:rsid w:val="0018280D"/>
    <w:rsid w:val="00191630"/>
    <w:rsid w:val="00193D20"/>
    <w:rsid w:val="001A52F7"/>
    <w:rsid w:val="001B481E"/>
    <w:rsid w:val="001C5F9F"/>
    <w:rsid w:val="001E056F"/>
    <w:rsid w:val="00206B89"/>
    <w:rsid w:val="00211346"/>
    <w:rsid w:val="00224188"/>
    <w:rsid w:val="00236940"/>
    <w:rsid w:val="002378E0"/>
    <w:rsid w:val="0025626C"/>
    <w:rsid w:val="00286529"/>
    <w:rsid w:val="002B029B"/>
    <w:rsid w:val="002B4C6B"/>
    <w:rsid w:val="002E2C43"/>
    <w:rsid w:val="002F0CE9"/>
    <w:rsid w:val="002F73B6"/>
    <w:rsid w:val="003144C0"/>
    <w:rsid w:val="00325551"/>
    <w:rsid w:val="00341B4B"/>
    <w:rsid w:val="00346F38"/>
    <w:rsid w:val="00355B8B"/>
    <w:rsid w:val="00356992"/>
    <w:rsid w:val="003573BF"/>
    <w:rsid w:val="00385C8D"/>
    <w:rsid w:val="003B3770"/>
    <w:rsid w:val="00406827"/>
    <w:rsid w:val="00454F89"/>
    <w:rsid w:val="00470D07"/>
    <w:rsid w:val="00474AE2"/>
    <w:rsid w:val="004841F8"/>
    <w:rsid w:val="0049182F"/>
    <w:rsid w:val="004A00BE"/>
    <w:rsid w:val="004B5F3C"/>
    <w:rsid w:val="004D5203"/>
    <w:rsid w:val="0053166B"/>
    <w:rsid w:val="00544E87"/>
    <w:rsid w:val="00592134"/>
    <w:rsid w:val="005A0C5F"/>
    <w:rsid w:val="005A2111"/>
    <w:rsid w:val="005B39E9"/>
    <w:rsid w:val="005C7AFE"/>
    <w:rsid w:val="005F3CBA"/>
    <w:rsid w:val="006157B9"/>
    <w:rsid w:val="006242CC"/>
    <w:rsid w:val="006272C7"/>
    <w:rsid w:val="00677C61"/>
    <w:rsid w:val="00686813"/>
    <w:rsid w:val="00696965"/>
    <w:rsid w:val="006A4206"/>
    <w:rsid w:val="006C07E3"/>
    <w:rsid w:val="006E3248"/>
    <w:rsid w:val="0071641B"/>
    <w:rsid w:val="0076633B"/>
    <w:rsid w:val="00785B5C"/>
    <w:rsid w:val="007A30D3"/>
    <w:rsid w:val="007A3A70"/>
    <w:rsid w:val="007B6F2B"/>
    <w:rsid w:val="007D52A2"/>
    <w:rsid w:val="007F7644"/>
    <w:rsid w:val="00801A90"/>
    <w:rsid w:val="00837DD4"/>
    <w:rsid w:val="00850B6A"/>
    <w:rsid w:val="00860288"/>
    <w:rsid w:val="008F1B07"/>
    <w:rsid w:val="00942D7C"/>
    <w:rsid w:val="00952D87"/>
    <w:rsid w:val="009749B7"/>
    <w:rsid w:val="00995847"/>
    <w:rsid w:val="009D4017"/>
    <w:rsid w:val="009D4B15"/>
    <w:rsid w:val="00A034F1"/>
    <w:rsid w:val="00A67D9D"/>
    <w:rsid w:val="00AA08E1"/>
    <w:rsid w:val="00AA097A"/>
    <w:rsid w:val="00B019AB"/>
    <w:rsid w:val="00B53F3F"/>
    <w:rsid w:val="00B54094"/>
    <w:rsid w:val="00B71004"/>
    <w:rsid w:val="00B80C89"/>
    <w:rsid w:val="00B96E67"/>
    <w:rsid w:val="00C01A66"/>
    <w:rsid w:val="00C22B39"/>
    <w:rsid w:val="00C265EC"/>
    <w:rsid w:val="00C460BC"/>
    <w:rsid w:val="00C627E6"/>
    <w:rsid w:val="00C76B66"/>
    <w:rsid w:val="00CB2F2B"/>
    <w:rsid w:val="00CE7090"/>
    <w:rsid w:val="00CF0D95"/>
    <w:rsid w:val="00CF2207"/>
    <w:rsid w:val="00D42192"/>
    <w:rsid w:val="00D53EC4"/>
    <w:rsid w:val="00D668CC"/>
    <w:rsid w:val="00D722D4"/>
    <w:rsid w:val="00DB5808"/>
    <w:rsid w:val="00DE0A86"/>
    <w:rsid w:val="00DE1409"/>
    <w:rsid w:val="00E05ABA"/>
    <w:rsid w:val="00E147FD"/>
    <w:rsid w:val="00E308C6"/>
    <w:rsid w:val="00E346E3"/>
    <w:rsid w:val="00E83FFE"/>
    <w:rsid w:val="00E974A9"/>
    <w:rsid w:val="00EA32C8"/>
    <w:rsid w:val="00EB50E6"/>
    <w:rsid w:val="00ED4053"/>
    <w:rsid w:val="00ED5C93"/>
    <w:rsid w:val="00EE4884"/>
    <w:rsid w:val="00F108B5"/>
    <w:rsid w:val="00F1370B"/>
    <w:rsid w:val="00F43947"/>
    <w:rsid w:val="00FB10DB"/>
    <w:rsid w:val="00FB5C42"/>
    <w:rsid w:val="00FE1CF7"/>
    <w:rsid w:val="00FF100C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FE464"/>
  <w15:docId w15:val="{9BC49770-9DFB-4B25-933E-C228CF17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940"/>
    <w:pPr>
      <w:spacing w:line="254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369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940"/>
    <w:rPr>
      <w:rFonts w:ascii="Calibri" w:eastAsia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E3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E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3E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33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6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33B"/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01A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5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CAFA1-6C6B-44FF-A6C9-12307945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688</Characters>
  <Application>Microsoft Office Word</Application>
  <DocSecurity>4</DocSecurity>
  <Lines>35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Franklin</dc:creator>
  <cp:keywords/>
  <dc:description/>
  <cp:lastModifiedBy>Adrienne Davis</cp:lastModifiedBy>
  <cp:revision>2</cp:revision>
  <dcterms:created xsi:type="dcterms:W3CDTF">2023-06-01T14:45:00Z</dcterms:created>
  <dcterms:modified xsi:type="dcterms:W3CDTF">2023-06-01T14:45:00Z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42ad4355cc82770e77b45a4e05a1ff1351118d98c1b079de047a2f84b133acf0</vt:lpwstr>
  </property>
</Properties>
</file>