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WREC Educational Foundation INC</w:t>
      </w:r>
    </w:p>
    <w:p w:rsidR="00000000" w:rsidDel="00000000" w:rsidP="00000000" w:rsidRDefault="00000000" w:rsidRPr="00000000" w14:paraId="00000002">
      <w:pPr>
        <w:spacing w:after="0" w:lineRule="auto"/>
        <w:jc w:val="cente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Scholarship Application Form 2022</w:t>
      </w:r>
    </w:p>
    <w:p w:rsidR="00000000" w:rsidDel="00000000" w:rsidP="00000000" w:rsidRDefault="00000000" w:rsidRPr="00000000" w14:paraId="0000000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Pr>
        <w:drawing>
          <wp:inline distB="114300" distT="114300" distL="114300" distR="114300">
            <wp:extent cx="5653088" cy="4230756"/>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653088" cy="4230756"/>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after="240" w:before="240" w:lineRule="auto"/>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Successful Candidates Must:</w:t>
      </w:r>
    </w:p>
    <w:p w:rsidR="00000000" w:rsidDel="00000000" w:rsidP="00000000" w:rsidRDefault="00000000" w:rsidRPr="00000000" w14:paraId="00000005">
      <w:pPr>
        <w:spacing w:after="0" w:before="24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Be a high school senior and maintain a minimum 2.0 GPA.</w:t>
      </w:r>
    </w:p>
    <w:p w:rsidR="00000000" w:rsidDel="00000000" w:rsidP="00000000" w:rsidRDefault="00000000" w:rsidRPr="00000000" w14:paraId="00000006">
      <w:pPr>
        <w:spacing w:after="0" w:before="24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Be bona fide residents within the service area of Withlacoochee River Electric Cooperative, Inc., for at least one year prior to December 31.</w:t>
      </w:r>
    </w:p>
    <w:p w:rsidR="00000000" w:rsidDel="00000000" w:rsidP="00000000" w:rsidRDefault="00000000" w:rsidRPr="00000000" w14:paraId="00000007">
      <w:pPr>
        <w:spacing w:after="0" w:before="24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Be the dependent of a Withlacoochee River Electric Cooperative, Inc., Member.</w:t>
      </w:r>
    </w:p>
    <w:p w:rsidR="00000000" w:rsidDel="00000000" w:rsidP="00000000" w:rsidRDefault="00000000" w:rsidRPr="00000000" w14:paraId="00000008">
      <w:pPr>
        <w:spacing w:after="0" w:before="24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Plan to attend an in-state college, university, or technical school full-time (minimum of 12 credit hours per semester). Schools must be accredited by one of the six regional accrediting institutions, such as SACS, recognized by the Council on Higher Education Accreditation. If the institution is a technical school, it should be accredited by the Council on Occupational Education or its equivalent.</w:t>
      </w:r>
    </w:p>
    <w:p w:rsidR="00000000" w:rsidDel="00000000" w:rsidP="00000000" w:rsidRDefault="00000000" w:rsidRPr="00000000" w14:paraId="00000009">
      <w:pPr>
        <w:spacing w:after="0" w:before="240" w:line="276" w:lineRule="auto"/>
        <w:rPr>
          <w:rFonts w:ascii="Verdana" w:cs="Verdana" w:eastAsia="Verdana" w:hAnsi="Verdana"/>
          <w:sz w:val="12"/>
          <w:szCs w:val="12"/>
        </w:rPr>
      </w:pPr>
      <w:r w:rsidDel="00000000" w:rsidR="00000000" w:rsidRPr="00000000">
        <w:rPr>
          <w:rFonts w:ascii="Verdana" w:cs="Verdana" w:eastAsia="Verdana" w:hAnsi="Verdana"/>
          <w:sz w:val="20"/>
          <w:szCs w:val="20"/>
          <w:rtl w:val="0"/>
        </w:rPr>
        <w:t xml:space="preserve">• Maintain a 2.0 GPA (or higher if mandated by the institution) to maintain eligibility.</w:t>
      </w:r>
      <w:r w:rsidDel="00000000" w:rsidR="00000000" w:rsidRPr="00000000">
        <w:rPr>
          <w:rtl w:val="0"/>
        </w:rPr>
      </w:r>
    </w:p>
    <w:p w:rsidR="00000000" w:rsidDel="00000000" w:rsidP="00000000" w:rsidRDefault="00000000" w:rsidRPr="00000000" w14:paraId="0000000A">
      <w:pPr>
        <w:spacing w:after="240" w:before="240" w:lineRule="auto"/>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Each successful candidate will receive $1,500.00 per semester (maximum $12,000) for undergraduate studies</w:t>
      </w:r>
      <w:r w:rsidDel="00000000" w:rsidR="00000000" w:rsidRPr="00000000">
        <w:rPr>
          <w:rFonts w:ascii="Verdana" w:cs="Verdana" w:eastAsia="Verdana" w:hAnsi="Verdana"/>
          <w:sz w:val="20"/>
          <w:szCs w:val="20"/>
          <w:rtl w:val="0"/>
        </w:rPr>
        <w:t xml:space="preserve">. The screening and recommendation of candidates will be at the discretion of a committee designated by WREC. Application forms are available at your high school guidance office, any WREC district office or online at www.wrec.net. Completed applications must be returned by </w:t>
      </w:r>
      <w:r w:rsidDel="00000000" w:rsidR="00000000" w:rsidRPr="00000000">
        <w:rPr>
          <w:rFonts w:ascii="Verdana" w:cs="Verdana" w:eastAsia="Verdana" w:hAnsi="Verdana"/>
          <w:b w:val="1"/>
          <w:sz w:val="20"/>
          <w:szCs w:val="20"/>
          <w:rtl w:val="0"/>
        </w:rPr>
        <w:t xml:space="preserve">March 26, 2022</w:t>
      </w:r>
      <w:r w:rsidDel="00000000" w:rsidR="00000000" w:rsidRPr="00000000">
        <w:rPr>
          <w:rFonts w:ascii="Verdana" w:cs="Verdana" w:eastAsia="Verdana" w:hAnsi="Verdana"/>
          <w:sz w:val="20"/>
          <w:szCs w:val="20"/>
          <w:rtl w:val="0"/>
        </w:rPr>
        <w:t xml:space="preserve">, at any WREC office or mailed to WREC Educational Foundation, P.O. Box 278, Dade City, Florida 33526-0278.</w:t>
      </w:r>
    </w:p>
    <w:p w:rsidR="00000000" w:rsidDel="00000000" w:rsidP="00000000" w:rsidRDefault="00000000" w:rsidRPr="00000000" w14:paraId="0000000B">
      <w:pPr>
        <w:spacing w:after="240" w:before="240" w:lineRule="auto"/>
        <w:rPr>
          <w:rFonts w:ascii="Verdana" w:cs="Verdana" w:eastAsia="Verdana" w:hAnsi="Verdana"/>
          <w:b w:val="1"/>
          <w:i w:val="1"/>
          <w:sz w:val="20"/>
          <w:szCs w:val="20"/>
        </w:rPr>
      </w:pPr>
      <w:r w:rsidDel="00000000" w:rsidR="00000000" w:rsidRPr="00000000">
        <w:rPr>
          <w:rFonts w:ascii="Verdana" w:cs="Verdana" w:eastAsia="Verdana" w:hAnsi="Verdana"/>
          <w:b w:val="1"/>
          <w:i w:val="1"/>
          <w:sz w:val="20"/>
          <w:szCs w:val="20"/>
          <w:rtl w:val="0"/>
        </w:rPr>
        <w:t xml:space="preserve">THE DUE DATE (ORIGINALLY 3/12/22) IS EXTENDED TO MARCH 26, 2022 AND MUST BE MAILED TO THE ABOVE ADDRESS.</w:t>
      </w:r>
    </w:p>
    <w:p w:rsidR="00000000" w:rsidDel="00000000" w:rsidP="00000000" w:rsidRDefault="00000000" w:rsidRPr="00000000" w14:paraId="0000000C">
      <w:pPr>
        <w:spacing w:after="240" w:before="240" w:lineRule="auto"/>
        <w:rPr>
          <w:rFonts w:ascii="Verdana" w:cs="Verdana" w:eastAsia="Verdana" w:hAnsi="Verdana"/>
          <w:sz w:val="24"/>
          <w:szCs w:val="24"/>
        </w:rPr>
      </w:pPr>
      <w:r w:rsidDel="00000000" w:rsidR="00000000" w:rsidRPr="00000000">
        <w:rPr>
          <w:rFonts w:ascii="Verdana" w:cs="Verdana" w:eastAsia="Verdana" w:hAnsi="Verdana"/>
          <w:sz w:val="20"/>
          <w:szCs w:val="20"/>
          <w:rtl w:val="0"/>
        </w:rPr>
        <w:t xml:space="preserve">For more information on the WREC Educational Foundation, Inc. Scholarship, contact WREC’s Scholarship Professional, Cindy Noll, at her direct line (352) 437-2707 or your high school guidance counselor’s office.</w:t>
      </w:r>
      <w:r w:rsidDel="00000000" w:rsidR="00000000" w:rsidRPr="00000000">
        <w:rPr>
          <w:rtl w:val="0"/>
        </w:rPr>
      </w:r>
    </w:p>
    <w:p w:rsidR="00000000" w:rsidDel="00000000" w:rsidP="00000000" w:rsidRDefault="00000000" w:rsidRPr="00000000" w14:paraId="0000000D">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Personal Information</w:t>
      </w:r>
    </w:p>
    <w:tbl>
      <w:tblPr>
        <w:tblStyle w:val="Table1"/>
        <w:tblW w:w="9805.0" w:type="dxa"/>
        <w:jc w:val="left"/>
        <w:tblInd w:w="0.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2515"/>
        <w:gridCol w:w="7290"/>
        <w:tblGridChange w:id="0">
          <w:tblGrid>
            <w:gridCol w:w="2515"/>
            <w:gridCol w:w="7290"/>
          </w:tblGrid>
        </w:tblGridChange>
      </w:tblGrid>
      <w:tr>
        <w:trPr>
          <w:cantSplit w:val="0"/>
          <w:tblHeader w:val="0"/>
        </w:trPr>
        <w:tc>
          <w:tcPr>
            <w:shd w:fill="7030a0" w:val="clear"/>
          </w:tcPr>
          <w:p w:rsidR="00000000" w:rsidDel="00000000" w:rsidP="00000000" w:rsidRDefault="00000000" w:rsidRPr="00000000" w14:paraId="0000000E">
            <w:pPr>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Item</w:t>
            </w:r>
            <w:r w:rsidDel="00000000" w:rsidR="00000000" w:rsidRPr="00000000">
              <w:rPr>
                <w:rtl w:val="0"/>
              </w:rPr>
            </w:r>
          </w:p>
        </w:tc>
        <w:tc>
          <w:tcPr>
            <w:shd w:fill="7030a0" w:val="clear"/>
          </w:tcPr>
          <w:p w:rsidR="00000000" w:rsidDel="00000000" w:rsidP="00000000" w:rsidRDefault="00000000" w:rsidRPr="00000000" w14:paraId="0000000F">
            <w:pPr>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Information</w:t>
            </w:r>
            <w:r w:rsidDel="00000000" w:rsidR="00000000" w:rsidRPr="00000000">
              <w:rPr>
                <w:rtl w:val="0"/>
              </w:rPr>
            </w:r>
          </w:p>
        </w:tc>
      </w:tr>
      <w:tr>
        <w:trPr>
          <w:cantSplit w:val="0"/>
          <w:tblHeader w:val="0"/>
        </w:trPr>
        <w:tc>
          <w:tcPr/>
          <w:p w:rsidR="00000000" w:rsidDel="00000000" w:rsidP="00000000" w:rsidRDefault="00000000" w:rsidRPr="00000000" w14:paraId="00000010">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Name of High School</w:t>
            </w:r>
          </w:p>
        </w:tc>
        <w:tc>
          <w:tcPr/>
          <w:p w:rsidR="00000000" w:rsidDel="00000000" w:rsidP="00000000" w:rsidRDefault="00000000" w:rsidRPr="00000000" w14:paraId="00000011">
            <w:pPr>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2">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Country where school is located</w:t>
            </w:r>
          </w:p>
        </w:tc>
        <w:tc>
          <w:tcPr/>
          <w:p w:rsidR="00000000" w:rsidDel="00000000" w:rsidP="00000000" w:rsidRDefault="00000000" w:rsidRPr="00000000" w14:paraId="00000013">
            <w:pPr>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4">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Gender </w:t>
            </w:r>
          </w:p>
        </w:tc>
        <w:tc>
          <w:tcPr/>
          <w:p w:rsidR="00000000" w:rsidDel="00000000" w:rsidP="00000000" w:rsidRDefault="00000000" w:rsidRPr="00000000" w14:paraId="00000015">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Male </w:t>
            </w:r>
            <w:sdt>
              <w:sdtPr>
                <w:tag w:val="goog_rdk_0"/>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Fonts w:ascii="Verdana" w:cs="Verdana" w:eastAsia="Verdana" w:hAnsi="Verdana"/>
                <w:b w:val="1"/>
                <w:sz w:val="24"/>
                <w:szCs w:val="24"/>
                <w:rtl w:val="0"/>
              </w:rPr>
              <w:t xml:space="preserve">  </w:t>
            </w:r>
            <w:r w:rsidDel="00000000" w:rsidR="00000000" w:rsidRPr="00000000">
              <w:rPr>
                <w:rFonts w:ascii="Verdana" w:cs="Verdana" w:eastAsia="Verdana" w:hAnsi="Verdana"/>
                <w:sz w:val="24"/>
                <w:szCs w:val="24"/>
                <w:rtl w:val="0"/>
              </w:rPr>
              <w:t xml:space="preserve">Female</w:t>
            </w:r>
            <w:r w:rsidDel="00000000" w:rsidR="00000000" w:rsidRPr="00000000">
              <w:rPr>
                <w:rFonts w:ascii="Verdana" w:cs="Verdana" w:eastAsia="Verdana" w:hAnsi="Verdana"/>
                <w:b w:val="1"/>
                <w:sz w:val="24"/>
                <w:szCs w:val="24"/>
                <w:rtl w:val="0"/>
              </w:rPr>
              <w:t xml:space="preserve"> </w:t>
            </w:r>
            <w:sdt>
              <w:sdtPr>
                <w:tag w:val="goog_rdk_1"/>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tl w:val="0"/>
              </w:rPr>
            </w:r>
          </w:p>
        </w:tc>
      </w:tr>
      <w:tr>
        <w:trPr>
          <w:cantSplit w:val="0"/>
          <w:tblHeader w:val="0"/>
        </w:trPr>
        <w:tc>
          <w:tcPr/>
          <w:p w:rsidR="00000000" w:rsidDel="00000000" w:rsidP="00000000" w:rsidRDefault="00000000" w:rsidRPr="00000000" w14:paraId="0000001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Student’s Name</w:t>
            </w:r>
          </w:p>
        </w:tc>
        <w:tc>
          <w:tcPr/>
          <w:p w:rsidR="00000000" w:rsidDel="00000000" w:rsidP="00000000" w:rsidRDefault="00000000" w:rsidRPr="00000000" w14:paraId="00000017">
            <w:pPr>
              <w:rPr>
                <w:rFonts w:ascii="Verdana" w:cs="Verdana" w:eastAsia="Verdana" w:hAnsi="Verdana"/>
                <w:sz w:val="24"/>
                <w:szCs w:val="24"/>
              </w:rPr>
            </w:pPr>
            <w:r w:rsidDel="00000000" w:rsidR="00000000" w:rsidRPr="00000000">
              <w:rPr>
                <w:rtl w:val="0"/>
              </w:rPr>
            </w:r>
          </w:p>
        </w:tc>
      </w:tr>
      <w:tr>
        <w:trPr>
          <w:cantSplit w:val="0"/>
          <w:trHeight w:val="485" w:hRule="atLeast"/>
          <w:tblHeader w:val="0"/>
        </w:trPr>
        <w:tc>
          <w:tcPr/>
          <w:p w:rsidR="00000000" w:rsidDel="00000000" w:rsidP="00000000" w:rsidRDefault="00000000" w:rsidRPr="00000000" w14:paraId="0000001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Social Security No</w:t>
            </w:r>
          </w:p>
        </w:tc>
        <w:tc>
          <w:tcPr/>
          <w:p w:rsidR="00000000" w:rsidDel="00000000" w:rsidP="00000000" w:rsidRDefault="00000000" w:rsidRPr="00000000" w14:paraId="00000019">
            <w:pPr>
              <w:rPr>
                <w:rFonts w:ascii="Verdana" w:cs="Verdana" w:eastAsia="Verdana" w:hAnsi="Verdana"/>
                <w:sz w:val="24"/>
                <w:szCs w:val="24"/>
              </w:rPr>
            </w:pPr>
            <w:r w:rsidDel="00000000" w:rsidR="00000000" w:rsidRPr="00000000">
              <w:rPr>
                <w:rtl w:val="0"/>
              </w:rPr>
            </w:r>
          </w:p>
        </w:tc>
      </w:tr>
      <w:tr>
        <w:trPr>
          <w:cantSplit w:val="0"/>
          <w:trHeight w:val="485" w:hRule="atLeast"/>
          <w:tblHeader w:val="0"/>
        </w:trPr>
        <w:tc>
          <w:tcPr/>
          <w:p w:rsidR="00000000" w:rsidDel="00000000" w:rsidP="00000000" w:rsidRDefault="00000000" w:rsidRPr="00000000" w14:paraId="0000001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Address</w:t>
            </w:r>
          </w:p>
        </w:tc>
        <w:tc>
          <w:tcPr/>
          <w:p w:rsidR="00000000" w:rsidDel="00000000" w:rsidP="00000000" w:rsidRDefault="00000000" w:rsidRPr="00000000" w14:paraId="0000001B">
            <w:pPr>
              <w:rPr>
                <w:rFonts w:ascii="Verdana" w:cs="Verdana" w:eastAsia="Verdana" w:hAnsi="Verdana"/>
                <w:sz w:val="24"/>
                <w:szCs w:val="24"/>
              </w:rPr>
            </w:pPr>
            <w:r w:rsidDel="00000000" w:rsidR="00000000" w:rsidRPr="00000000">
              <w:rPr>
                <w:rtl w:val="0"/>
              </w:rPr>
            </w:r>
          </w:p>
        </w:tc>
      </w:tr>
      <w:tr>
        <w:trPr>
          <w:cantSplit w:val="0"/>
          <w:trHeight w:val="485" w:hRule="atLeast"/>
          <w:tblHeader w:val="0"/>
        </w:trPr>
        <w:tc>
          <w:tcPr/>
          <w:p w:rsidR="00000000" w:rsidDel="00000000" w:rsidP="00000000" w:rsidRDefault="00000000" w:rsidRPr="00000000" w14:paraId="0000001C">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WREC Account Number</w:t>
            </w:r>
          </w:p>
        </w:tc>
        <w:tc>
          <w:tcPr/>
          <w:p w:rsidR="00000000" w:rsidDel="00000000" w:rsidP="00000000" w:rsidRDefault="00000000" w:rsidRPr="00000000" w14:paraId="0000001D">
            <w:pPr>
              <w:rPr>
                <w:rFonts w:ascii="Verdana" w:cs="Verdana" w:eastAsia="Verdana" w:hAnsi="Verdana"/>
                <w:sz w:val="24"/>
                <w:szCs w:val="24"/>
              </w:rPr>
            </w:pPr>
            <w:r w:rsidDel="00000000" w:rsidR="00000000" w:rsidRPr="00000000">
              <w:rPr>
                <w:rtl w:val="0"/>
              </w:rPr>
            </w:r>
          </w:p>
        </w:tc>
      </w:tr>
      <w:tr>
        <w:trPr>
          <w:cantSplit w:val="0"/>
          <w:trHeight w:val="485" w:hRule="atLeast"/>
          <w:tblHeader w:val="0"/>
        </w:trPr>
        <w:tc>
          <w:tcPr/>
          <w:p w:rsidR="00000000" w:rsidDel="00000000" w:rsidP="00000000" w:rsidRDefault="00000000" w:rsidRPr="00000000" w14:paraId="0000001E">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Phone Number</w:t>
            </w:r>
          </w:p>
        </w:tc>
        <w:tc>
          <w:tcPr/>
          <w:p w:rsidR="00000000" w:rsidDel="00000000" w:rsidP="00000000" w:rsidRDefault="00000000" w:rsidRPr="00000000" w14:paraId="0000001F">
            <w:pPr>
              <w:rPr>
                <w:rFonts w:ascii="Verdana" w:cs="Verdana" w:eastAsia="Verdana" w:hAnsi="Verdana"/>
                <w:sz w:val="24"/>
                <w:szCs w:val="24"/>
              </w:rPr>
            </w:pPr>
            <w:r w:rsidDel="00000000" w:rsidR="00000000" w:rsidRPr="00000000">
              <w:rPr>
                <w:rtl w:val="0"/>
              </w:rPr>
            </w:r>
          </w:p>
        </w:tc>
      </w:tr>
      <w:tr>
        <w:trPr>
          <w:cantSplit w:val="0"/>
          <w:trHeight w:val="485" w:hRule="atLeast"/>
          <w:tblHeader w:val="0"/>
        </w:trPr>
        <w:tc>
          <w:tcPr/>
          <w:p w:rsidR="00000000" w:rsidDel="00000000" w:rsidP="00000000" w:rsidRDefault="00000000" w:rsidRPr="00000000" w14:paraId="00000020">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Dad’s Name</w:t>
            </w:r>
          </w:p>
        </w:tc>
        <w:tc>
          <w:tcPr/>
          <w:p w:rsidR="00000000" w:rsidDel="00000000" w:rsidP="00000000" w:rsidRDefault="00000000" w:rsidRPr="00000000" w14:paraId="00000021">
            <w:pPr>
              <w:rPr>
                <w:rFonts w:ascii="Verdana" w:cs="Verdana" w:eastAsia="Verdana" w:hAnsi="Verdana"/>
                <w:sz w:val="24"/>
                <w:szCs w:val="24"/>
              </w:rPr>
            </w:pPr>
            <w:r w:rsidDel="00000000" w:rsidR="00000000" w:rsidRPr="00000000">
              <w:rPr>
                <w:rtl w:val="0"/>
              </w:rPr>
            </w:r>
          </w:p>
        </w:tc>
      </w:tr>
      <w:tr>
        <w:trPr>
          <w:cantSplit w:val="0"/>
          <w:trHeight w:val="485" w:hRule="atLeast"/>
          <w:tblHeader w:val="0"/>
        </w:trPr>
        <w:tc>
          <w:tcPr/>
          <w:p w:rsidR="00000000" w:rsidDel="00000000" w:rsidP="00000000" w:rsidRDefault="00000000" w:rsidRPr="00000000" w14:paraId="00000022">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Dad’s Employer &amp; Title</w:t>
            </w:r>
          </w:p>
        </w:tc>
        <w:tc>
          <w:tcPr/>
          <w:p w:rsidR="00000000" w:rsidDel="00000000" w:rsidP="00000000" w:rsidRDefault="00000000" w:rsidRPr="00000000" w14:paraId="00000023">
            <w:pPr>
              <w:rPr>
                <w:rFonts w:ascii="Verdana" w:cs="Verdana" w:eastAsia="Verdana" w:hAnsi="Verdana"/>
                <w:sz w:val="24"/>
                <w:szCs w:val="24"/>
              </w:rPr>
            </w:pPr>
            <w:r w:rsidDel="00000000" w:rsidR="00000000" w:rsidRPr="00000000">
              <w:rPr>
                <w:rtl w:val="0"/>
              </w:rPr>
            </w:r>
          </w:p>
        </w:tc>
      </w:tr>
      <w:tr>
        <w:trPr>
          <w:cantSplit w:val="0"/>
          <w:trHeight w:val="485" w:hRule="atLeast"/>
          <w:tblHeader w:val="0"/>
        </w:trPr>
        <w:tc>
          <w:tcPr/>
          <w:p w:rsidR="00000000" w:rsidDel="00000000" w:rsidP="00000000" w:rsidRDefault="00000000" w:rsidRPr="00000000" w14:paraId="00000024">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Mom’s Name</w:t>
            </w:r>
          </w:p>
        </w:tc>
        <w:tc>
          <w:tcPr/>
          <w:p w:rsidR="00000000" w:rsidDel="00000000" w:rsidP="00000000" w:rsidRDefault="00000000" w:rsidRPr="00000000" w14:paraId="00000025">
            <w:pPr>
              <w:rPr>
                <w:rFonts w:ascii="Verdana" w:cs="Verdana" w:eastAsia="Verdana" w:hAnsi="Verdana"/>
                <w:sz w:val="24"/>
                <w:szCs w:val="24"/>
              </w:rPr>
            </w:pPr>
            <w:r w:rsidDel="00000000" w:rsidR="00000000" w:rsidRPr="00000000">
              <w:rPr>
                <w:rtl w:val="0"/>
              </w:rPr>
            </w:r>
          </w:p>
        </w:tc>
      </w:tr>
      <w:tr>
        <w:trPr>
          <w:cantSplit w:val="0"/>
          <w:trHeight w:val="485" w:hRule="atLeast"/>
          <w:tblHeader w:val="0"/>
        </w:trPr>
        <w:tc>
          <w:tcPr/>
          <w:p w:rsidR="00000000" w:rsidDel="00000000" w:rsidP="00000000" w:rsidRDefault="00000000" w:rsidRPr="00000000" w14:paraId="0000002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Mom’s Employer &amp; Title</w:t>
            </w:r>
          </w:p>
        </w:tc>
        <w:tc>
          <w:tcPr/>
          <w:p w:rsidR="00000000" w:rsidDel="00000000" w:rsidP="00000000" w:rsidRDefault="00000000" w:rsidRPr="00000000" w14:paraId="00000027">
            <w:pPr>
              <w:rPr>
                <w:rFonts w:ascii="Verdana" w:cs="Verdana" w:eastAsia="Verdana" w:hAnsi="Verdana"/>
                <w:sz w:val="24"/>
                <w:szCs w:val="24"/>
              </w:rPr>
            </w:pPr>
            <w:r w:rsidDel="00000000" w:rsidR="00000000" w:rsidRPr="00000000">
              <w:rPr>
                <w:rtl w:val="0"/>
              </w:rPr>
            </w:r>
          </w:p>
        </w:tc>
      </w:tr>
    </w:tbl>
    <w:p w:rsidR="00000000" w:rsidDel="00000000" w:rsidP="00000000" w:rsidRDefault="00000000" w:rsidRPr="00000000" w14:paraId="00000028">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9">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If a parent is absent (divorced, separated, deceased, etc.) Please explain on a separate paper, also include absent parent’s tax information &amp; child support, if any. If you cannot provide proof income please explain.</w:t>
      </w:r>
    </w:p>
    <w:p w:rsidR="00000000" w:rsidDel="00000000" w:rsidP="00000000" w:rsidRDefault="00000000" w:rsidRPr="00000000" w14:paraId="0000002A">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B">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Is the applicant related to any WREC employee or Board of Trustees member? (Disclosure only, will not affect eligibility.)</w:t>
      </w:r>
    </w:p>
    <w:p w:rsidR="00000000" w:rsidDel="00000000" w:rsidP="00000000" w:rsidRDefault="00000000" w:rsidRPr="00000000" w14:paraId="0000002C">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D">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Email Address:</w:t>
      </w:r>
    </w:p>
    <w:p w:rsidR="00000000" w:rsidDel="00000000" w:rsidP="00000000" w:rsidRDefault="00000000" w:rsidRPr="00000000" w14:paraId="0000002E">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F">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Educational Plans</w:t>
      </w:r>
    </w:p>
    <w:p w:rsidR="00000000" w:rsidDel="00000000" w:rsidP="00000000" w:rsidRDefault="00000000" w:rsidRPr="00000000" w14:paraId="00000031">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Name of college, university, or technical school you plan on attending. (attach letters of acceptance if possible):</w:t>
      </w:r>
    </w:p>
    <w:p w:rsidR="00000000" w:rsidDel="00000000" w:rsidP="00000000" w:rsidRDefault="00000000" w:rsidRPr="00000000" w14:paraId="00000032">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scholarship is only for Florida colleges. If you plan on going out of state, you will not be eligible for this scholarship.</w:t>
      </w:r>
    </w:p>
    <w:p w:rsidR="00000000" w:rsidDel="00000000" w:rsidP="00000000" w:rsidRDefault="00000000" w:rsidRPr="00000000" w14:paraId="00000033">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4">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5">
      <w:pPr>
        <w:spacing w:after="0" w:lineRule="auto"/>
        <w:rPr>
          <w:rFonts w:ascii="Verdana" w:cs="Verdana" w:eastAsia="Verdana" w:hAnsi="Verdana"/>
          <w:sz w:val="24"/>
          <w:szCs w:val="24"/>
        </w:rPr>
      </w:pPr>
      <w:r w:rsidDel="00000000" w:rsidR="00000000" w:rsidRPr="00000000">
        <w:rPr>
          <w:rtl w:val="0"/>
        </w:rPr>
      </w:r>
    </w:p>
    <w:tbl>
      <w:tblPr>
        <w:tblStyle w:val="Table2"/>
        <w:tblW w:w="9805.0" w:type="dxa"/>
        <w:jc w:val="left"/>
        <w:tblInd w:w="0.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2515"/>
        <w:gridCol w:w="7290"/>
        <w:tblGridChange w:id="0">
          <w:tblGrid>
            <w:gridCol w:w="2515"/>
            <w:gridCol w:w="7290"/>
          </w:tblGrid>
        </w:tblGridChange>
      </w:tblGrid>
      <w:tr>
        <w:trPr>
          <w:cantSplit w:val="0"/>
          <w:tblHeader w:val="0"/>
        </w:trPr>
        <w:tc>
          <w:tcPr>
            <w:shd w:fill="7030a0" w:val="clear"/>
          </w:tcPr>
          <w:p w:rsidR="00000000" w:rsidDel="00000000" w:rsidP="00000000" w:rsidRDefault="00000000" w:rsidRPr="00000000" w14:paraId="00000036">
            <w:pPr>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Item</w:t>
            </w:r>
            <w:r w:rsidDel="00000000" w:rsidR="00000000" w:rsidRPr="00000000">
              <w:rPr>
                <w:rtl w:val="0"/>
              </w:rPr>
            </w:r>
          </w:p>
        </w:tc>
        <w:tc>
          <w:tcPr>
            <w:shd w:fill="7030a0" w:val="clear"/>
          </w:tcPr>
          <w:p w:rsidR="00000000" w:rsidDel="00000000" w:rsidP="00000000" w:rsidRDefault="00000000" w:rsidRPr="00000000" w14:paraId="00000037">
            <w:pPr>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Information</w:t>
            </w:r>
            <w:r w:rsidDel="00000000" w:rsidR="00000000" w:rsidRPr="00000000">
              <w:rPr>
                <w:rtl w:val="0"/>
              </w:rPr>
            </w:r>
          </w:p>
        </w:tc>
      </w:tr>
      <w:tr>
        <w:trPr>
          <w:cantSplit w:val="0"/>
          <w:tblHeader w:val="0"/>
        </w:trPr>
        <w:tc>
          <w:tcPr/>
          <w:p w:rsidR="00000000" w:rsidDel="00000000" w:rsidP="00000000" w:rsidRDefault="00000000" w:rsidRPr="00000000" w14:paraId="0000003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Number of members living in household(include yourself)</w:t>
            </w:r>
          </w:p>
        </w:tc>
        <w:tc>
          <w:tcPr/>
          <w:p w:rsidR="00000000" w:rsidDel="00000000" w:rsidP="00000000" w:rsidRDefault="00000000" w:rsidRPr="00000000" w14:paraId="00000039">
            <w:pPr>
              <w:rPr>
                <w:rFonts w:ascii="Verdana" w:cs="Verdana" w:eastAsia="Verdana" w:hAnsi="Verdana"/>
                <w:sz w:val="24"/>
                <w:szCs w:val="24"/>
              </w:rPr>
            </w:pPr>
            <w:r w:rsidDel="00000000" w:rsidR="00000000" w:rsidRPr="00000000">
              <w:rPr>
                <w:rtl w:val="0"/>
              </w:rPr>
            </w:r>
          </w:p>
        </w:tc>
      </w:tr>
    </w:tbl>
    <w:p w:rsidR="00000000" w:rsidDel="00000000" w:rsidP="00000000" w:rsidRDefault="00000000" w:rsidRPr="00000000" w14:paraId="0000003A">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B">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List name and relation to applicant:</w:t>
      </w:r>
    </w:p>
    <w:tbl>
      <w:tblPr>
        <w:tblStyle w:val="Table3"/>
        <w:tblW w:w="9805.0" w:type="dxa"/>
        <w:jc w:val="left"/>
        <w:tblInd w:w="0.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2515"/>
        <w:gridCol w:w="7290"/>
        <w:tblGridChange w:id="0">
          <w:tblGrid>
            <w:gridCol w:w="2515"/>
            <w:gridCol w:w="7290"/>
          </w:tblGrid>
        </w:tblGridChange>
      </w:tblGrid>
      <w:tr>
        <w:trPr>
          <w:cantSplit w:val="0"/>
          <w:tblHeader w:val="0"/>
        </w:trPr>
        <w:tc>
          <w:tcPr>
            <w:shd w:fill="7030a0" w:val="clear"/>
          </w:tcPr>
          <w:p w:rsidR="00000000" w:rsidDel="00000000" w:rsidP="00000000" w:rsidRDefault="00000000" w:rsidRPr="00000000" w14:paraId="0000003C">
            <w:pPr>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Item</w:t>
            </w:r>
            <w:r w:rsidDel="00000000" w:rsidR="00000000" w:rsidRPr="00000000">
              <w:rPr>
                <w:rtl w:val="0"/>
              </w:rPr>
            </w:r>
          </w:p>
        </w:tc>
        <w:tc>
          <w:tcPr>
            <w:shd w:fill="7030a0" w:val="clear"/>
          </w:tcPr>
          <w:p w:rsidR="00000000" w:rsidDel="00000000" w:rsidP="00000000" w:rsidRDefault="00000000" w:rsidRPr="00000000" w14:paraId="0000003D">
            <w:pPr>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Information</w:t>
            </w:r>
            <w:r w:rsidDel="00000000" w:rsidR="00000000" w:rsidRPr="00000000">
              <w:rPr>
                <w:rtl w:val="0"/>
              </w:rPr>
            </w:r>
          </w:p>
        </w:tc>
      </w:tr>
      <w:tr>
        <w:trPr>
          <w:cantSplit w:val="0"/>
          <w:tblHeader w:val="0"/>
        </w:trPr>
        <w:tc>
          <w:tcPr/>
          <w:p w:rsidR="00000000" w:rsidDel="00000000" w:rsidP="00000000" w:rsidRDefault="00000000" w:rsidRPr="00000000" w14:paraId="0000003E">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Name</w:t>
            </w:r>
          </w:p>
        </w:tc>
        <w:tc>
          <w:tcPr/>
          <w:p w:rsidR="00000000" w:rsidDel="00000000" w:rsidP="00000000" w:rsidRDefault="00000000" w:rsidRPr="00000000" w14:paraId="0000003F">
            <w:pPr>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0">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Relationship</w:t>
            </w:r>
          </w:p>
        </w:tc>
        <w:tc>
          <w:tcPr/>
          <w:p w:rsidR="00000000" w:rsidDel="00000000" w:rsidP="00000000" w:rsidRDefault="00000000" w:rsidRPr="00000000" w14:paraId="00000041">
            <w:pPr>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2">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Age</w:t>
            </w:r>
          </w:p>
        </w:tc>
        <w:tc>
          <w:tcPr/>
          <w:p w:rsidR="00000000" w:rsidDel="00000000" w:rsidP="00000000" w:rsidRDefault="00000000" w:rsidRPr="00000000" w14:paraId="00000043">
            <w:pPr>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4">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Employer</w:t>
            </w:r>
          </w:p>
        </w:tc>
        <w:tc>
          <w:tcPr/>
          <w:p w:rsidR="00000000" w:rsidDel="00000000" w:rsidP="00000000" w:rsidRDefault="00000000" w:rsidRPr="00000000" w14:paraId="00000045">
            <w:pPr>
              <w:rPr>
                <w:rFonts w:ascii="Verdana" w:cs="Verdana" w:eastAsia="Verdana" w:hAnsi="Verdana"/>
                <w:sz w:val="24"/>
                <w:szCs w:val="24"/>
              </w:rPr>
            </w:pPr>
            <w:r w:rsidDel="00000000" w:rsidR="00000000" w:rsidRPr="00000000">
              <w:rPr>
                <w:rtl w:val="0"/>
              </w:rPr>
            </w:r>
          </w:p>
        </w:tc>
      </w:tr>
    </w:tbl>
    <w:p w:rsidR="00000000" w:rsidDel="00000000" w:rsidP="00000000" w:rsidRDefault="00000000" w:rsidRPr="00000000" w14:paraId="00000046">
      <w:pPr>
        <w:spacing w:after="0" w:lineRule="auto"/>
        <w:rPr>
          <w:rFonts w:ascii="Verdana" w:cs="Verdana" w:eastAsia="Verdana" w:hAnsi="Verdana"/>
          <w:sz w:val="24"/>
          <w:szCs w:val="24"/>
        </w:rPr>
      </w:pPr>
      <w:r w:rsidDel="00000000" w:rsidR="00000000" w:rsidRPr="00000000">
        <w:rPr>
          <w:rtl w:val="0"/>
        </w:rPr>
      </w:r>
    </w:p>
    <w:tbl>
      <w:tblPr>
        <w:tblStyle w:val="Table4"/>
        <w:tblW w:w="9805.0" w:type="dxa"/>
        <w:jc w:val="left"/>
        <w:tblInd w:w="0.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2515"/>
        <w:gridCol w:w="7290"/>
        <w:tblGridChange w:id="0">
          <w:tblGrid>
            <w:gridCol w:w="2515"/>
            <w:gridCol w:w="7290"/>
          </w:tblGrid>
        </w:tblGridChange>
      </w:tblGrid>
      <w:tr>
        <w:trPr>
          <w:cantSplit w:val="0"/>
          <w:tblHeader w:val="0"/>
        </w:trPr>
        <w:tc>
          <w:tcPr>
            <w:shd w:fill="7030a0" w:val="clear"/>
          </w:tcPr>
          <w:p w:rsidR="00000000" w:rsidDel="00000000" w:rsidP="00000000" w:rsidRDefault="00000000" w:rsidRPr="00000000" w14:paraId="00000047">
            <w:pPr>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Item</w:t>
            </w:r>
            <w:r w:rsidDel="00000000" w:rsidR="00000000" w:rsidRPr="00000000">
              <w:rPr>
                <w:rtl w:val="0"/>
              </w:rPr>
            </w:r>
          </w:p>
        </w:tc>
        <w:tc>
          <w:tcPr>
            <w:shd w:fill="7030a0" w:val="clear"/>
          </w:tcPr>
          <w:p w:rsidR="00000000" w:rsidDel="00000000" w:rsidP="00000000" w:rsidRDefault="00000000" w:rsidRPr="00000000" w14:paraId="00000048">
            <w:pPr>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Information</w:t>
            </w:r>
            <w:r w:rsidDel="00000000" w:rsidR="00000000" w:rsidRPr="00000000">
              <w:rPr>
                <w:rtl w:val="0"/>
              </w:rPr>
            </w:r>
          </w:p>
        </w:tc>
      </w:tr>
      <w:tr>
        <w:trPr>
          <w:cantSplit w:val="0"/>
          <w:tblHeader w:val="0"/>
        </w:trPr>
        <w:tc>
          <w:tcPr/>
          <w:p w:rsidR="00000000" w:rsidDel="00000000" w:rsidP="00000000" w:rsidRDefault="00000000" w:rsidRPr="00000000" w14:paraId="00000049">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Name</w:t>
            </w:r>
          </w:p>
        </w:tc>
        <w:tc>
          <w:tcPr/>
          <w:p w:rsidR="00000000" w:rsidDel="00000000" w:rsidP="00000000" w:rsidRDefault="00000000" w:rsidRPr="00000000" w14:paraId="0000004A">
            <w:pPr>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B">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Relationship</w:t>
            </w:r>
          </w:p>
        </w:tc>
        <w:tc>
          <w:tcPr/>
          <w:p w:rsidR="00000000" w:rsidDel="00000000" w:rsidP="00000000" w:rsidRDefault="00000000" w:rsidRPr="00000000" w14:paraId="0000004C">
            <w:pPr>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D">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Age</w:t>
            </w:r>
          </w:p>
        </w:tc>
        <w:tc>
          <w:tcPr/>
          <w:p w:rsidR="00000000" w:rsidDel="00000000" w:rsidP="00000000" w:rsidRDefault="00000000" w:rsidRPr="00000000" w14:paraId="0000004E">
            <w:pPr>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F">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Employer</w:t>
            </w:r>
          </w:p>
        </w:tc>
        <w:tc>
          <w:tcPr/>
          <w:p w:rsidR="00000000" w:rsidDel="00000000" w:rsidP="00000000" w:rsidRDefault="00000000" w:rsidRPr="00000000" w14:paraId="00000050">
            <w:pPr>
              <w:rPr>
                <w:rFonts w:ascii="Verdana" w:cs="Verdana" w:eastAsia="Verdana" w:hAnsi="Verdana"/>
                <w:sz w:val="24"/>
                <w:szCs w:val="24"/>
              </w:rPr>
            </w:pPr>
            <w:r w:rsidDel="00000000" w:rsidR="00000000" w:rsidRPr="00000000">
              <w:rPr>
                <w:rtl w:val="0"/>
              </w:rPr>
            </w:r>
          </w:p>
        </w:tc>
      </w:tr>
    </w:tbl>
    <w:p w:rsidR="00000000" w:rsidDel="00000000" w:rsidP="00000000" w:rsidRDefault="00000000" w:rsidRPr="00000000" w14:paraId="00000051">
      <w:pPr>
        <w:spacing w:after="0" w:lineRule="auto"/>
        <w:rPr>
          <w:rFonts w:ascii="Verdana" w:cs="Verdana" w:eastAsia="Verdana" w:hAnsi="Verdana"/>
          <w:sz w:val="24"/>
          <w:szCs w:val="24"/>
        </w:rPr>
      </w:pPr>
      <w:r w:rsidDel="00000000" w:rsidR="00000000" w:rsidRPr="00000000">
        <w:rPr>
          <w:rtl w:val="0"/>
        </w:rPr>
      </w:r>
    </w:p>
    <w:tbl>
      <w:tblPr>
        <w:tblStyle w:val="Table5"/>
        <w:tblW w:w="9805.0" w:type="dxa"/>
        <w:jc w:val="left"/>
        <w:tblInd w:w="0.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2515"/>
        <w:gridCol w:w="7290"/>
        <w:tblGridChange w:id="0">
          <w:tblGrid>
            <w:gridCol w:w="2515"/>
            <w:gridCol w:w="7290"/>
          </w:tblGrid>
        </w:tblGridChange>
      </w:tblGrid>
      <w:tr>
        <w:trPr>
          <w:cantSplit w:val="0"/>
          <w:tblHeader w:val="0"/>
        </w:trPr>
        <w:tc>
          <w:tcPr>
            <w:shd w:fill="7030a0" w:val="clear"/>
          </w:tcPr>
          <w:p w:rsidR="00000000" w:rsidDel="00000000" w:rsidP="00000000" w:rsidRDefault="00000000" w:rsidRPr="00000000" w14:paraId="00000052">
            <w:pPr>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Item</w:t>
            </w:r>
            <w:r w:rsidDel="00000000" w:rsidR="00000000" w:rsidRPr="00000000">
              <w:rPr>
                <w:rtl w:val="0"/>
              </w:rPr>
            </w:r>
          </w:p>
        </w:tc>
        <w:tc>
          <w:tcPr>
            <w:shd w:fill="7030a0" w:val="clear"/>
          </w:tcPr>
          <w:p w:rsidR="00000000" w:rsidDel="00000000" w:rsidP="00000000" w:rsidRDefault="00000000" w:rsidRPr="00000000" w14:paraId="00000053">
            <w:pPr>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Information</w:t>
            </w:r>
            <w:r w:rsidDel="00000000" w:rsidR="00000000" w:rsidRPr="00000000">
              <w:rPr>
                <w:rtl w:val="0"/>
              </w:rPr>
            </w:r>
          </w:p>
        </w:tc>
      </w:tr>
      <w:tr>
        <w:trPr>
          <w:cantSplit w:val="0"/>
          <w:tblHeader w:val="0"/>
        </w:trPr>
        <w:tc>
          <w:tcPr/>
          <w:p w:rsidR="00000000" w:rsidDel="00000000" w:rsidP="00000000" w:rsidRDefault="00000000" w:rsidRPr="00000000" w14:paraId="00000054">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Name</w:t>
            </w:r>
          </w:p>
        </w:tc>
        <w:tc>
          <w:tcPr/>
          <w:p w:rsidR="00000000" w:rsidDel="00000000" w:rsidP="00000000" w:rsidRDefault="00000000" w:rsidRPr="00000000" w14:paraId="00000055">
            <w:pPr>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Relationship</w:t>
            </w:r>
          </w:p>
        </w:tc>
        <w:tc>
          <w:tcPr/>
          <w:p w:rsidR="00000000" w:rsidDel="00000000" w:rsidP="00000000" w:rsidRDefault="00000000" w:rsidRPr="00000000" w14:paraId="00000057">
            <w:pPr>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Age</w:t>
            </w:r>
          </w:p>
        </w:tc>
        <w:tc>
          <w:tcPr/>
          <w:p w:rsidR="00000000" w:rsidDel="00000000" w:rsidP="00000000" w:rsidRDefault="00000000" w:rsidRPr="00000000" w14:paraId="00000059">
            <w:pPr>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Employer</w:t>
            </w:r>
          </w:p>
        </w:tc>
        <w:tc>
          <w:tcPr/>
          <w:p w:rsidR="00000000" w:rsidDel="00000000" w:rsidP="00000000" w:rsidRDefault="00000000" w:rsidRPr="00000000" w14:paraId="0000005B">
            <w:pPr>
              <w:rPr>
                <w:rFonts w:ascii="Verdana" w:cs="Verdana" w:eastAsia="Verdana" w:hAnsi="Verdana"/>
                <w:sz w:val="24"/>
                <w:szCs w:val="24"/>
              </w:rPr>
            </w:pPr>
            <w:r w:rsidDel="00000000" w:rsidR="00000000" w:rsidRPr="00000000">
              <w:rPr>
                <w:rtl w:val="0"/>
              </w:rPr>
            </w:r>
          </w:p>
        </w:tc>
      </w:tr>
    </w:tbl>
    <w:p w:rsidR="00000000" w:rsidDel="00000000" w:rsidP="00000000" w:rsidRDefault="00000000" w:rsidRPr="00000000" w14:paraId="0000005C">
      <w:pPr>
        <w:spacing w:after="0" w:lineRule="auto"/>
        <w:rPr>
          <w:rFonts w:ascii="Verdana" w:cs="Verdana" w:eastAsia="Verdana" w:hAnsi="Verdana"/>
          <w:sz w:val="24"/>
          <w:szCs w:val="24"/>
        </w:rPr>
      </w:pPr>
      <w:r w:rsidDel="00000000" w:rsidR="00000000" w:rsidRPr="00000000">
        <w:rPr>
          <w:rtl w:val="0"/>
        </w:rPr>
      </w:r>
    </w:p>
    <w:tbl>
      <w:tblPr>
        <w:tblStyle w:val="Table6"/>
        <w:tblW w:w="9805.0" w:type="dxa"/>
        <w:jc w:val="left"/>
        <w:tblInd w:w="0.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2515"/>
        <w:gridCol w:w="7290"/>
        <w:tblGridChange w:id="0">
          <w:tblGrid>
            <w:gridCol w:w="2515"/>
            <w:gridCol w:w="7290"/>
          </w:tblGrid>
        </w:tblGridChange>
      </w:tblGrid>
      <w:tr>
        <w:trPr>
          <w:cantSplit w:val="0"/>
          <w:tblHeader w:val="0"/>
        </w:trPr>
        <w:tc>
          <w:tcPr>
            <w:shd w:fill="7030a0" w:val="clear"/>
          </w:tcPr>
          <w:p w:rsidR="00000000" w:rsidDel="00000000" w:rsidP="00000000" w:rsidRDefault="00000000" w:rsidRPr="00000000" w14:paraId="0000005D">
            <w:pPr>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Item</w:t>
            </w:r>
            <w:r w:rsidDel="00000000" w:rsidR="00000000" w:rsidRPr="00000000">
              <w:rPr>
                <w:rtl w:val="0"/>
              </w:rPr>
            </w:r>
          </w:p>
        </w:tc>
        <w:tc>
          <w:tcPr>
            <w:shd w:fill="7030a0" w:val="clear"/>
          </w:tcPr>
          <w:p w:rsidR="00000000" w:rsidDel="00000000" w:rsidP="00000000" w:rsidRDefault="00000000" w:rsidRPr="00000000" w14:paraId="0000005E">
            <w:pPr>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Information</w:t>
            </w:r>
            <w:r w:rsidDel="00000000" w:rsidR="00000000" w:rsidRPr="00000000">
              <w:rPr>
                <w:rtl w:val="0"/>
              </w:rPr>
            </w:r>
          </w:p>
        </w:tc>
      </w:tr>
      <w:tr>
        <w:trPr>
          <w:cantSplit w:val="0"/>
          <w:tblHeader w:val="0"/>
        </w:trPr>
        <w:tc>
          <w:tcPr/>
          <w:p w:rsidR="00000000" w:rsidDel="00000000" w:rsidP="00000000" w:rsidRDefault="00000000" w:rsidRPr="00000000" w14:paraId="0000005F">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Name</w:t>
            </w:r>
          </w:p>
        </w:tc>
        <w:tc>
          <w:tcPr/>
          <w:p w:rsidR="00000000" w:rsidDel="00000000" w:rsidP="00000000" w:rsidRDefault="00000000" w:rsidRPr="00000000" w14:paraId="00000060">
            <w:pPr>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1">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Relationship</w:t>
            </w:r>
          </w:p>
        </w:tc>
        <w:tc>
          <w:tcPr/>
          <w:p w:rsidR="00000000" w:rsidDel="00000000" w:rsidP="00000000" w:rsidRDefault="00000000" w:rsidRPr="00000000" w14:paraId="00000062">
            <w:pPr>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3">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Age</w:t>
            </w:r>
          </w:p>
        </w:tc>
        <w:tc>
          <w:tcPr/>
          <w:p w:rsidR="00000000" w:rsidDel="00000000" w:rsidP="00000000" w:rsidRDefault="00000000" w:rsidRPr="00000000" w14:paraId="00000064">
            <w:pPr>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5">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Employer</w:t>
            </w:r>
          </w:p>
        </w:tc>
        <w:tc>
          <w:tcPr/>
          <w:p w:rsidR="00000000" w:rsidDel="00000000" w:rsidP="00000000" w:rsidRDefault="00000000" w:rsidRPr="00000000" w14:paraId="00000066">
            <w:pPr>
              <w:rPr>
                <w:rFonts w:ascii="Verdana" w:cs="Verdana" w:eastAsia="Verdana" w:hAnsi="Verdana"/>
                <w:sz w:val="24"/>
                <w:szCs w:val="24"/>
              </w:rPr>
            </w:pPr>
            <w:r w:rsidDel="00000000" w:rsidR="00000000" w:rsidRPr="00000000">
              <w:rPr>
                <w:rtl w:val="0"/>
              </w:rPr>
            </w:r>
          </w:p>
        </w:tc>
      </w:tr>
    </w:tbl>
    <w:p w:rsidR="00000000" w:rsidDel="00000000" w:rsidP="00000000" w:rsidRDefault="00000000" w:rsidRPr="00000000" w14:paraId="00000067">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Verdana" w:cs="Verdana" w:eastAsia="Verdana" w:hAnsi="Verdana"/>
          <w:sz w:val="24"/>
          <w:szCs w:val="24"/>
        </w:rPr>
      </w:pP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Financial Information:(If there are any extenuating circumstances that may affect your eligibility, please note.)</w:t>
      </w:r>
      <w:r w:rsidDel="00000000" w:rsidR="00000000" w:rsidRPr="00000000">
        <w:rPr>
          <w:rtl w:val="0"/>
        </w:rPr>
      </w:r>
    </w:p>
    <w:tbl>
      <w:tblPr>
        <w:tblStyle w:val="Table7"/>
        <w:tblW w:w="9805.0" w:type="dxa"/>
        <w:jc w:val="left"/>
        <w:tblInd w:w="0.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2515"/>
        <w:gridCol w:w="7290"/>
        <w:tblGridChange w:id="0">
          <w:tblGrid>
            <w:gridCol w:w="2515"/>
            <w:gridCol w:w="7290"/>
          </w:tblGrid>
        </w:tblGridChange>
      </w:tblGrid>
      <w:tr>
        <w:trPr>
          <w:cantSplit w:val="0"/>
          <w:tblHeader w:val="0"/>
        </w:trPr>
        <w:tc>
          <w:tcPr>
            <w:shd w:fill="7030a0" w:val="clear"/>
          </w:tcPr>
          <w:p w:rsidR="00000000" w:rsidDel="00000000" w:rsidP="00000000" w:rsidRDefault="00000000" w:rsidRPr="00000000" w14:paraId="00000069">
            <w:pPr>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Item</w:t>
            </w:r>
            <w:r w:rsidDel="00000000" w:rsidR="00000000" w:rsidRPr="00000000">
              <w:rPr>
                <w:rtl w:val="0"/>
              </w:rPr>
            </w:r>
          </w:p>
        </w:tc>
        <w:tc>
          <w:tcPr>
            <w:shd w:fill="7030a0" w:val="clear"/>
          </w:tcPr>
          <w:p w:rsidR="00000000" w:rsidDel="00000000" w:rsidP="00000000" w:rsidRDefault="00000000" w:rsidRPr="00000000" w14:paraId="0000006A">
            <w:pPr>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Information</w:t>
            </w:r>
            <w:r w:rsidDel="00000000" w:rsidR="00000000" w:rsidRPr="00000000">
              <w:rPr>
                <w:rtl w:val="0"/>
              </w:rPr>
            </w:r>
          </w:p>
        </w:tc>
      </w:tr>
      <w:tr>
        <w:trPr>
          <w:cantSplit w:val="0"/>
          <w:tblHeader w:val="0"/>
        </w:trPr>
        <w:tc>
          <w:tcPr/>
          <w:p w:rsidR="00000000" w:rsidDel="00000000" w:rsidP="00000000" w:rsidRDefault="00000000" w:rsidRPr="00000000" w14:paraId="0000006B">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Household income:</w:t>
            </w:r>
          </w:p>
        </w:tc>
        <w:tc>
          <w:tcPr/>
          <w:p w:rsidR="00000000" w:rsidDel="00000000" w:rsidP="00000000" w:rsidRDefault="00000000" w:rsidRPr="00000000" w14:paraId="0000006C">
            <w:pPr>
              <w:rPr>
                <w:rFonts w:ascii="Verdana" w:cs="Verdana" w:eastAsia="Verdana" w:hAnsi="Verdana"/>
                <w:sz w:val="24"/>
                <w:szCs w:val="24"/>
              </w:rPr>
            </w:pPr>
            <w:r w:rsidDel="00000000" w:rsidR="00000000" w:rsidRPr="00000000">
              <w:rPr>
                <w:rtl w:val="0"/>
              </w:rPr>
            </w:r>
          </w:p>
        </w:tc>
      </w:tr>
    </w:tbl>
    <w:p w:rsidR="00000000" w:rsidDel="00000000" w:rsidP="00000000" w:rsidRDefault="00000000" w:rsidRPr="00000000" w14:paraId="0000006D">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E">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(Attach both parents/guardians  and all working household members last completed 2020 1040 Tax Forms all pages.) Both parents/guardians tax information must be included to qualify. If SSI, please supply financial documentation from the Social Security Office on all income.</w:t>
      </w:r>
    </w:p>
    <w:p w:rsidR="00000000" w:rsidDel="00000000" w:rsidP="00000000" w:rsidRDefault="00000000" w:rsidRPr="00000000" w14:paraId="0000006F">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Must show proof of all income in house(You can black out all social security numbers for security)</w:t>
      </w:r>
    </w:p>
    <w:p w:rsidR="00000000" w:rsidDel="00000000" w:rsidP="00000000" w:rsidRDefault="00000000" w:rsidRPr="00000000" w14:paraId="0000007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Attach official high school transcripts indicating your Current GPA</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All applications will be held confidential. Receipt of application will not be individually acknowledged. A non-biased committee, directed by Withlacoochee River Electric Cooperative, Inc., will select the final scholarship recipients. Only recipients will be notified by mail and at each school’s awards ceremony. Checks will be made payable only to the college and will be credited to each student’s  account.</w:t>
      </w:r>
    </w:p>
    <w:tbl>
      <w:tblPr>
        <w:tblStyle w:val="Table8"/>
        <w:tblW w:w="9805.0" w:type="dxa"/>
        <w:jc w:val="left"/>
        <w:tblInd w:w="0.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3595"/>
        <w:gridCol w:w="6210"/>
        <w:tblGridChange w:id="0">
          <w:tblGrid>
            <w:gridCol w:w="3595"/>
            <w:gridCol w:w="6210"/>
          </w:tblGrid>
        </w:tblGridChange>
      </w:tblGrid>
      <w:tr>
        <w:trPr>
          <w:cantSplit w:val="0"/>
          <w:tblHeader w:val="0"/>
        </w:trPr>
        <w:tc>
          <w:tcPr>
            <w:shd w:fill="7030a0" w:val="clear"/>
          </w:tcPr>
          <w:p w:rsidR="00000000" w:rsidDel="00000000" w:rsidP="00000000" w:rsidRDefault="00000000" w:rsidRPr="00000000" w14:paraId="00000072">
            <w:pPr>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Item</w:t>
            </w:r>
            <w:r w:rsidDel="00000000" w:rsidR="00000000" w:rsidRPr="00000000">
              <w:rPr>
                <w:rtl w:val="0"/>
              </w:rPr>
            </w:r>
          </w:p>
        </w:tc>
        <w:tc>
          <w:tcPr>
            <w:shd w:fill="7030a0" w:val="clear"/>
          </w:tcPr>
          <w:p w:rsidR="00000000" w:rsidDel="00000000" w:rsidP="00000000" w:rsidRDefault="00000000" w:rsidRPr="00000000" w14:paraId="00000073">
            <w:pPr>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Information</w:t>
            </w:r>
            <w:r w:rsidDel="00000000" w:rsidR="00000000" w:rsidRPr="00000000">
              <w:rPr>
                <w:rtl w:val="0"/>
              </w:rPr>
            </w:r>
          </w:p>
        </w:tc>
      </w:tr>
      <w:tr>
        <w:trPr>
          <w:cantSplit w:val="0"/>
          <w:tblHeader w:val="0"/>
        </w:trPr>
        <w:tc>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Community Service Hours(as shown on your high school transcripts):</w:t>
            </w:r>
          </w:p>
        </w:tc>
        <w:tc>
          <w:tcPr/>
          <w:p w:rsidR="00000000" w:rsidDel="00000000" w:rsidP="00000000" w:rsidRDefault="00000000" w:rsidRPr="00000000" w14:paraId="00000075">
            <w:pPr>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Do you qualify for any scholarship(s)? If so, please list below. Also indicate if scholarship is pending or accepted.</w:t>
            </w:r>
          </w:p>
          <w:p w:rsidR="00000000" w:rsidDel="00000000" w:rsidP="00000000" w:rsidRDefault="00000000" w:rsidRPr="00000000" w14:paraId="00000077">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78">
            <w:pPr>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Are you a high school senior? (You must be a high school senior to apply for this scholarship)</w:t>
            </w:r>
          </w:p>
        </w:tc>
        <w:tc>
          <w:tcPr/>
          <w:p w:rsidR="00000000" w:rsidDel="00000000" w:rsidP="00000000" w:rsidRDefault="00000000" w:rsidRPr="00000000" w14:paraId="0000007A">
            <w:pPr>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Has a parent/guardian been a WREC member for over a year?</w:t>
            </w:r>
          </w:p>
        </w:tc>
        <w:tc>
          <w:tcPr/>
          <w:p w:rsidR="00000000" w:rsidDel="00000000" w:rsidP="00000000" w:rsidRDefault="00000000" w:rsidRPr="00000000" w14:paraId="0000007C">
            <w:pPr>
              <w:rPr>
                <w:rFonts w:ascii="Verdana" w:cs="Verdana" w:eastAsia="Verdana" w:hAnsi="Verdan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How long have you lived in your current residence?</w:t>
            </w:r>
          </w:p>
        </w:tc>
        <w:tc>
          <w:tcPr/>
          <w:p w:rsidR="00000000" w:rsidDel="00000000" w:rsidP="00000000" w:rsidRDefault="00000000" w:rsidRPr="00000000" w14:paraId="0000007E">
            <w:pPr>
              <w:rPr>
                <w:rFonts w:ascii="Verdana" w:cs="Verdana" w:eastAsia="Verdana" w:hAnsi="Verdana"/>
                <w:sz w:val="24"/>
                <w:szCs w:val="24"/>
              </w:rPr>
            </w:pPr>
            <w:r w:rsidDel="00000000" w:rsidR="00000000" w:rsidRPr="00000000">
              <w:rPr>
                <w:rtl w:val="0"/>
              </w:rPr>
            </w:r>
          </w:p>
        </w:tc>
      </w:tr>
    </w:tbl>
    <w:p w:rsidR="00000000" w:rsidDel="00000000" w:rsidP="00000000" w:rsidRDefault="00000000" w:rsidRPr="00000000" w14:paraId="0000007F">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Your parent or guardian must be a current WREC member with continuous power over 13 months.</w:t>
      </w:r>
    </w:p>
    <w:p w:rsidR="00000000" w:rsidDel="00000000" w:rsidP="00000000" w:rsidRDefault="00000000" w:rsidRPr="00000000" w14:paraId="00000080">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1">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Applicant’s signature is required to submit application</w:t>
      </w:r>
    </w:p>
    <w:tbl>
      <w:tblPr>
        <w:tblStyle w:val="Table9"/>
        <w:tblW w:w="9805.0" w:type="dxa"/>
        <w:jc w:val="left"/>
        <w:tblInd w:w="0.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6475"/>
        <w:gridCol w:w="3330"/>
        <w:tblGridChange w:id="0">
          <w:tblGrid>
            <w:gridCol w:w="6475"/>
            <w:gridCol w:w="3330"/>
          </w:tblGrid>
        </w:tblGridChange>
      </w:tblGrid>
      <w:tr>
        <w:trPr>
          <w:cantSplit w:val="0"/>
          <w:tblHeader w:val="0"/>
        </w:trPr>
        <w:tc>
          <w:tcPr/>
          <w:p w:rsidR="00000000" w:rsidDel="00000000" w:rsidP="00000000" w:rsidRDefault="00000000" w:rsidRPr="00000000" w14:paraId="00000082">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Applicant’s Signature:</w:t>
            </w:r>
          </w:p>
        </w:tc>
        <w:tc>
          <w:tcPr/>
          <w:p w:rsidR="00000000" w:rsidDel="00000000" w:rsidP="00000000" w:rsidRDefault="00000000" w:rsidRPr="00000000" w14:paraId="00000083">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Date:</w:t>
            </w:r>
          </w:p>
        </w:tc>
      </w:tr>
    </w:tbl>
    <w:p w:rsidR="00000000" w:rsidDel="00000000" w:rsidP="00000000" w:rsidRDefault="00000000" w:rsidRPr="00000000" w14:paraId="00000084">
      <w:pPr>
        <w:spacing w:after="0" w:lineRule="auto"/>
        <w:rPr>
          <w:rFonts w:ascii="Verdana" w:cs="Verdana" w:eastAsia="Verdana" w:hAnsi="Verdana"/>
          <w:sz w:val="24"/>
          <w:szCs w:val="24"/>
        </w:rPr>
      </w:pPr>
      <w:sdt>
        <w:sdtPr>
          <w:tag w:val="goog_rdk_2"/>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Fonts w:ascii="Verdana" w:cs="Verdana" w:eastAsia="Verdana" w:hAnsi="Verdana"/>
          <w:sz w:val="24"/>
          <w:szCs w:val="24"/>
          <w:rtl w:val="0"/>
        </w:rPr>
        <w:t xml:space="preserve"> I understand that checking (clicking) this box constitutes a legal signature confirming that I acknowledge and warrant the truthfulness of the information provided in this document. </w:t>
      </w:r>
    </w:p>
    <w:p w:rsidR="00000000" w:rsidDel="00000000" w:rsidP="00000000" w:rsidRDefault="00000000" w:rsidRPr="00000000" w14:paraId="00000085">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6">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7">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8">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9">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A">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B">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C">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D">
      <w:pPr>
        <w:spacing w:after="0"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Important Information</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08E">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Checklist of everything that should be turned in with your application in order to be considered:</w:t>
      </w:r>
    </w:p>
    <w:p w:rsidR="00000000" w:rsidDel="00000000" w:rsidP="00000000" w:rsidRDefault="00000000" w:rsidRPr="00000000" w14:paraId="0000008F">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sdt>
        <w:sdtPr>
          <w:tag w:val="goog_rdk_3"/>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Application</w:t>
      </w:r>
    </w:p>
    <w:p w:rsidR="00000000" w:rsidDel="00000000" w:rsidP="00000000" w:rsidRDefault="00000000" w:rsidRPr="00000000" w14:paraId="0000009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sdt>
        <w:sdtPr>
          <w:tag w:val="goog_rdk_4"/>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Signature on application and on Model Release</w:t>
      </w:r>
    </w:p>
    <w:p w:rsidR="00000000" w:rsidDel="00000000" w:rsidP="00000000" w:rsidRDefault="00000000" w:rsidRPr="00000000" w14:paraId="0000009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sdt>
        <w:sdtPr>
          <w:tag w:val="goog_rdk_5"/>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10-40 tax forms for every working member in home (all pages) you can black out SS#’s. (If SSI please provide letter showing annual amount)</w:t>
      </w:r>
    </w:p>
    <w:p w:rsidR="00000000" w:rsidDel="00000000" w:rsidP="00000000" w:rsidRDefault="00000000" w:rsidRPr="00000000" w14:paraId="0000009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sdt>
        <w:sdtPr>
          <w:tag w:val="goog_rdk_6"/>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High school transcripts (They do not have to be sealed)</w:t>
      </w:r>
    </w:p>
    <w:p w:rsidR="00000000" w:rsidDel="00000000" w:rsidP="00000000" w:rsidRDefault="00000000" w:rsidRPr="00000000" w14:paraId="0000009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sdt>
        <w:sdtPr>
          <w:tag w:val="goog_rdk_7"/>
        </w:sdtPr>
        <w:sdtContent>
          <w:r w:rsidDel="00000000" w:rsidR="00000000" w:rsidRPr="00000000">
            <w:rPr>
              <w:rFonts w:ascii="Arial Unicode MS" w:cs="Arial Unicode MS" w:eastAsia="Arial Unicode MS" w:hAnsi="Arial Unicode MS"/>
              <w:b w:val="0"/>
              <w:i w:val="0"/>
              <w:smallCaps w:val="0"/>
              <w:strike w:val="0"/>
              <w:color w:val="000000"/>
              <w:sz w:val="24"/>
              <w:szCs w:val="24"/>
              <w:u w:val="none"/>
              <w:shd w:fill="auto" w:val="clear"/>
              <w:vertAlign w:val="baseline"/>
              <w:rtl w:val="0"/>
            </w:rPr>
            <w:t xml:space="preserve">☐</w:t>
          </w:r>
        </w:sdtContent>
      </w:sdt>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Check if going to a college in Florida. Will not pay for an out of school.</w:t>
      </w:r>
    </w:p>
    <w:p w:rsidR="00000000" w:rsidDel="00000000" w:rsidP="00000000" w:rsidRDefault="00000000" w:rsidRPr="00000000" w14:paraId="0000009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Please bring completed application to any WREC office or mail to:</w:t>
      </w:r>
    </w:p>
    <w:p w:rsidR="00000000" w:rsidDel="00000000" w:rsidP="00000000" w:rsidRDefault="00000000" w:rsidRPr="00000000" w14:paraId="0000009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WREC Educational Foundation, INC.</w:t>
      </w:r>
    </w:p>
    <w:p w:rsidR="00000000" w:rsidDel="00000000" w:rsidP="00000000" w:rsidRDefault="00000000" w:rsidRPr="00000000" w14:paraId="0000009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Attn: Cindy Noll</w:t>
      </w:r>
    </w:p>
    <w:p w:rsidR="00000000" w:rsidDel="00000000" w:rsidP="00000000" w:rsidRDefault="00000000" w:rsidRPr="00000000" w14:paraId="0000009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P.O. Box 278</w:t>
      </w:r>
    </w:p>
    <w:p w:rsidR="00000000" w:rsidDel="00000000" w:rsidP="00000000" w:rsidRDefault="00000000" w:rsidRPr="00000000" w14:paraId="0000009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center"/>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Dade City, FL 33526-0278</w:t>
      </w:r>
      <w:r w:rsidDel="00000000" w:rsidR="00000000" w:rsidRPr="00000000">
        <w:rPr>
          <w:rtl w:val="0"/>
        </w:rPr>
      </w:r>
    </w:p>
    <w:p w:rsidR="00000000" w:rsidDel="00000000" w:rsidP="00000000" w:rsidRDefault="00000000" w:rsidRPr="00000000" w14:paraId="0000009A">
      <w:pPr>
        <w:spacing w:after="0" w:lineRule="auto"/>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B">
      <w:pPr>
        <w:spacing w:after="0" w:lineRule="auto"/>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C">
      <w:pPr>
        <w:spacing w:after="0" w:lineRule="auto"/>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D">
      <w:pPr>
        <w:spacing w:after="0" w:lineRule="auto"/>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E">
      <w:pPr>
        <w:spacing w:after="0" w:lineRule="auto"/>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F">
      <w:pPr>
        <w:spacing w:after="0" w:lineRule="auto"/>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0">
      <w:pPr>
        <w:spacing w:after="0" w:lineRule="auto"/>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1">
      <w:pPr>
        <w:spacing w:after="0" w:lineRule="auto"/>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2">
      <w:pPr>
        <w:spacing w:after="0" w:lineRule="auto"/>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3">
      <w:pPr>
        <w:spacing w:after="0" w:lineRule="auto"/>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4">
      <w:pPr>
        <w:spacing w:after="0" w:lineRule="auto"/>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5">
      <w:pPr>
        <w:spacing w:after="0" w:lineRule="auto"/>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6">
      <w:pPr>
        <w:spacing w:after="0" w:lineRule="auto"/>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7">
      <w:pPr>
        <w:spacing w:after="0" w:lineRule="auto"/>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8">
      <w:pPr>
        <w:spacing w:after="0" w:lineRule="auto"/>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9">
      <w:pPr>
        <w:spacing w:after="0" w:lineRule="auto"/>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A">
      <w:pPr>
        <w:spacing w:after="0" w:lineRule="auto"/>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B">
      <w:pPr>
        <w:spacing w:after="0" w:lineRule="auto"/>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C">
      <w:pPr>
        <w:spacing w:after="0" w:lineRule="auto"/>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D">
      <w:pPr>
        <w:spacing w:after="0" w:lineRule="auto"/>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E">
      <w:pPr>
        <w:spacing w:after="0" w:lineRule="auto"/>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F">
      <w:pPr>
        <w:spacing w:after="0" w:lineRule="auto"/>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0">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PLEASE PRINT OUR RELEASE FORM, SIGN, AND INCLUDE IN APPLICATION PACKET:</w:t>
      </w:r>
    </w:p>
    <w:p w:rsidR="00000000" w:rsidDel="00000000" w:rsidP="00000000" w:rsidRDefault="00000000" w:rsidRPr="00000000" w14:paraId="000000B1">
      <w:pPr>
        <w:spacing w:after="0" w:lineRule="auto"/>
        <w:ind w:hanging="270"/>
        <w:jc w:val="center"/>
        <w:rPr>
          <w:rFonts w:ascii="Verdana" w:cs="Verdana" w:eastAsia="Verdana" w:hAnsi="Verdana"/>
          <w:sz w:val="24"/>
          <w:szCs w:val="24"/>
        </w:rPr>
      </w:pPr>
      <w:r w:rsidDel="00000000" w:rsidR="00000000" w:rsidRPr="00000000">
        <w:rPr>
          <w:rFonts w:ascii="Verdana" w:cs="Verdana" w:eastAsia="Verdana" w:hAnsi="Verdana"/>
          <w:sz w:val="24"/>
          <w:szCs w:val="24"/>
        </w:rPr>
        <w:drawing>
          <wp:inline distB="114300" distT="114300" distL="114300" distR="114300">
            <wp:extent cx="6615113" cy="8278853"/>
            <wp:effectExtent b="0" l="0" r="0" t="0"/>
            <wp:docPr id="2" name="image2.png"/>
            <a:graphic>
              <a:graphicData uri="http://schemas.openxmlformats.org/drawingml/2006/picture">
                <pic:pic>
                  <pic:nvPicPr>
                    <pic:cNvPr id="0" name="image2.png"/>
                    <pic:cNvPicPr preferRelativeResize="0"/>
                  </pic:nvPicPr>
                  <pic:blipFill>
                    <a:blip r:embed="rId8"/>
                    <a:srcRect b="7122" l="30769" r="31730" t="9401"/>
                    <a:stretch>
                      <a:fillRect/>
                    </a:stretch>
                  </pic:blipFill>
                  <pic:spPr>
                    <a:xfrm>
                      <a:off x="0" y="0"/>
                      <a:ext cx="6615113" cy="8278853"/>
                    </a:xfrm>
                    <a:prstGeom prst="rect"/>
                    <a:ln/>
                  </pic:spPr>
                </pic:pic>
              </a:graphicData>
            </a:graphic>
          </wp:inline>
        </w:drawing>
      </w:r>
      <w:r w:rsidDel="00000000" w:rsidR="00000000" w:rsidRPr="00000000">
        <w:rPr>
          <w:rtl w:val="0"/>
        </w:rPr>
      </w:r>
    </w:p>
    <w:sectPr>
      <w:headerReference r:id="rId9" w:type="default"/>
      <w:pgSz w:h="15840" w:w="12240" w:orient="portrait"/>
      <w:pgMar w:bottom="432" w:top="57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Verdana"/>
  <w:font w:name="Georgia"/>
  <w:font w:name="Arial Unicode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Verdana" w:cs="Verdana" w:eastAsia="Verdana" w:hAnsi="Verdana"/>
      <w:color w:val="ffffff"/>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F22808"/>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B2261F"/>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unhideWhenUsed w:val="1"/>
    <w:qFormat w:val="1"/>
    <w:rsid w:val="00CC6B42"/>
    <w:pPr>
      <w:keepNext w:val="1"/>
      <w:keepLines w:val="1"/>
      <w:spacing w:after="0" w:before="40"/>
      <w:outlineLvl w:val="2"/>
    </w:pPr>
    <w:rPr>
      <w:rFonts w:ascii="Verdana" w:hAnsi="Verdana" w:cstheme="majorBidi" w:eastAsiaTheme="majorEastAsia"/>
      <w:color w:val="ffffff" w:themeColor="background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BC12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ListTable3-Accent1">
    <w:name w:val="List Table 3 Accent 1"/>
    <w:basedOn w:val="TableNormal"/>
    <w:uiPriority w:val="48"/>
    <w:rsid w:val="00453D9F"/>
    <w:pPr>
      <w:spacing w:after="0" w:line="240" w:lineRule="auto"/>
    </w:pPr>
    <w:tblPr>
      <w:tblStyleRowBandSize w:val="1"/>
      <w:tblStyleColBandSize w:val="1"/>
      <w:tblBorders>
        <w:top w:color="4472c4" w:space="0" w:sz="4" w:themeColor="accent1" w:val="single"/>
        <w:left w:color="4472c4" w:space="0" w:sz="4" w:themeColor="accent1" w:val="single"/>
        <w:bottom w:color="4472c4" w:space="0" w:sz="4" w:themeColor="accent1" w:val="single"/>
        <w:right w:color="4472c4" w:space="0" w:sz="4" w:themeColor="accent1" w:val="single"/>
      </w:tblBorders>
    </w:tblPr>
    <w:tblStylePr w:type="firstRow">
      <w:rPr>
        <w:b w:val="1"/>
        <w:bCs w:val="1"/>
        <w:color w:val="ffffff" w:themeColor="background1"/>
      </w:rPr>
      <w:tblPr/>
      <w:tcPr>
        <w:shd w:color="auto" w:fill="4472c4" w:themeFill="accent1" w:val="clear"/>
      </w:tcPr>
    </w:tblStylePr>
    <w:tblStylePr w:type="lastRow">
      <w:rPr>
        <w:b w:val="1"/>
        <w:bCs w:val="1"/>
      </w:rPr>
      <w:tblPr/>
      <w:tcPr>
        <w:tcBorders>
          <w:top w:color="4472c4" w:space="0" w:sz="4" w:themeColor="accen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4472c4" w:space="0" w:sz="4" w:themeColor="accent1" w:val="single"/>
          <w:right w:color="4472c4" w:space="0" w:sz="4" w:themeColor="accent1" w:val="single"/>
        </w:tcBorders>
      </w:tcPr>
    </w:tblStylePr>
    <w:tblStylePr w:type="band1Horz">
      <w:tblPr/>
      <w:tcPr>
        <w:tcBorders>
          <w:top w:color="4472c4" w:space="0" w:sz="4" w:themeColor="accent1" w:val="single"/>
          <w:bottom w:color="4472c4" w:space="0" w:sz="4" w:themeColor="accen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4472c4" w:space="0" w:sz="4" w:themeColor="accent1" w:val="double"/>
          <w:left w:space="0" w:sz="0" w:val="nil"/>
        </w:tcBorders>
      </w:tcPr>
    </w:tblStylePr>
    <w:tblStylePr w:type="swCell">
      <w:tblPr/>
      <w:tcPr>
        <w:tcBorders>
          <w:top w:color="4472c4" w:space="0" w:sz="4" w:themeColor="accent1" w:val="double"/>
          <w:right w:space="0" w:sz="0" w:val="nil"/>
        </w:tcBorders>
      </w:tcPr>
    </w:tblStylePr>
  </w:style>
  <w:style w:type="paragraph" w:styleId="Header">
    <w:name w:val="header"/>
    <w:basedOn w:val="Normal"/>
    <w:link w:val="HeaderChar"/>
    <w:uiPriority w:val="99"/>
    <w:unhideWhenUsed w:val="1"/>
    <w:rsid w:val="005C4F79"/>
    <w:pPr>
      <w:tabs>
        <w:tab w:val="center" w:pos="4680"/>
        <w:tab w:val="right" w:pos="9360"/>
      </w:tabs>
      <w:spacing w:after="0" w:line="240" w:lineRule="auto"/>
    </w:pPr>
  </w:style>
  <w:style w:type="character" w:styleId="HeaderChar" w:customStyle="1">
    <w:name w:val="Header Char"/>
    <w:basedOn w:val="DefaultParagraphFont"/>
    <w:link w:val="Header"/>
    <w:uiPriority w:val="99"/>
    <w:rsid w:val="005C4F79"/>
  </w:style>
  <w:style w:type="paragraph" w:styleId="Footer">
    <w:name w:val="footer"/>
    <w:basedOn w:val="Normal"/>
    <w:link w:val="FooterChar"/>
    <w:uiPriority w:val="99"/>
    <w:unhideWhenUsed w:val="1"/>
    <w:rsid w:val="005C4F79"/>
    <w:pPr>
      <w:tabs>
        <w:tab w:val="center" w:pos="4680"/>
        <w:tab w:val="right" w:pos="9360"/>
      </w:tabs>
      <w:spacing w:after="0" w:line="240" w:lineRule="auto"/>
    </w:pPr>
  </w:style>
  <w:style w:type="character" w:styleId="FooterChar" w:customStyle="1">
    <w:name w:val="Footer Char"/>
    <w:basedOn w:val="DefaultParagraphFont"/>
    <w:link w:val="Footer"/>
    <w:uiPriority w:val="99"/>
    <w:rsid w:val="005C4F79"/>
  </w:style>
  <w:style w:type="character" w:styleId="Heading2Char" w:customStyle="1">
    <w:name w:val="Heading 2 Char"/>
    <w:basedOn w:val="DefaultParagraphFont"/>
    <w:link w:val="Heading2"/>
    <w:uiPriority w:val="9"/>
    <w:rsid w:val="00B2261F"/>
    <w:rPr>
      <w:rFonts w:asciiTheme="majorHAnsi" w:cstheme="majorBidi" w:eastAsiaTheme="majorEastAsia" w:hAnsiTheme="majorHAnsi"/>
      <w:color w:val="2f5496" w:themeColor="accent1" w:themeShade="0000BF"/>
      <w:sz w:val="26"/>
      <w:szCs w:val="26"/>
    </w:rPr>
  </w:style>
  <w:style w:type="character" w:styleId="Heading3Char" w:customStyle="1">
    <w:name w:val="Heading 3 Char"/>
    <w:basedOn w:val="DefaultParagraphFont"/>
    <w:link w:val="Heading3"/>
    <w:uiPriority w:val="9"/>
    <w:rsid w:val="00CC6B42"/>
    <w:rPr>
      <w:rFonts w:ascii="Verdana" w:hAnsi="Verdana" w:cstheme="majorBidi" w:eastAsiaTheme="majorEastAsia"/>
      <w:color w:val="ffffff" w:themeColor="background1"/>
      <w:sz w:val="24"/>
      <w:szCs w:val="24"/>
    </w:rPr>
  </w:style>
  <w:style w:type="paragraph" w:styleId="VerdanaHeader1" w:customStyle="1">
    <w:name w:val="Verdana Header1"/>
    <w:basedOn w:val="Heading1"/>
    <w:link w:val="VerdanaHeader1Char"/>
    <w:qFormat w:val="1"/>
    <w:rsid w:val="00131396"/>
    <w:rPr>
      <w:rFonts w:ascii="Verdana" w:cs="Arial" w:hAnsi="Verdana"/>
      <w:color w:val="auto"/>
      <w:sz w:val="28"/>
      <w:szCs w:val="28"/>
    </w:rPr>
  </w:style>
  <w:style w:type="paragraph" w:styleId="VerdanaNormal" w:customStyle="1">
    <w:name w:val="Verdana Normal"/>
    <w:basedOn w:val="Normal"/>
    <w:link w:val="VerdanaNormalChar"/>
    <w:qFormat w:val="1"/>
    <w:rsid w:val="00F22808"/>
    <w:rPr>
      <w:rFonts w:ascii="Verdana" w:cs="Arial" w:hAnsi="Verdana"/>
      <w:color w:val="000000" w:themeColor="text1"/>
      <w:sz w:val="24"/>
      <w:szCs w:val="24"/>
    </w:rPr>
  </w:style>
  <w:style w:type="character" w:styleId="Heading1Char" w:customStyle="1">
    <w:name w:val="Heading 1 Char"/>
    <w:basedOn w:val="DefaultParagraphFont"/>
    <w:link w:val="Heading1"/>
    <w:uiPriority w:val="9"/>
    <w:rsid w:val="00F22808"/>
    <w:rPr>
      <w:rFonts w:asciiTheme="majorHAnsi" w:cstheme="majorBidi" w:eastAsiaTheme="majorEastAsia" w:hAnsiTheme="majorHAnsi"/>
      <w:color w:val="2f5496" w:themeColor="accent1" w:themeShade="0000BF"/>
      <w:sz w:val="32"/>
      <w:szCs w:val="32"/>
    </w:rPr>
  </w:style>
  <w:style w:type="character" w:styleId="VerdanaHeader1Char" w:customStyle="1">
    <w:name w:val="Verdana Header1 Char"/>
    <w:basedOn w:val="Heading1Char"/>
    <w:link w:val="VerdanaHeader1"/>
    <w:rsid w:val="00131396"/>
    <w:rPr>
      <w:rFonts w:ascii="Verdana" w:cs="Arial" w:hAnsi="Verdana" w:eastAsiaTheme="majorEastAsia"/>
      <w:color w:val="2f5496" w:themeColor="accent1" w:themeShade="0000BF"/>
      <w:sz w:val="28"/>
      <w:szCs w:val="28"/>
    </w:rPr>
  </w:style>
  <w:style w:type="paragraph" w:styleId="VerdanaHeader2" w:customStyle="1">
    <w:name w:val="Verdana Header 2"/>
    <w:basedOn w:val="Heading2"/>
    <w:link w:val="VerdanaHeader2Char"/>
    <w:qFormat w:val="1"/>
    <w:rsid w:val="00131396"/>
    <w:rPr>
      <w:rFonts w:ascii="Verdana" w:hAnsi="Verdana"/>
      <w:color w:val="000000" w:themeColor="text1"/>
      <w:sz w:val="24"/>
    </w:rPr>
  </w:style>
  <w:style w:type="character" w:styleId="VerdanaNormalChar" w:customStyle="1">
    <w:name w:val="Verdana Normal Char"/>
    <w:basedOn w:val="Heading2Char"/>
    <w:link w:val="VerdanaNormal"/>
    <w:rsid w:val="00131396"/>
    <w:rPr>
      <w:rFonts w:ascii="Verdana" w:cs="Arial" w:hAnsi="Verdana" w:eastAsiaTheme="majorEastAsia"/>
      <w:color w:val="000000" w:themeColor="text1"/>
      <w:sz w:val="24"/>
      <w:szCs w:val="24"/>
    </w:rPr>
  </w:style>
  <w:style w:type="character" w:styleId="VerdanaHeader2Char" w:customStyle="1">
    <w:name w:val="Verdana Header 2 Char"/>
    <w:basedOn w:val="Heading2Char"/>
    <w:link w:val="VerdanaHeader2"/>
    <w:rsid w:val="00131396"/>
    <w:rPr>
      <w:rFonts w:ascii="Verdana" w:hAnsi="Verdana" w:cstheme="majorBidi" w:eastAsiaTheme="majorEastAsia"/>
      <w:color w:val="000000" w:themeColor="text1"/>
      <w:sz w:val="24"/>
      <w:szCs w:val="26"/>
    </w:rPr>
  </w:style>
  <w:style w:type="paragraph" w:styleId="ListParagraph">
    <w:name w:val="List Paragraph"/>
    <w:basedOn w:val="Normal"/>
    <w:uiPriority w:val="34"/>
    <w:qFormat w:val="1"/>
    <w:rsid w:val="00EE67E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l4G1krFflfkh+x27UJPREk6YmQ==">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2020-11-25T22:54:00Z</dcterms:created>
  <dc:creator>Patrick Simon</dc:creator>
</cp:coreProperties>
</file>