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8811" w14:textId="12A0540E" w:rsidR="00D53AA6" w:rsidRPr="00D53AA6" w:rsidRDefault="00842F6C" w:rsidP="3BC3C7CF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eastAsiaTheme="minorEastAsia"/>
          <w:i/>
          <w:iCs/>
          <w:color w:val="000000"/>
          <w:sz w:val="36"/>
          <w:szCs w:val="36"/>
          <w:u w:val="single"/>
        </w:rPr>
      </w:pPr>
      <w:r>
        <w:rPr>
          <w:rFonts w:eastAsiaTheme="minorEastAsia"/>
          <w:sz w:val="36"/>
          <w:szCs w:val="36"/>
          <w:u w:val="single"/>
        </w:rPr>
        <w:t xml:space="preserve">A Plan for </w:t>
      </w:r>
      <w:r w:rsidR="00AA67DA" w:rsidRPr="3BC3C7CF">
        <w:rPr>
          <w:rFonts w:eastAsiaTheme="minorEastAsia"/>
          <w:sz w:val="36"/>
          <w:szCs w:val="36"/>
          <w:u w:val="single"/>
        </w:rPr>
        <w:t>Launch</w:t>
      </w:r>
      <w:r>
        <w:rPr>
          <w:rFonts w:eastAsiaTheme="minorEastAsia"/>
          <w:sz w:val="36"/>
          <w:szCs w:val="36"/>
          <w:u w:val="single"/>
        </w:rPr>
        <w:t>ing</w:t>
      </w:r>
      <w:r w:rsidR="00AA67DA" w:rsidRPr="3BC3C7CF">
        <w:rPr>
          <w:rFonts w:eastAsiaTheme="minorEastAsia"/>
          <w:sz w:val="36"/>
          <w:szCs w:val="36"/>
          <w:u w:val="single"/>
        </w:rPr>
        <w:t xml:space="preserve"> </w:t>
      </w:r>
      <w:proofErr w:type="gramStart"/>
      <w:r w:rsidR="00AA67DA" w:rsidRPr="3BC3C7CF">
        <w:rPr>
          <w:rFonts w:eastAsiaTheme="minorEastAsia"/>
          <w:i/>
          <w:iCs/>
          <w:sz w:val="36"/>
          <w:szCs w:val="36"/>
          <w:u w:val="single"/>
        </w:rPr>
        <w:t>The</w:t>
      </w:r>
      <w:proofErr w:type="gramEnd"/>
      <w:r w:rsidR="00AA67DA" w:rsidRPr="3BC3C7CF">
        <w:rPr>
          <w:rFonts w:eastAsiaTheme="minorEastAsia"/>
          <w:i/>
          <w:iCs/>
          <w:sz w:val="36"/>
          <w:szCs w:val="36"/>
          <w:u w:val="single"/>
        </w:rPr>
        <w:t xml:space="preserve"> Search </w:t>
      </w:r>
      <w:r w:rsidR="00D8555F">
        <w:rPr>
          <w:rFonts w:eastAsiaTheme="minorEastAsia"/>
          <w:sz w:val="36"/>
          <w:szCs w:val="36"/>
          <w:u w:val="single"/>
        </w:rPr>
        <w:t>i</w:t>
      </w:r>
      <w:r w:rsidR="00AA67DA" w:rsidRPr="3BC3C7CF">
        <w:rPr>
          <w:rFonts w:eastAsiaTheme="minorEastAsia"/>
          <w:sz w:val="36"/>
          <w:szCs w:val="36"/>
          <w:u w:val="single"/>
        </w:rPr>
        <w:t>n Your Parish</w:t>
      </w:r>
      <w:r w:rsidR="005050B5">
        <w:rPr>
          <w:rFonts w:eastAsiaTheme="minorEastAsia"/>
          <w:sz w:val="36"/>
          <w:szCs w:val="36"/>
          <w:u w:val="single"/>
        </w:rPr>
        <w:br/>
      </w:r>
      <w:r w:rsidR="00D228E7">
        <w:rPr>
          <w:rFonts w:eastAsiaTheme="minorEastAsia"/>
          <w:sz w:val="36"/>
          <w:szCs w:val="36"/>
          <w:u w:val="single"/>
        </w:rPr>
        <w:t xml:space="preserve">During </w:t>
      </w:r>
      <w:r w:rsidR="005050B5">
        <w:rPr>
          <w:rFonts w:eastAsiaTheme="minorEastAsia"/>
          <w:sz w:val="36"/>
          <w:szCs w:val="36"/>
          <w:u w:val="single"/>
        </w:rPr>
        <w:t>Eastertide</w:t>
      </w:r>
      <w:r w:rsidR="00D228E7">
        <w:rPr>
          <w:rFonts w:eastAsiaTheme="minorEastAsia"/>
          <w:sz w:val="36"/>
          <w:szCs w:val="36"/>
          <w:u w:val="single"/>
        </w:rPr>
        <w:t xml:space="preserve"> 2021</w:t>
      </w:r>
    </w:p>
    <w:p w14:paraId="49159A03" w14:textId="77777777" w:rsidR="00AA67DA" w:rsidRDefault="00AA67DA" w:rsidP="00D53AA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201F1E"/>
          <w:sz w:val="24"/>
          <w:szCs w:val="24"/>
          <w:bdr w:val="none" w:sz="0" w:space="0" w:color="auto" w:frame="1"/>
        </w:rPr>
      </w:pPr>
    </w:p>
    <w:p w14:paraId="20FED274" w14:textId="4B84D9CB" w:rsidR="00D53AA6" w:rsidRPr="00D53AA6" w:rsidRDefault="4D320BE5" w:rsidP="3A50477D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3A50477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Search</w:t>
      </w:r>
      <w:r w:rsidRPr="00D53AA6">
        <w:rPr>
          <w:rFonts w:ascii="Calibri" w:eastAsia="Times New Roman" w:hAnsi="Calibri" w:cs="Calibri"/>
          <w:color w:val="000000"/>
          <w:sz w:val="24"/>
          <w:szCs w:val="24"/>
        </w:rPr>
        <w:t xml:space="preserve"> from FORMED </w:t>
      </w:r>
      <w:r w:rsidR="2B663B0B" w:rsidRPr="00D53AA6">
        <w:rPr>
          <w:rFonts w:ascii="Calibri" w:eastAsia="Times New Roman" w:hAnsi="Calibri" w:cs="Calibri"/>
          <w:color w:val="000000"/>
          <w:sz w:val="24"/>
          <w:szCs w:val="24"/>
        </w:rPr>
        <w:t>is an innovative video</w:t>
      </w:r>
      <w:r w:rsidR="59CAEDDA" w:rsidRPr="00D53AA6">
        <w:rPr>
          <w:rFonts w:ascii="Calibri" w:eastAsia="Times New Roman" w:hAnsi="Calibri" w:cs="Calibri"/>
          <w:color w:val="000000"/>
          <w:sz w:val="24"/>
          <w:szCs w:val="24"/>
        </w:rPr>
        <w:t>-based</w:t>
      </w:r>
      <w:r w:rsidR="2B663B0B" w:rsidRPr="00D53AA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76DAD28B" w:rsidRPr="00D53AA6">
        <w:rPr>
          <w:rFonts w:ascii="Calibri" w:eastAsia="Times New Roman" w:hAnsi="Calibri" w:cs="Calibri"/>
          <w:color w:val="000000"/>
          <w:sz w:val="24"/>
          <w:szCs w:val="24"/>
        </w:rPr>
        <w:t>journey</w:t>
      </w:r>
      <w:r w:rsidR="2B663B0B" w:rsidRPr="00D53AA6">
        <w:rPr>
          <w:rFonts w:ascii="Calibri" w:eastAsia="Times New Roman" w:hAnsi="Calibri" w:cs="Calibri"/>
          <w:color w:val="000000"/>
          <w:sz w:val="24"/>
          <w:szCs w:val="24"/>
        </w:rPr>
        <w:t xml:space="preserve"> that tackles the key questions of every human heart. </w:t>
      </w:r>
      <w:r w:rsidR="1C7543E2" w:rsidRPr="00D53AA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2B663B0B" w:rsidRPr="00D53AA6">
        <w:rPr>
          <w:rFonts w:ascii="Calibri" w:eastAsia="Times New Roman" w:hAnsi="Calibri" w:cs="Calibri"/>
          <w:color w:val="000000"/>
          <w:sz w:val="24"/>
          <w:szCs w:val="24"/>
        </w:rPr>
        <w:t xml:space="preserve">In seven beautifully filmed episodes, Chris Stefanick and experts from </w:t>
      </w:r>
      <w:r w:rsidR="4FF239CD" w:rsidRPr="00D53AA6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="2B663B0B" w:rsidRPr="00D53AA6">
        <w:rPr>
          <w:rFonts w:ascii="Calibri" w:eastAsia="Times New Roman" w:hAnsi="Calibri" w:cs="Calibri"/>
          <w:color w:val="000000"/>
          <w:sz w:val="24"/>
          <w:szCs w:val="24"/>
        </w:rPr>
        <w:t xml:space="preserve"> fields of science, medicine, psychology, art, and religion examine our place in the larger story of existence. </w:t>
      </w:r>
      <w:hyperlink r:id="rId8">
        <w:r w:rsidR="2B663B0B" w:rsidRPr="00E83193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Watch the trailer here</w:t>
        </w:r>
      </w:hyperlink>
      <w:r w:rsidR="2B663B0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2B663B0B" w:rsidRPr="00D53AA6">
        <w:rPr>
          <w:rFonts w:ascii="Calibri" w:eastAsia="Times New Roman" w:hAnsi="Calibri" w:cs="Calibri"/>
          <w:color w:val="000000"/>
          <w:sz w:val="24"/>
          <w:szCs w:val="24"/>
        </w:rPr>
        <w:t xml:space="preserve">and use </w:t>
      </w:r>
      <w:r w:rsidR="7BB5FE63" w:rsidRPr="00D53AA6">
        <w:rPr>
          <w:rFonts w:ascii="Calibri" w:eastAsia="Times New Roman" w:hAnsi="Calibri" w:cs="Calibri"/>
          <w:color w:val="000000"/>
          <w:sz w:val="24"/>
          <w:szCs w:val="24"/>
        </w:rPr>
        <w:t>it</w:t>
      </w:r>
      <w:r w:rsidR="2B663B0B" w:rsidRPr="00D53AA6">
        <w:rPr>
          <w:rFonts w:ascii="Calibri" w:eastAsia="Times New Roman" w:hAnsi="Calibri" w:cs="Calibri"/>
          <w:color w:val="000000"/>
          <w:sz w:val="24"/>
          <w:szCs w:val="24"/>
        </w:rPr>
        <w:t xml:space="preserve"> for promoti</w:t>
      </w:r>
      <w:r w:rsidR="3E285D5D" w:rsidRPr="00D53AA6">
        <w:rPr>
          <w:rFonts w:ascii="Calibri" w:eastAsia="Times New Roman" w:hAnsi="Calibri" w:cs="Calibri"/>
          <w:color w:val="000000"/>
          <w:sz w:val="24"/>
          <w:szCs w:val="24"/>
        </w:rPr>
        <w:t>ng</w:t>
      </w:r>
      <w:r w:rsidR="3E285D5D" w:rsidRPr="3A50477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The Search</w:t>
      </w:r>
      <w:r w:rsidR="3E285D5D" w:rsidRPr="00D53AA6">
        <w:rPr>
          <w:rFonts w:ascii="Calibri" w:eastAsia="Times New Roman" w:hAnsi="Calibri" w:cs="Calibri"/>
          <w:color w:val="000000"/>
          <w:sz w:val="24"/>
          <w:szCs w:val="24"/>
        </w:rPr>
        <w:t xml:space="preserve"> in your parish</w:t>
      </w:r>
      <w:r w:rsidR="2B663B0B" w:rsidRPr="00D53AA6">
        <w:rPr>
          <w:rFonts w:ascii="Calibri" w:eastAsia="Times New Roman" w:hAnsi="Calibri" w:cs="Calibri"/>
          <w:color w:val="000000"/>
          <w:sz w:val="24"/>
          <w:szCs w:val="24"/>
        </w:rPr>
        <w:t xml:space="preserve">.  </w:t>
      </w:r>
    </w:p>
    <w:p w14:paraId="57B9009F" w14:textId="5763E6D2" w:rsidR="00D53AA6" w:rsidRPr="00D53AA6" w:rsidRDefault="2B663B0B" w:rsidP="3A50477D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0D23C35A" w14:textId="32040EAC" w:rsidR="00D53AA6" w:rsidRPr="00D53AA6" w:rsidRDefault="009C7313" w:rsidP="3BD2EF81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It’s easy for a</w:t>
      </w:r>
      <w:r w:rsidR="7BDA47C2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ny</w:t>
      </w:r>
      <w:r w:rsidR="2B663B0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parish ​that </w:t>
      </w:r>
      <w:r w:rsidR="40A660A4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subscribes to</w:t>
      </w:r>
      <w:r w:rsidR="2B663B0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FORMED </w:t>
      </w:r>
      <w:r w:rsidR="00D8555F">
        <w:rPr>
          <w:rFonts w:ascii="Calibri" w:eastAsia="Times New Roman" w:hAnsi="Calibri" w:cs="Calibri"/>
          <w:color w:val="000000" w:themeColor="text1"/>
          <w:sz w:val="24"/>
          <w:szCs w:val="24"/>
        </w:rPr>
        <w:t>to</w:t>
      </w:r>
      <w:r w:rsidR="0230393F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be</w:t>
      </w:r>
      <w:r w:rsidR="2B663B0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part of this exciting journey. </w:t>
      </w:r>
      <w:r w:rsidR="6AAC17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entire seven-part series is available </w:t>
      </w:r>
      <w:r w:rsidR="1FC23CE9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to parishes and their parishioners </w:t>
      </w:r>
      <w:r w:rsidR="6AAC17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for free 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at </w:t>
      </w:r>
      <w:hyperlink r:id="rId9" w:history="1">
        <w:r w:rsidRPr="009C7313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www.formed.org</w:t>
        </w:r>
      </w:hyperlink>
      <w:r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6AAC17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 </w:t>
      </w:r>
      <w:r w:rsidR="2B663B0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Parishes </w:t>
      </w:r>
      <w:r w:rsidR="00D8555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can </w:t>
      </w:r>
      <w:r w:rsidR="00745EC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promote </w:t>
      </w:r>
      <w:r w:rsidR="00745ECA" w:rsidRPr="00745ECA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The Search</w:t>
      </w:r>
      <w:r w:rsidR="00745EC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among their parishioners and in the broader local community, </w:t>
      </w:r>
      <w:r w:rsidR="2B663B0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invit</w:t>
      </w:r>
      <w:r w:rsidR="00745ECA">
        <w:rPr>
          <w:rFonts w:ascii="Calibri" w:eastAsia="Times New Roman" w:hAnsi="Calibri" w:cs="Calibri"/>
          <w:color w:val="000000" w:themeColor="text1"/>
          <w:sz w:val="24"/>
          <w:szCs w:val="24"/>
        </w:rPr>
        <w:t>ing</w:t>
      </w:r>
      <w:r w:rsidR="2B663B0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745ECA">
        <w:rPr>
          <w:rFonts w:ascii="Calibri" w:eastAsia="Times New Roman" w:hAnsi="Calibri" w:cs="Calibri"/>
          <w:color w:val="000000" w:themeColor="text1"/>
          <w:sz w:val="24"/>
          <w:szCs w:val="24"/>
        </w:rPr>
        <w:t>individuals</w:t>
      </w:r>
      <w:r w:rsidR="2B663B0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to join small</w:t>
      </w:r>
      <w:r w:rsidR="00D8555F">
        <w:rPr>
          <w:rFonts w:ascii="Calibri" w:eastAsia="Times New Roman" w:hAnsi="Calibri" w:cs="Calibri"/>
          <w:color w:val="000000" w:themeColor="text1"/>
          <w:sz w:val="24"/>
          <w:szCs w:val="24"/>
        </w:rPr>
        <w:t>-</w:t>
      </w:r>
      <w:r w:rsidR="2B663B0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group studies</w:t>
      </w:r>
      <w:r w:rsidR="00D8555F">
        <w:rPr>
          <w:rFonts w:ascii="Calibri" w:eastAsia="Times New Roman" w:hAnsi="Calibri" w:cs="Calibri"/>
          <w:color w:val="000000" w:themeColor="text1"/>
          <w:sz w:val="24"/>
          <w:szCs w:val="24"/>
        </w:rPr>
        <w:t>—</w:t>
      </w:r>
      <w:r w:rsidR="2B663B0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in person or virtual</w:t>
      </w:r>
      <w:r w:rsidR="00D8555F">
        <w:rPr>
          <w:rFonts w:ascii="Calibri" w:eastAsia="Times New Roman" w:hAnsi="Calibri" w:cs="Calibri"/>
          <w:color w:val="000000" w:themeColor="text1"/>
          <w:sz w:val="24"/>
          <w:szCs w:val="24"/>
        </w:rPr>
        <w:t>—</w:t>
      </w:r>
      <w:r w:rsidR="2B663B0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to </w:t>
      </w:r>
      <w:r w:rsidR="75F0B322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watch</w:t>
      </w:r>
      <w:r w:rsidR="2B663B0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and discuss </w:t>
      </w:r>
      <w:r w:rsidR="2B663B0B" w:rsidRPr="3BC3C7C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The Search</w:t>
      </w:r>
      <w:r w:rsidR="2B663B0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. </w:t>
      </w:r>
    </w:p>
    <w:p w14:paraId="3AA411B7" w14:textId="69C04239" w:rsidR="00D53AA6" w:rsidRPr="00D53AA6" w:rsidRDefault="00D53AA6" w:rsidP="3BD2EF81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042FB05" w14:textId="4FD5DB53" w:rsidR="00D53AA6" w:rsidRPr="00D53AA6" w:rsidRDefault="520351F9" w:rsidP="3A50477D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Ready to get started?  Here’s a suggested plan </w:t>
      </w:r>
      <w:r w:rsidR="1868ABB9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for </w:t>
      </w:r>
      <w:r w:rsidR="003B482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</w:t>
      </w:r>
      <w:r w:rsidR="1868ABB9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launch of </w:t>
      </w:r>
      <w:r w:rsidR="1868ABB9" w:rsidRPr="3BC3C7C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The Search</w:t>
      </w:r>
      <w:r w:rsidR="1868ABB9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2B663B0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in your parish. </w:t>
      </w:r>
    </w:p>
    <w:p w14:paraId="54A4EB0C" w14:textId="77777777" w:rsidR="00D53AA6" w:rsidRPr="00D53AA6" w:rsidRDefault="00D53AA6" w:rsidP="00D53A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53AA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5DA0B7E" w14:textId="77777777" w:rsidR="00D53AA6" w:rsidRPr="00D53AA6" w:rsidRDefault="00D53AA6" w:rsidP="00D53A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 w:rsidRPr="00D53AA6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 </w:t>
      </w:r>
    </w:p>
    <w:p w14:paraId="28F7BC56" w14:textId="4BB3825D" w:rsidR="00D53AA6" w:rsidRPr="00D53AA6" w:rsidRDefault="78A6E8BF" w:rsidP="52A40A54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A Model Schedule for </w:t>
      </w:r>
      <w:r w:rsidR="00D53AA6" w:rsidRPr="3BC3C7CF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</w:rPr>
        <w:t>The Search</w:t>
      </w:r>
      <w:r w:rsidR="00D228E7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5114AE" w:rsidRPr="00884E0B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>d</w:t>
      </w:r>
      <w:r w:rsidR="00D228E7" w:rsidRPr="00884E0B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 xml:space="preserve">uring </w:t>
      </w:r>
      <w:r w:rsidR="005050B5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>Eastertide</w:t>
      </w:r>
      <w:r w:rsidR="00D228E7" w:rsidRPr="00884E0B">
        <w:rPr>
          <w:rFonts w:ascii="Calibri" w:eastAsia="Times New Roman" w:hAnsi="Calibri" w:cs="Calibri"/>
          <w:b/>
          <w:bCs/>
          <w:iCs/>
          <w:color w:val="000000" w:themeColor="text1"/>
          <w:sz w:val="24"/>
          <w:szCs w:val="24"/>
        </w:rPr>
        <w:t xml:space="preserve"> 2021</w:t>
      </w:r>
      <w:r w:rsidR="00D53AA6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:</w:t>
      </w:r>
      <w:r>
        <w:br/>
      </w:r>
    </w:p>
    <w:p w14:paraId="430107BC" w14:textId="04F113A0" w:rsidR="00D53AA6" w:rsidRPr="00D53AA6" w:rsidRDefault="5EC00393" w:rsidP="3BC3C7CF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Week of </w:t>
      </w:r>
      <w:r w:rsidR="005050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April 11</w:t>
      </w:r>
      <w:r w:rsidR="00D53AA6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:</w:t>
      </w:r>
      <w:r w:rsidR="008A32BA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D8555F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Episode 1</w:t>
      </w:r>
      <w:r w:rsidR="00D8555F">
        <w:rPr>
          <w:rFonts w:ascii="Calibri" w:eastAsia="Times New Roman" w:hAnsi="Calibri" w:cs="Calibri"/>
          <w:color w:val="000000" w:themeColor="text1"/>
          <w:sz w:val="24"/>
          <w:szCs w:val="24"/>
        </w:rPr>
        <w:t>—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What Do You Seek?</w:t>
      </w:r>
    </w:p>
    <w:p w14:paraId="19927EA2" w14:textId="4682617A" w:rsidR="00D53AA6" w:rsidRPr="00D53AA6" w:rsidRDefault="0BB68BA1" w:rsidP="3BC3C7CF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Week of </w:t>
      </w:r>
      <w:r w:rsidR="005050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April 18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  <w:r w:rsidR="008A32BA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8A32BA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Episode 2</w:t>
      </w:r>
      <w:r w:rsidR="00D8555F">
        <w:rPr>
          <w:rFonts w:ascii="Calibri" w:eastAsia="Times New Roman" w:hAnsi="Calibri" w:cs="Calibri"/>
          <w:color w:val="000000" w:themeColor="text1"/>
          <w:sz w:val="24"/>
          <w:szCs w:val="24"/>
        </w:rPr>
        <w:t>—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Who Are You?</w:t>
      </w:r>
    </w:p>
    <w:p w14:paraId="2410BD55" w14:textId="1076DC97" w:rsidR="00D53AA6" w:rsidRPr="00D53AA6" w:rsidRDefault="1260F2C3" w:rsidP="3BC3C7CF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Week of </w:t>
      </w:r>
      <w:r w:rsidR="005050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April 25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  <w:r w:rsidR="008A32BA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8A32BA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Episode 3</w:t>
      </w:r>
      <w:r w:rsidR="00D8555F">
        <w:rPr>
          <w:rFonts w:ascii="Calibri" w:eastAsia="Times New Roman" w:hAnsi="Calibri" w:cs="Calibri"/>
          <w:color w:val="000000" w:themeColor="text1"/>
          <w:sz w:val="24"/>
          <w:szCs w:val="24"/>
        </w:rPr>
        <w:t>—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Why a God?</w:t>
      </w:r>
    </w:p>
    <w:p w14:paraId="313C2D5D" w14:textId="7BB842A9" w:rsidR="00D53AA6" w:rsidRPr="00D53AA6" w:rsidRDefault="3215454B" w:rsidP="3BC3C7CF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Week of </w:t>
      </w:r>
      <w:r w:rsidR="005050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May 2</w:t>
      </w:r>
      <w:r w:rsidR="00D53AA6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:</w:t>
      </w:r>
      <w:r w:rsidR="008A32BA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8A32BA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Episode 4</w:t>
      </w:r>
      <w:r w:rsidR="00D8555F">
        <w:rPr>
          <w:rFonts w:ascii="Calibri" w:eastAsia="Times New Roman" w:hAnsi="Calibri" w:cs="Calibri"/>
          <w:color w:val="000000" w:themeColor="text1"/>
          <w:sz w:val="24"/>
          <w:szCs w:val="24"/>
        </w:rPr>
        <w:t>—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What's </w:t>
      </w:r>
      <w:r w:rsidR="00D8555F">
        <w:rPr>
          <w:rFonts w:ascii="Calibri" w:eastAsia="Times New Roman" w:hAnsi="Calibri" w:cs="Calibri"/>
          <w:color w:val="000000" w:themeColor="text1"/>
          <w:sz w:val="24"/>
          <w:szCs w:val="24"/>
        </w:rPr>
        <w:t>O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ur Story?</w:t>
      </w:r>
    </w:p>
    <w:p w14:paraId="6CA50733" w14:textId="6C29AF6E" w:rsidR="00D53AA6" w:rsidRPr="00D53AA6" w:rsidRDefault="054FF53D" w:rsidP="3BC3C7CF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Week of </w:t>
      </w:r>
      <w:r w:rsidR="000F1FB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Ma</w:t>
      </w:r>
      <w:r w:rsidR="005050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y</w:t>
      </w:r>
      <w:r w:rsidR="000F1FB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5050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9</w:t>
      </w:r>
      <w:r w:rsidR="00D53AA6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:</w:t>
      </w:r>
      <w:r w:rsidR="008A32BA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8A32BA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Episode 5</w:t>
      </w:r>
      <w:r w:rsidR="00D8555F">
        <w:rPr>
          <w:rFonts w:ascii="Calibri" w:eastAsia="Times New Roman" w:hAnsi="Calibri" w:cs="Calibri"/>
          <w:color w:val="000000" w:themeColor="text1"/>
          <w:sz w:val="24"/>
          <w:szCs w:val="24"/>
        </w:rPr>
        <w:t>—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Who </w:t>
      </w:r>
      <w:r w:rsidR="00D8555F">
        <w:rPr>
          <w:rFonts w:ascii="Calibri" w:eastAsia="Times New Roman" w:hAnsi="Calibri" w:cs="Calibri"/>
          <w:color w:val="000000" w:themeColor="text1"/>
          <w:sz w:val="24"/>
          <w:szCs w:val="24"/>
        </w:rPr>
        <w:t>I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s Jesus?</w:t>
      </w:r>
    </w:p>
    <w:p w14:paraId="12121522" w14:textId="55370F28" w:rsidR="00D53AA6" w:rsidRPr="00D53AA6" w:rsidRDefault="2BDFE6E6" w:rsidP="3BC3C7CF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Week of </w:t>
      </w:r>
      <w:r w:rsidR="000F1FB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Ma</w:t>
      </w:r>
      <w:r w:rsidR="005050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y 16</w:t>
      </w:r>
      <w:r w:rsidR="00D53AA6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:</w:t>
      </w:r>
      <w:r w:rsidR="008A32BA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8A32BA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Episode 6</w:t>
      </w:r>
      <w:r w:rsidR="00D8555F">
        <w:rPr>
          <w:rFonts w:ascii="Calibri" w:eastAsia="Times New Roman" w:hAnsi="Calibri" w:cs="Calibri"/>
          <w:color w:val="000000" w:themeColor="text1"/>
          <w:sz w:val="24"/>
          <w:szCs w:val="24"/>
        </w:rPr>
        <w:t>—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Am I Saved?</w:t>
      </w:r>
    </w:p>
    <w:p w14:paraId="5AC17884" w14:textId="0810C8B6" w:rsidR="00D53AA6" w:rsidRDefault="4F7BEF89" w:rsidP="3563ADFD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Week of </w:t>
      </w:r>
      <w:r w:rsidR="005050B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May 23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  <w:r w:rsidR="008A32BA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8A32BA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Episode 7</w:t>
      </w:r>
      <w:r w:rsidR="00D8555F">
        <w:rPr>
          <w:rFonts w:ascii="Calibri" w:eastAsia="Times New Roman" w:hAnsi="Calibri" w:cs="Calibri"/>
          <w:color w:val="000000" w:themeColor="text1"/>
          <w:sz w:val="24"/>
          <w:szCs w:val="24"/>
        </w:rPr>
        <w:t>—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Why a Church?</w:t>
      </w:r>
      <w:r w:rsidR="00D53AA6">
        <w:br/>
      </w:r>
    </w:p>
    <w:p w14:paraId="4B393E83" w14:textId="77777777" w:rsidR="00D53AA6" w:rsidRPr="00D53AA6" w:rsidRDefault="00D53AA6" w:rsidP="00D53A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 w:rsidRPr="00D53AA6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 </w:t>
      </w:r>
    </w:p>
    <w:p w14:paraId="6E200A45" w14:textId="77777777" w:rsidR="00D53AA6" w:rsidRPr="00D53AA6" w:rsidRDefault="00D53AA6" w:rsidP="00D53A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</w:rPr>
      </w:pPr>
      <w:r w:rsidRPr="00D53AA6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 </w:t>
      </w:r>
    </w:p>
    <w:p w14:paraId="5E36DB5F" w14:textId="70D81EFC" w:rsidR="00D53AA6" w:rsidRPr="00D53AA6" w:rsidRDefault="6D3B01B4" w:rsidP="3BC3C7CF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The Power of </w:t>
      </w:r>
      <w:r w:rsidR="543A43BE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Parish-Wide Studies and </w:t>
      </w:r>
      <w:r w:rsidR="00D53AA6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Small</w:t>
      </w:r>
      <w:r w:rsidR="4A762D9A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D53AA6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Group</w:t>
      </w:r>
      <w:r w:rsidR="7A3589DD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s</w:t>
      </w:r>
      <w:r w:rsidR="52C016B7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for </w:t>
      </w:r>
      <w:r w:rsidR="52C016B7" w:rsidRPr="3BC3C7CF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</w:rPr>
        <w:t>The Search</w:t>
      </w:r>
    </w:p>
    <w:p w14:paraId="5735372C" w14:textId="26760054" w:rsidR="3BC3C7CF" w:rsidRDefault="3BC3C7CF" w:rsidP="3BC3C7CF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3DC44908" w14:textId="7CA24794" w:rsidR="00D53AA6" w:rsidRDefault="00D53AA6" w:rsidP="3BC3C7CF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Parish-</w:t>
      </w:r>
      <w:r w:rsidR="00FB208D">
        <w:rPr>
          <w:rFonts w:ascii="Calibri" w:eastAsia="Times New Roman" w:hAnsi="Calibri" w:cs="Calibri"/>
          <w:color w:val="000000" w:themeColor="text1"/>
          <w:sz w:val="24"/>
          <w:szCs w:val="24"/>
        </w:rPr>
        <w:t>w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ide </w:t>
      </w:r>
      <w:r w:rsidR="00FB208D">
        <w:rPr>
          <w:rFonts w:ascii="Calibri" w:eastAsia="Times New Roman" w:hAnsi="Calibri" w:cs="Calibri"/>
          <w:color w:val="000000" w:themeColor="text1"/>
          <w:sz w:val="24"/>
          <w:szCs w:val="24"/>
        </w:rPr>
        <w:t>s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tudies </w:t>
      </w:r>
      <w:r w:rsidR="57ED14C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conducted in small groups 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help Catholics become proactive in their own faith formation as individuals and families. By encouraging parishioners to take part in a </w:t>
      </w:r>
      <w:r w:rsidR="00C10C78">
        <w:rPr>
          <w:rFonts w:ascii="Calibri" w:eastAsia="Times New Roman" w:hAnsi="Calibri" w:cs="Calibri"/>
          <w:color w:val="000000" w:themeColor="text1"/>
          <w:sz w:val="24"/>
          <w:szCs w:val="24"/>
        </w:rPr>
        <w:t>p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arish-</w:t>
      </w:r>
      <w:r w:rsidR="00C10C78">
        <w:rPr>
          <w:rFonts w:ascii="Calibri" w:eastAsia="Times New Roman" w:hAnsi="Calibri" w:cs="Calibri"/>
          <w:color w:val="000000" w:themeColor="text1"/>
          <w:sz w:val="24"/>
          <w:szCs w:val="24"/>
        </w:rPr>
        <w:t>w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ide </w:t>
      </w:r>
      <w:r w:rsidR="00C10C78">
        <w:rPr>
          <w:rFonts w:ascii="Calibri" w:eastAsia="Times New Roman" w:hAnsi="Calibri" w:cs="Calibri"/>
          <w:color w:val="000000" w:themeColor="text1"/>
          <w:sz w:val="24"/>
          <w:szCs w:val="24"/>
        </w:rPr>
        <w:t>s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tud</w:t>
      </w:r>
      <w:r w:rsidR="00FB208D">
        <w:rPr>
          <w:rFonts w:ascii="Calibri" w:eastAsia="Times New Roman" w:hAnsi="Calibri" w:cs="Calibri"/>
          <w:color w:val="000000" w:themeColor="text1"/>
          <w:sz w:val="24"/>
          <w:szCs w:val="24"/>
        </w:rPr>
        <w:t>y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you empower individuals and families to begin </w:t>
      </w:r>
      <w:r w:rsidR="4052B2C1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practic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ing these holy habits and </w:t>
      </w:r>
      <w:r w:rsidR="7657CDB5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building up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their faith on a regular basis</w:t>
      </w:r>
      <w:r w:rsidR="00F909DE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7914D6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using the content available to them free of charge on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FORMED</w:t>
      </w:r>
      <w:r w:rsidR="2751F4C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614279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614279">
        <w:rPr>
          <w:rFonts w:ascii="Calibri" w:eastAsia="Times New Roman" w:hAnsi="Calibri" w:cs="Calibri"/>
          <w:color w:val="000000" w:themeColor="text1"/>
          <w:sz w:val="24"/>
          <w:szCs w:val="24"/>
        </w:rPr>
        <w:br/>
        <w:t>(Continued, next page)</w:t>
      </w:r>
      <w:r w:rsidR="00614279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614279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614279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</w:p>
    <w:p w14:paraId="6BA47352" w14:textId="1EE8F412" w:rsidR="00F17119" w:rsidRDefault="00F17119" w:rsidP="3BC3C7CF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5E84AB74" w14:textId="77777777" w:rsidR="00D734B5" w:rsidRDefault="00F17119" w:rsidP="00D734B5">
      <w:pPr>
        <w:shd w:val="clear" w:color="auto" w:fill="FFFFFF" w:themeFill="background1"/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D769855" wp14:editId="7B77486D">
            <wp:extent cx="1962150" cy="4500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84" cy="46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C0132" w14:textId="2E29978B" w:rsidR="00D53AA6" w:rsidRPr="00D734B5" w:rsidRDefault="00614279" w:rsidP="00D734B5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lastRenderedPageBreak/>
        <w:br/>
      </w:r>
      <w:r w:rsidR="6B154EAC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Planning a </w:t>
      </w:r>
      <w:r w:rsidR="4E50AF1E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P</w:t>
      </w:r>
      <w:r w:rsidR="00D53AA6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arish-</w:t>
      </w:r>
      <w:r w:rsidR="360080FC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W</w:t>
      </w:r>
      <w:r w:rsidR="00D53AA6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ide</w:t>
      </w:r>
      <w:r w:rsidR="00C10C7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,</w:t>
      </w:r>
      <w:r w:rsidR="00D53AA6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2D5A658E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Small</w:t>
      </w:r>
      <w:r w:rsidR="00C10C7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-</w:t>
      </w:r>
      <w:r w:rsidR="2D5A658E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Group </w:t>
      </w:r>
      <w:r w:rsidR="5741CF69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S</w:t>
      </w:r>
      <w:r w:rsidR="00D53AA6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tudy</w:t>
      </w:r>
      <w:r w:rsidR="56BBB66C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for </w:t>
      </w:r>
      <w:r w:rsidR="56BBB66C" w:rsidRPr="3BC3C7CF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</w:rPr>
        <w:t>The Search</w:t>
      </w:r>
    </w:p>
    <w:p w14:paraId="3AC0931C" w14:textId="40F986DB" w:rsidR="3BC3C7CF" w:rsidRDefault="3BC3C7CF" w:rsidP="3BC3C7CF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</w:p>
    <w:p w14:paraId="17F6A68B" w14:textId="00376807" w:rsidR="00D53AA6" w:rsidRPr="00D53AA6" w:rsidRDefault="00D53AA6" w:rsidP="3BC3C7CF">
      <w:pPr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Days and Times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: 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Offering different days of the week and different times </w:t>
      </w:r>
      <w:r w:rsidR="0FABC9ED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for </w:t>
      </w:r>
      <w:r w:rsidR="0FABC9ED" w:rsidRPr="3BC3C7C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The Search</w:t>
      </w:r>
      <w:r w:rsidR="0FABC9ED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sessions 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is key in drawing in as many people as possible.  Examples: a weekday in the morning</w:t>
      </w:r>
      <w:r w:rsidR="48EB4CA0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;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 weeknight</w:t>
      </w:r>
      <w:r w:rsidR="19A30D83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;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during the weekend after one of your Sunday Masses</w:t>
      </w:r>
      <w:r w:rsidR="37D289E8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;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offer</w:t>
      </w:r>
      <w:r w:rsidR="30C2E3A0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ing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 study for </w:t>
      </w:r>
      <w:r w:rsidR="00C10C78">
        <w:rPr>
          <w:rFonts w:ascii="Calibri" w:eastAsia="Times New Roman" w:hAnsi="Calibri" w:cs="Calibri"/>
          <w:color w:val="000000" w:themeColor="text1"/>
          <w:sz w:val="24"/>
          <w:szCs w:val="24"/>
        </w:rPr>
        <w:t>r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eligious </w:t>
      </w:r>
      <w:r w:rsidR="00C10C78">
        <w:rPr>
          <w:rFonts w:ascii="Calibri" w:eastAsia="Times New Roman" w:hAnsi="Calibri" w:cs="Calibri"/>
          <w:color w:val="000000" w:themeColor="text1"/>
          <w:sz w:val="24"/>
          <w:szCs w:val="24"/>
        </w:rPr>
        <w:t>e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ducation parents while their kids are in class.</w:t>
      </w:r>
      <w:r>
        <w:br/>
      </w:r>
    </w:p>
    <w:p w14:paraId="6C5FF1FE" w14:textId="00C3BF8F" w:rsidR="00D53AA6" w:rsidRPr="00D53AA6" w:rsidRDefault="00D53AA6" w:rsidP="3BC3C7CF">
      <w:pPr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Offer In-person Studies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Some parishes may be able to safely run in-person studies.  This can look like </w:t>
      </w:r>
      <w:r w:rsidR="5D4FDF61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FORMED or 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Bible 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>s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tud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>y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18A94D5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programs 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you have run in your parish before.  Space out in your parish hall</w:t>
      </w:r>
      <w:r w:rsidR="0D13867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or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meeting room 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and 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watch </w:t>
      </w:r>
      <w:r w:rsidR="53BD1A58" w:rsidRPr="3BC3C7C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The Search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as a large group</w:t>
      </w:r>
      <w:r w:rsidR="1B7ECB8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.  T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hen have small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>-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group discussion</w:t>
      </w:r>
      <w:r w:rsidR="40394732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s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9354C8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(5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>–</w:t>
      </w:r>
      <w:r w:rsidR="009354C8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10</w:t>
      </w:r>
      <w:r w:rsidR="009354C8" w:rsidRPr="009354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9354C8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people)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>
        <w:br/>
      </w:r>
    </w:p>
    <w:p w14:paraId="37D392C3" w14:textId="24820DC4" w:rsidR="00D53AA6" w:rsidRPr="00D53AA6" w:rsidRDefault="00D53AA6" w:rsidP="3BC3C7CF">
      <w:pPr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Offer a Virtual Option 1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Set a day and time </w:t>
      </w:r>
      <w:r w:rsidR="338C8EB5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each week 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for a small group (5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>–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10 people) </w:t>
      </w:r>
      <w:r w:rsidR="4908B035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to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meet online (Zoom, Google, Skype) to watch</w:t>
      </w:r>
      <w:r w:rsidR="7E0BA5E2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7E0BA5E2" w:rsidRPr="3BC3C7C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The Search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together</w:t>
      </w:r>
      <w:r w:rsidR="2D36FAEE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.  T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hen have a</w:t>
      </w:r>
      <w:r w:rsidR="64FCAED2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n online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discussion.  This will be about 1 to 1 ½ hours.  </w:t>
      </w:r>
      <w:r w:rsidR="47519CFA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Be advised that b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asic Zoom only allows 45 minutes.</w:t>
      </w:r>
      <w:r>
        <w:br/>
      </w:r>
    </w:p>
    <w:p w14:paraId="4AB2157C" w14:textId="1C90B8B1" w:rsidR="00D53AA6" w:rsidRDefault="00C10C78" w:rsidP="3BC3C7CF">
      <w:pPr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Offer a </w:t>
      </w:r>
      <w:r w:rsidR="00D53AA6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Virtual Option 2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Have everyone watch </w:t>
      </w:r>
      <w:r w:rsidR="00B913A9" w:rsidRPr="3BC3C7C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The Search</w:t>
      </w:r>
      <w:r w:rsidR="00B913A9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on their own </w:t>
      </w:r>
      <w:r w:rsidR="56734FF5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each week 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and then have a set time to meet </w:t>
      </w:r>
      <w:r w:rsidR="39075AAB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online 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for 30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>–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45 min</w:t>
      </w:r>
      <w:r w:rsidR="42DD4FBE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utes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as a group to discuss.</w:t>
      </w:r>
      <w:r w:rsidR="00D53AA6">
        <w:br/>
      </w:r>
    </w:p>
    <w:p w14:paraId="152331E9" w14:textId="774ACFE7" w:rsidR="00D53AA6" w:rsidRPr="00F17119" w:rsidRDefault="002F543B" w:rsidP="00F17119">
      <w:pPr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1">
        <w:r w:rsidR="009A3095" w:rsidRPr="00E83193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Sign-Up Genius</w:t>
        </w:r>
      </w:hyperlink>
      <w:r w:rsidR="009A3095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is a </w:t>
      </w:r>
      <w:r w:rsidR="002A45D7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free</w:t>
      </w:r>
      <w:r w:rsidR="009A3095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A45D7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registration tool that many parishes are using for </w:t>
      </w:r>
      <w:r w:rsidR="002A45D7" w:rsidRPr="3BC3C7C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The Search</w:t>
      </w:r>
      <w:r w:rsidR="165B8A37" w:rsidRPr="3BC3C7C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.</w:t>
      </w:r>
      <w:r w:rsidR="00F17119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F17119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D53AA6" w:rsidRPr="00F17119">
        <w:rPr>
          <w:rFonts w:ascii="inherit" w:eastAsia="Times New Roman" w:hAnsi="inherit" w:cs="Segoe UI"/>
          <w:color w:val="201F1E"/>
          <w:sz w:val="24"/>
          <w:szCs w:val="24"/>
          <w:bdr w:val="none" w:sz="0" w:space="0" w:color="auto" w:frame="1"/>
        </w:rPr>
        <w:t> </w:t>
      </w:r>
    </w:p>
    <w:p w14:paraId="023E6F3F" w14:textId="0CA77BDA" w:rsidR="00D53AA6" w:rsidRPr="00D53AA6" w:rsidRDefault="180D47D3" w:rsidP="3BC3C7CF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Free </w:t>
      </w:r>
      <w:r w:rsidR="00D53AA6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Promotional </w:t>
      </w:r>
      <w:r w:rsidR="56E8561A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Material to Publicize </w:t>
      </w:r>
      <w:proofErr w:type="gramStart"/>
      <w:r w:rsidR="56E8561A" w:rsidRPr="3BC3C7CF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</w:rPr>
        <w:t>The</w:t>
      </w:r>
      <w:proofErr w:type="gramEnd"/>
      <w:r w:rsidR="56E8561A" w:rsidRPr="3BC3C7CF"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</w:rPr>
        <w:t xml:space="preserve"> Search</w:t>
      </w:r>
      <w:r w:rsidR="56E8561A"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in Your Parish</w:t>
      </w:r>
    </w:p>
    <w:p w14:paraId="5225D0E7" w14:textId="00A05BAA" w:rsidR="3BC3C7CF" w:rsidRDefault="3BC3C7CF" w:rsidP="3BC3C7CF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</w:p>
    <w:p w14:paraId="303E6ED2" w14:textId="6BC9A3F4" w:rsidR="00D53AA6" w:rsidRPr="00D53AA6" w:rsidRDefault="61F882AB" w:rsidP="3BC3C7CF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FORMED</w:t>
      </w:r>
      <w:r w:rsidR="00AA67DA">
        <w:rPr>
          <w:rFonts w:ascii="Calibri" w:eastAsia="Times New Roman" w:hAnsi="Calibri" w:cs="Calibri"/>
          <w:color w:val="000000"/>
          <w:sz w:val="24"/>
          <w:szCs w:val="24"/>
        </w:rPr>
        <w:t xml:space="preserve"> has created </w:t>
      </w:r>
      <w:r w:rsidR="00D53AA6" w:rsidRPr="00D53AA6">
        <w:rPr>
          <w:rFonts w:ascii="Calibri" w:eastAsia="Times New Roman" w:hAnsi="Calibri" w:cs="Calibri"/>
          <w:color w:val="000000"/>
          <w:sz w:val="24"/>
          <w:szCs w:val="24"/>
        </w:rPr>
        <w:t>promotion</w:t>
      </w:r>
      <w:r w:rsidR="3651764B" w:rsidRPr="00D53AA6">
        <w:rPr>
          <w:rFonts w:ascii="Calibri" w:eastAsia="Times New Roman" w:hAnsi="Calibri" w:cs="Calibri"/>
          <w:color w:val="000000"/>
          <w:sz w:val="24"/>
          <w:szCs w:val="24"/>
        </w:rPr>
        <w:t>al</w:t>
      </w:r>
      <w:r w:rsidR="00D53AA6" w:rsidRPr="00D53AA6">
        <w:rPr>
          <w:rFonts w:ascii="Calibri" w:eastAsia="Times New Roman" w:hAnsi="Calibri" w:cs="Calibri"/>
          <w:color w:val="000000"/>
          <w:sz w:val="24"/>
          <w:szCs w:val="24"/>
        </w:rPr>
        <w:t xml:space="preserve"> material</w:t>
      </w:r>
      <w:r w:rsidR="009354C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D53AA6" w:rsidRPr="00D53AA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A67DA">
        <w:rPr>
          <w:rFonts w:ascii="Calibri" w:eastAsia="Times New Roman" w:hAnsi="Calibri" w:cs="Calibri"/>
          <w:color w:val="000000"/>
          <w:sz w:val="24"/>
          <w:szCs w:val="24"/>
        </w:rPr>
        <w:t xml:space="preserve">for </w:t>
      </w:r>
      <w:r w:rsidR="00AA67DA" w:rsidRPr="3BC3C7C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Search</w:t>
      </w:r>
      <w:r w:rsidR="00D53AA6" w:rsidRPr="00D53AA6">
        <w:rPr>
          <w:rFonts w:ascii="Calibri" w:eastAsia="Times New Roman" w:hAnsi="Calibri" w:cs="Calibri"/>
          <w:color w:val="000000"/>
          <w:sz w:val="24"/>
          <w:szCs w:val="24"/>
        </w:rPr>
        <w:t>, making i</w:t>
      </w:r>
      <w:r w:rsidR="3CA95AB6" w:rsidRPr="00D53AA6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D53AA6" w:rsidRPr="00D53AA6">
        <w:rPr>
          <w:rFonts w:ascii="Calibri" w:eastAsia="Times New Roman" w:hAnsi="Calibri" w:cs="Calibri"/>
          <w:color w:val="000000"/>
          <w:sz w:val="24"/>
          <w:szCs w:val="24"/>
        </w:rPr>
        <w:t xml:space="preserve"> simple to get the word out about </w:t>
      </w:r>
      <w:r w:rsidR="387BF82B" w:rsidRPr="00D53AA6">
        <w:rPr>
          <w:rFonts w:ascii="Calibri" w:eastAsia="Times New Roman" w:hAnsi="Calibri" w:cs="Calibri"/>
          <w:color w:val="000000"/>
          <w:sz w:val="24"/>
          <w:szCs w:val="24"/>
        </w:rPr>
        <w:t>your program</w:t>
      </w:r>
      <w:r w:rsidR="00E83193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hyperlink r:id="rId12" w:history="1">
        <w:r w:rsidR="00E83193" w:rsidRPr="00E83193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They are posted here.</w:t>
        </w:r>
      </w:hyperlink>
      <w:r w:rsidR="00E83193" w:rsidRPr="00D53AA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62E4B33" w14:textId="77777777" w:rsidR="00D53AA6" w:rsidRPr="00D53AA6" w:rsidRDefault="00D53AA6" w:rsidP="00D53A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53AA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907DD5D" w14:textId="0C156187" w:rsidR="00D53AA6" w:rsidRPr="00D53AA6" w:rsidRDefault="002F543B" w:rsidP="3BC3C7CF">
      <w:pPr>
        <w:numPr>
          <w:ilvl w:val="0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March 20-21</w:t>
      </w:r>
      <w:r w:rsidR="00C10C7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: 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Begin promoting </w:t>
      </w:r>
      <w:r w:rsidR="00D53AA6" w:rsidRPr="3BC3C7C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The Search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 and your small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>-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group options for your parish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  <w:r w:rsidR="006D47A0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</w:p>
    <w:p w14:paraId="577251B1" w14:textId="3486D3D8" w:rsidR="00A32DBC" w:rsidRDefault="00A32DBC" w:rsidP="00D53AA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Ask every staff member and ministry leader to lead a group</w:t>
      </w:r>
      <w:r w:rsidR="009354C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379D80A" w14:textId="60A301A7" w:rsidR="0078414E" w:rsidRDefault="002F543B" w:rsidP="00D53AA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3" w:history="1">
        <w:r w:rsidR="0078414E" w:rsidRPr="00180790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Order your guides for </w:t>
        </w:r>
        <w:r w:rsidR="0078414E" w:rsidRPr="001148D0">
          <w:rPr>
            <w:rStyle w:val="Hyperlink"/>
            <w:i/>
            <w:iCs/>
          </w:rPr>
          <w:t>The Search</w:t>
        </w:r>
        <w:r w:rsidR="0078414E" w:rsidRPr="00180790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for as low as $5.95 when you purchase 100 or more.</w:t>
        </w:r>
      </w:hyperlink>
    </w:p>
    <w:p w14:paraId="5DC3F999" w14:textId="71A390DF" w:rsidR="00D53AA6" w:rsidRPr="00D53AA6" w:rsidRDefault="00D53AA6" w:rsidP="00D53AA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53AA6">
        <w:rPr>
          <w:rFonts w:ascii="Calibri" w:eastAsia="Times New Roman" w:hAnsi="Calibri" w:cs="Calibri"/>
          <w:color w:val="000000"/>
          <w:sz w:val="24"/>
          <w:szCs w:val="24"/>
        </w:rPr>
        <w:t>Share the video on your social media and website (jpg logo attached)</w:t>
      </w:r>
      <w:r w:rsidR="009354C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424B40FE" w14:textId="6CBEDFFB" w:rsidR="00D53AA6" w:rsidRPr="00D53AA6" w:rsidRDefault="00D53AA6" w:rsidP="00D53AA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53AA6">
        <w:rPr>
          <w:rFonts w:ascii="Calibri" w:eastAsia="Times New Roman" w:hAnsi="Calibri" w:cs="Calibri"/>
          <w:color w:val="000000"/>
          <w:sz w:val="24"/>
          <w:szCs w:val="24"/>
        </w:rPr>
        <w:t>Include a flyer in your bulletin (jpg attached)</w:t>
      </w:r>
      <w:r w:rsidR="009354C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C092504" w14:textId="4E2496ED" w:rsidR="00D53AA6" w:rsidRDefault="00D53AA6" w:rsidP="00D53AA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53AA6">
        <w:rPr>
          <w:rFonts w:ascii="Calibri" w:eastAsia="Times New Roman" w:hAnsi="Calibri" w:cs="Calibri"/>
          <w:color w:val="000000"/>
          <w:sz w:val="24"/>
          <w:szCs w:val="24"/>
        </w:rPr>
        <w:t>Make an announcement at Mass</w:t>
      </w:r>
      <w:r w:rsidR="009354C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8F102A4" w14:textId="76D46B48" w:rsidR="00AA67DA" w:rsidRDefault="00AA67DA" w:rsidP="00D53AA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Mail out an invitation to every family</w:t>
      </w:r>
      <w:r w:rsidR="009354C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44687AC3" w14:textId="184DAC37" w:rsidR="006D47A0" w:rsidRPr="006D47A0" w:rsidRDefault="00AA67DA" w:rsidP="3BC3C7CF">
      <w:pPr>
        <w:numPr>
          <w:ilvl w:val="1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Gather a team of 20 callers to call 20 parishioners each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6D47A0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</w:p>
    <w:p w14:paraId="2E9D5EF8" w14:textId="7587977A" w:rsidR="00D734B5" w:rsidRPr="00614279" w:rsidRDefault="006D47A0" w:rsidP="00614279">
      <w:pPr>
        <w:numPr>
          <w:ilvl w:val="1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(continued, next page)</w:t>
      </w:r>
    </w:p>
    <w:p w14:paraId="3106DD8F" w14:textId="50EDFC93" w:rsidR="00D734B5" w:rsidRPr="00D53AA6" w:rsidRDefault="00F17119" w:rsidP="00D734B5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3BACC5E" wp14:editId="703F1C65">
            <wp:extent cx="1962150" cy="450079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84" cy="46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F500" w14:textId="081A9017" w:rsidR="00D53AA6" w:rsidRPr="00D53AA6" w:rsidRDefault="002F543B" w:rsidP="3BC3C7CF">
      <w:pPr>
        <w:numPr>
          <w:ilvl w:val="0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lastRenderedPageBreak/>
        <w:t>March</w:t>
      </w:r>
      <w:r w:rsidR="00D228E7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27-28</w:t>
      </w:r>
      <w:r w:rsidR="00C10C7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: 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Promote </w:t>
      </w:r>
      <w:proofErr w:type="gramStart"/>
      <w:r w:rsidR="00D53AA6" w:rsidRPr="3BC3C7C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The</w:t>
      </w:r>
      <w:proofErr w:type="gramEnd"/>
      <w:r w:rsidR="00D53AA6" w:rsidRPr="3BC3C7C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 Search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and your small</w:t>
      </w:r>
      <w:r w:rsidR="00D16F61">
        <w:rPr>
          <w:rFonts w:ascii="Calibri" w:eastAsia="Times New Roman" w:hAnsi="Calibri" w:cs="Calibri"/>
          <w:color w:val="000000" w:themeColor="text1"/>
          <w:sz w:val="24"/>
          <w:szCs w:val="24"/>
        </w:rPr>
        <w:t>-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group options for your parish</w:t>
      </w:r>
      <w:r w:rsidR="00D16F61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 </w:t>
      </w:r>
      <w:r w:rsidR="00D16F61">
        <w:rPr>
          <w:rFonts w:ascii="Calibri" w:eastAsia="Times New Roman" w:hAnsi="Calibri" w:cs="Calibri"/>
          <w:color w:val="000000" w:themeColor="text1"/>
          <w:sz w:val="24"/>
          <w:szCs w:val="24"/>
        </w:rPr>
        <w:t>H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ow to sign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up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="006D47A0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</w:p>
    <w:p w14:paraId="0F0CE615" w14:textId="28B4098A" w:rsidR="00D53AA6" w:rsidRPr="00D53AA6" w:rsidRDefault="00D53AA6" w:rsidP="00D53AA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53AA6">
        <w:rPr>
          <w:rFonts w:ascii="Calibri" w:eastAsia="Times New Roman" w:hAnsi="Calibri" w:cs="Calibri"/>
          <w:color w:val="000000"/>
          <w:sz w:val="24"/>
          <w:szCs w:val="24"/>
        </w:rPr>
        <w:t>Include a flyer in your bulletin</w:t>
      </w:r>
      <w:r w:rsidR="009354C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CE36860" w14:textId="1DDEB7D8" w:rsidR="00D53AA6" w:rsidRDefault="00D53AA6" w:rsidP="00D53AA6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53AA6">
        <w:rPr>
          <w:rFonts w:ascii="Calibri" w:eastAsia="Times New Roman" w:hAnsi="Calibri" w:cs="Calibri"/>
          <w:color w:val="000000"/>
          <w:sz w:val="24"/>
          <w:szCs w:val="24"/>
        </w:rPr>
        <w:t>Make an announcement at Mass</w:t>
      </w:r>
      <w:r w:rsidR="009354C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DA0F60F" w14:textId="488587E5" w:rsidR="00AA67DA" w:rsidRPr="00D53AA6" w:rsidRDefault="00AA67DA" w:rsidP="3BC3C7CF">
      <w:pPr>
        <w:numPr>
          <w:ilvl w:val="1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If doing a give-away</w:t>
      </w:r>
      <w:r w:rsidR="00D16F61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such as a book or booklet, include a bookmark</w:t>
      </w:r>
      <w:r w:rsidR="009354C8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>
        <w:br/>
      </w:r>
      <w:r>
        <w:br/>
      </w:r>
    </w:p>
    <w:p w14:paraId="3B282648" w14:textId="5A931220" w:rsidR="00D53AA6" w:rsidRPr="00D53AA6" w:rsidRDefault="002F543B" w:rsidP="3BC3C7CF">
      <w:pPr>
        <w:numPr>
          <w:ilvl w:val="0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April</w:t>
      </w:r>
      <w:r w:rsidR="00D228E7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3-4</w:t>
      </w:r>
      <w:r w:rsidR="0061427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, 1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0-11</w:t>
      </w:r>
      <w:r w:rsidR="00895A8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: </w:t>
      </w:r>
      <w:r w:rsidR="59298592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P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romo</w:t>
      </w:r>
      <w:r w:rsidR="001A2CE8">
        <w:rPr>
          <w:rFonts w:ascii="Calibri" w:eastAsia="Times New Roman" w:hAnsi="Calibri" w:cs="Calibri"/>
          <w:color w:val="000000" w:themeColor="text1"/>
          <w:sz w:val="24"/>
          <w:szCs w:val="24"/>
        </w:rPr>
        <w:t>te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895A85">
        <w:rPr>
          <w:rFonts w:ascii="Calibri" w:eastAsia="Times New Roman" w:hAnsi="Calibri" w:cs="Calibri"/>
          <w:color w:val="000000" w:themeColor="text1"/>
          <w:sz w:val="24"/>
          <w:szCs w:val="24"/>
        </w:rPr>
        <w:t>e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pisode 1 of </w:t>
      </w:r>
      <w:r w:rsidR="00D53AA6" w:rsidRPr="3BC3C7C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The Search</w:t>
      </w:r>
      <w:r w:rsidR="005E4952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.</w:t>
      </w:r>
      <w:r w:rsidR="00D53AA6" w:rsidRPr="3BC3C7C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 </w:t>
      </w:r>
      <w:r w:rsidR="006D47A0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br/>
      </w:r>
    </w:p>
    <w:p w14:paraId="0E51784B" w14:textId="116802E5" w:rsidR="00D53AA6" w:rsidRPr="00D53AA6" w:rsidRDefault="00D53AA6" w:rsidP="3BC3C7CF">
      <w:pPr>
        <w:numPr>
          <w:ilvl w:val="1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Post the teaser video for episode 1 on social media with a link to the FORMED full-length video</w:t>
      </w:r>
      <w:r w:rsidR="00D16F61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>
        <w:br/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4D8F111D" w14:textId="2707334A" w:rsidR="006D47A0" w:rsidRPr="006D47A0" w:rsidRDefault="00AA67DA" w:rsidP="3BC3C7CF">
      <w:pPr>
        <w:numPr>
          <w:ilvl w:val="0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Ongoing </w:t>
      </w:r>
      <w:proofErr w:type="gramStart"/>
      <w:r w:rsidRPr="3BC3C7CF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throughout </w:t>
      </w:r>
      <w:r w:rsidR="00D228E7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2F543B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Eastertide</w:t>
      </w:r>
      <w:proofErr w:type="gramEnd"/>
      <w:r w:rsidR="006D47A0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</w:p>
    <w:p w14:paraId="6C4C0FE7" w14:textId="59D22467" w:rsidR="00D53AA6" w:rsidRPr="00D53AA6" w:rsidRDefault="28C73912" w:rsidP="006D47A0">
      <w:pPr>
        <w:numPr>
          <w:ilvl w:val="1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Promote </w:t>
      </w:r>
      <w:r w:rsidRPr="3BC3C7C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The Search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with 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the talking</w:t>
      </w:r>
      <w:r w:rsidR="00895A85">
        <w:rPr>
          <w:rFonts w:ascii="Calibri" w:eastAsia="Times New Roman" w:hAnsi="Calibri" w:cs="Calibri"/>
          <w:color w:val="000000" w:themeColor="text1"/>
          <w:sz w:val="24"/>
          <w:szCs w:val="24"/>
        </w:rPr>
        <w:t>-</w:t>
      </w:r>
      <w:r w:rsidR="00D53AA6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points</w:t>
      </w:r>
      <w:r w:rsidR="1EB202EC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content available in the promotional package in homilies and pulpit announcements</w:t>
      </w:r>
      <w:r w:rsidR="00895A85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3D0AFE9D" w14:textId="2B41735B" w:rsidR="00D53AA6" w:rsidRPr="00F17119" w:rsidRDefault="00D53AA6" w:rsidP="3BC3C7CF">
      <w:pPr>
        <w:numPr>
          <w:ilvl w:val="1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Every week, continue to promo</w:t>
      </w:r>
      <w:r w:rsidR="2A20BCBD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te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the upcoming episode on social media</w:t>
      </w:r>
      <w:r w:rsidR="0F5C4E04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r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in the homily</w:t>
      </w:r>
      <w:r w:rsidR="58A105D1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r w:rsidR="00895A8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and </w:t>
      </w:r>
      <w:r w:rsidR="58A105D1" w:rsidRPr="3BC3C7CF">
        <w:rPr>
          <w:rFonts w:ascii="Calibri" w:eastAsia="Times New Roman" w:hAnsi="Calibri" w:cs="Calibri"/>
          <w:color w:val="000000" w:themeColor="text1"/>
          <w:sz w:val="24"/>
          <w:szCs w:val="24"/>
        </w:rPr>
        <w:t>in pulpit announcements</w:t>
      </w:r>
      <w:r w:rsidR="00895A85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29989627" w14:textId="31E77FF5" w:rsidR="00F17119" w:rsidRDefault="00F17119" w:rsidP="00F17119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1924AE00" w14:textId="2F34013B" w:rsidR="00F17119" w:rsidRDefault="00F17119" w:rsidP="00F17119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91FF5FE" w14:textId="6DE49EC4" w:rsidR="00F17119" w:rsidRDefault="00F17119" w:rsidP="00F17119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F1711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NOTES</w:t>
      </w:r>
    </w:p>
    <w:p w14:paraId="76ABB478" w14:textId="343755C2" w:rsidR="00F17119" w:rsidRDefault="00F17119" w:rsidP="00F17119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</w:p>
    <w:p w14:paraId="49E1B82F" w14:textId="75956EC3" w:rsidR="00F17119" w:rsidRDefault="00F17119" w:rsidP="00F1711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br/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br/>
      </w:r>
    </w:p>
    <w:p w14:paraId="6F6D8FB4" w14:textId="644B49DA" w:rsidR="00F17119" w:rsidRDefault="00F17119" w:rsidP="00F1711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br/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br/>
      </w:r>
    </w:p>
    <w:p w14:paraId="5992F387" w14:textId="62852A23" w:rsidR="00F17119" w:rsidRDefault="00F17119" w:rsidP="00F1711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br/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br/>
      </w:r>
    </w:p>
    <w:p w14:paraId="29AE729C" w14:textId="4B0E8176" w:rsidR="00F17119" w:rsidRDefault="00F17119" w:rsidP="00F1711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br/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br/>
      </w:r>
    </w:p>
    <w:p w14:paraId="06896C14" w14:textId="36D7415F" w:rsidR="00F17119" w:rsidRDefault="00F17119" w:rsidP="00F1711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br/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br/>
      </w:r>
    </w:p>
    <w:p w14:paraId="7AF3ACE7" w14:textId="5DB28D7D" w:rsidR="00F17119" w:rsidRDefault="00614279" w:rsidP="00F17119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br/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br/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br/>
      </w:r>
    </w:p>
    <w:p w14:paraId="69D6A3E0" w14:textId="2E09924E" w:rsidR="00D53AA6" w:rsidRPr="006D47A0" w:rsidRDefault="00F17119" w:rsidP="006D47A0">
      <w:pPr>
        <w:shd w:val="clear" w:color="auto" w:fill="FFFFFF" w:themeFill="background1"/>
        <w:spacing w:after="0" w:line="240" w:lineRule="auto"/>
        <w:ind w:left="360"/>
        <w:jc w:val="right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DBC4007" wp14:editId="79F11CB7">
            <wp:extent cx="1962150" cy="450079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84" cy="46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AA6" w:rsidRPr="006D47A0" w:rsidSect="0061427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6A41"/>
    <w:multiLevelType w:val="multilevel"/>
    <w:tmpl w:val="16AA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6535E6"/>
    <w:multiLevelType w:val="multilevel"/>
    <w:tmpl w:val="0038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625791"/>
    <w:multiLevelType w:val="hybridMultilevel"/>
    <w:tmpl w:val="2760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A6"/>
    <w:rsid w:val="000C4FE8"/>
    <w:rsid w:val="000F1FBF"/>
    <w:rsid w:val="001148D0"/>
    <w:rsid w:val="00180790"/>
    <w:rsid w:val="001A2CE8"/>
    <w:rsid w:val="002A45D7"/>
    <w:rsid w:val="002F543B"/>
    <w:rsid w:val="003B482E"/>
    <w:rsid w:val="00466884"/>
    <w:rsid w:val="005050B5"/>
    <w:rsid w:val="005114AE"/>
    <w:rsid w:val="005D1DE9"/>
    <w:rsid w:val="005E4952"/>
    <w:rsid w:val="00614279"/>
    <w:rsid w:val="006B1CB2"/>
    <w:rsid w:val="006D47A0"/>
    <w:rsid w:val="00736FBC"/>
    <w:rsid w:val="00745ECA"/>
    <w:rsid w:val="0078414E"/>
    <w:rsid w:val="007D65DC"/>
    <w:rsid w:val="00835240"/>
    <w:rsid w:val="00842F6C"/>
    <w:rsid w:val="00884E0B"/>
    <w:rsid w:val="00895A85"/>
    <w:rsid w:val="008A32BA"/>
    <w:rsid w:val="009131C3"/>
    <w:rsid w:val="009354C8"/>
    <w:rsid w:val="009A3095"/>
    <w:rsid w:val="009C1D5B"/>
    <w:rsid w:val="009C7313"/>
    <w:rsid w:val="00A32DBC"/>
    <w:rsid w:val="00AA67DA"/>
    <w:rsid w:val="00AE2C35"/>
    <w:rsid w:val="00B77606"/>
    <w:rsid w:val="00B913A9"/>
    <w:rsid w:val="00BA5FB0"/>
    <w:rsid w:val="00C10C78"/>
    <w:rsid w:val="00C9023B"/>
    <w:rsid w:val="00CC7114"/>
    <w:rsid w:val="00D108AB"/>
    <w:rsid w:val="00D16F61"/>
    <w:rsid w:val="00D228E7"/>
    <w:rsid w:val="00D53AA6"/>
    <w:rsid w:val="00D734B5"/>
    <w:rsid w:val="00D8555F"/>
    <w:rsid w:val="00E13528"/>
    <w:rsid w:val="00E83193"/>
    <w:rsid w:val="00EF6DE6"/>
    <w:rsid w:val="00F17119"/>
    <w:rsid w:val="00F909DE"/>
    <w:rsid w:val="00FA5DE1"/>
    <w:rsid w:val="00FB208D"/>
    <w:rsid w:val="00FD54D1"/>
    <w:rsid w:val="01001331"/>
    <w:rsid w:val="018A94D5"/>
    <w:rsid w:val="01CAE51F"/>
    <w:rsid w:val="0230393F"/>
    <w:rsid w:val="054FF53D"/>
    <w:rsid w:val="07B2698A"/>
    <w:rsid w:val="090303F4"/>
    <w:rsid w:val="095F74C2"/>
    <w:rsid w:val="0977B490"/>
    <w:rsid w:val="0BB68BA1"/>
    <w:rsid w:val="0C0740A4"/>
    <w:rsid w:val="0D13867B"/>
    <w:rsid w:val="0D8AD877"/>
    <w:rsid w:val="0DD27184"/>
    <w:rsid w:val="0F156E01"/>
    <w:rsid w:val="0F5C4E04"/>
    <w:rsid w:val="0FABC9ED"/>
    <w:rsid w:val="0FDE5D86"/>
    <w:rsid w:val="10C27939"/>
    <w:rsid w:val="11402373"/>
    <w:rsid w:val="1260F2C3"/>
    <w:rsid w:val="165B8A37"/>
    <w:rsid w:val="17DDF562"/>
    <w:rsid w:val="180D47D3"/>
    <w:rsid w:val="1868ABB9"/>
    <w:rsid w:val="19A30D83"/>
    <w:rsid w:val="1B38D333"/>
    <w:rsid w:val="1B7ECB8B"/>
    <w:rsid w:val="1C7543E2"/>
    <w:rsid w:val="1C9BFE77"/>
    <w:rsid w:val="1EB202EC"/>
    <w:rsid w:val="1FC23CE9"/>
    <w:rsid w:val="20BF74A6"/>
    <w:rsid w:val="21C1544F"/>
    <w:rsid w:val="25570B50"/>
    <w:rsid w:val="2751F4CB"/>
    <w:rsid w:val="285A8B53"/>
    <w:rsid w:val="28C73912"/>
    <w:rsid w:val="2937EA63"/>
    <w:rsid w:val="2A20BCBD"/>
    <w:rsid w:val="2A5D099B"/>
    <w:rsid w:val="2B48DF08"/>
    <w:rsid w:val="2B663B0B"/>
    <w:rsid w:val="2BDFE6E6"/>
    <w:rsid w:val="2BF8D9FC"/>
    <w:rsid w:val="2D36FAEE"/>
    <w:rsid w:val="2D5A658E"/>
    <w:rsid w:val="2EA4559D"/>
    <w:rsid w:val="30C2E3A0"/>
    <w:rsid w:val="30CC4B1F"/>
    <w:rsid w:val="3215454B"/>
    <w:rsid w:val="32602DFA"/>
    <w:rsid w:val="338C8EB5"/>
    <w:rsid w:val="347FB123"/>
    <w:rsid w:val="3519CA76"/>
    <w:rsid w:val="3563ADFD"/>
    <w:rsid w:val="360080FC"/>
    <w:rsid w:val="3603F6AB"/>
    <w:rsid w:val="3651764B"/>
    <w:rsid w:val="368939C9"/>
    <w:rsid w:val="373B8CA3"/>
    <w:rsid w:val="37D289E8"/>
    <w:rsid w:val="385786C0"/>
    <w:rsid w:val="387BF82B"/>
    <w:rsid w:val="39075AAB"/>
    <w:rsid w:val="3A27F76E"/>
    <w:rsid w:val="3A50477D"/>
    <w:rsid w:val="3BC3C7CF"/>
    <w:rsid w:val="3BD2EF81"/>
    <w:rsid w:val="3CA95AB6"/>
    <w:rsid w:val="3E285D5D"/>
    <w:rsid w:val="40394732"/>
    <w:rsid w:val="4052B2C1"/>
    <w:rsid w:val="40A660A4"/>
    <w:rsid w:val="40E26EE9"/>
    <w:rsid w:val="42DD4FBE"/>
    <w:rsid w:val="441A0FAB"/>
    <w:rsid w:val="451DF79E"/>
    <w:rsid w:val="46888D1C"/>
    <w:rsid w:val="47519CFA"/>
    <w:rsid w:val="479D4D0D"/>
    <w:rsid w:val="48EB4CA0"/>
    <w:rsid w:val="4908B035"/>
    <w:rsid w:val="4A178107"/>
    <w:rsid w:val="4A2C60D3"/>
    <w:rsid w:val="4A762D9A"/>
    <w:rsid w:val="4D10F6FD"/>
    <w:rsid w:val="4D320BE5"/>
    <w:rsid w:val="4E50AF1E"/>
    <w:rsid w:val="4F7BEF89"/>
    <w:rsid w:val="4FF239CD"/>
    <w:rsid w:val="520351F9"/>
    <w:rsid w:val="52A40A54"/>
    <w:rsid w:val="52C016B7"/>
    <w:rsid w:val="531DCA8D"/>
    <w:rsid w:val="53671024"/>
    <w:rsid w:val="53BD1A58"/>
    <w:rsid w:val="543A43BE"/>
    <w:rsid w:val="5649AE10"/>
    <w:rsid w:val="56734FF5"/>
    <w:rsid w:val="56A69E6C"/>
    <w:rsid w:val="56BBB66C"/>
    <w:rsid w:val="56E8561A"/>
    <w:rsid w:val="5741CF69"/>
    <w:rsid w:val="57ED14CB"/>
    <w:rsid w:val="58A105D1"/>
    <w:rsid w:val="59134BD8"/>
    <w:rsid w:val="59298592"/>
    <w:rsid w:val="59CAEDDA"/>
    <w:rsid w:val="5ACA149B"/>
    <w:rsid w:val="5C31F11C"/>
    <w:rsid w:val="5D4FDF61"/>
    <w:rsid w:val="5EC00393"/>
    <w:rsid w:val="5F5A3D4D"/>
    <w:rsid w:val="61F882AB"/>
    <w:rsid w:val="62300166"/>
    <w:rsid w:val="64FCAED2"/>
    <w:rsid w:val="689EAEDD"/>
    <w:rsid w:val="6AAC17A6"/>
    <w:rsid w:val="6ACA2047"/>
    <w:rsid w:val="6B154EAC"/>
    <w:rsid w:val="6B903359"/>
    <w:rsid w:val="6CD700E4"/>
    <w:rsid w:val="6D3B01B4"/>
    <w:rsid w:val="6E7B53C4"/>
    <w:rsid w:val="707AC3F2"/>
    <w:rsid w:val="713E3F12"/>
    <w:rsid w:val="71829E89"/>
    <w:rsid w:val="73B4AA09"/>
    <w:rsid w:val="742C276D"/>
    <w:rsid w:val="75F0B322"/>
    <w:rsid w:val="7657CDB5"/>
    <w:rsid w:val="76DAD28B"/>
    <w:rsid w:val="7741F3D2"/>
    <w:rsid w:val="77F91D36"/>
    <w:rsid w:val="783F5073"/>
    <w:rsid w:val="78881B2C"/>
    <w:rsid w:val="78A6E8BF"/>
    <w:rsid w:val="7914D6A6"/>
    <w:rsid w:val="7A3589DD"/>
    <w:rsid w:val="7BB5FE63"/>
    <w:rsid w:val="7BDA47C2"/>
    <w:rsid w:val="7E0BA5E2"/>
    <w:rsid w:val="7F4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BA29"/>
  <w15:chartTrackingRefBased/>
  <w15:docId w15:val="{8FD475C7-3FE7-46A0-862B-39412572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5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3AA6"/>
    <w:rPr>
      <w:color w:val="0000FF"/>
      <w:u w:val="single"/>
    </w:rPr>
  </w:style>
  <w:style w:type="paragraph" w:customStyle="1" w:styleId="xmsolistparagraph">
    <w:name w:val="x_msolistparagraph"/>
    <w:basedOn w:val="Normal"/>
    <w:rsid w:val="00D5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8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71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731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D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0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OwZFL5Wpj8" TargetMode="External"/><Relationship Id="rId13" Type="http://schemas.openxmlformats.org/officeDocument/2006/relationships/hyperlink" Target="https://catholic.market/programs/the-search-parish-participant-guid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searchbegins.org/promotional-materi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ignupgeniu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formed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7A5DBCD29984298CD9DD47F0961A3" ma:contentTypeVersion="13" ma:contentTypeDescription="Create a new document." ma:contentTypeScope="" ma:versionID="b23e9864ce10a88e421e0288d25d57ac">
  <xsd:schema xmlns:xsd="http://www.w3.org/2001/XMLSchema" xmlns:xs="http://www.w3.org/2001/XMLSchema" xmlns:p="http://schemas.microsoft.com/office/2006/metadata/properties" xmlns:ns3="2fd92687-24b8-4c6e-bb55-b630bb04c0b2" xmlns:ns4="2ea5115c-60ec-4834-a83b-6ae16bba6c31" targetNamespace="http://schemas.microsoft.com/office/2006/metadata/properties" ma:root="true" ma:fieldsID="2e49ca90368fc196a3f7a01799ea0fae" ns3:_="" ns4:_="">
    <xsd:import namespace="2fd92687-24b8-4c6e-bb55-b630bb04c0b2"/>
    <xsd:import namespace="2ea5115c-60ec-4834-a83b-6ae16bba6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2687-24b8-4c6e-bb55-b630bb04c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5115c-60ec-4834-a83b-6ae16bba6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DE80D-5D2F-4EE3-B517-F9E898D76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79688-2390-48F7-89E1-F130BC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B834E-5979-45DB-8287-F5710854E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2687-24b8-4c6e-bb55-b630bb04c0b2"/>
    <ds:schemaRef ds:uri="2ea5115c-60ec-4834-a83b-6ae16bba6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Esposito</dc:creator>
  <cp:keywords/>
  <dc:description/>
  <cp:lastModifiedBy>Tom Murray</cp:lastModifiedBy>
  <cp:revision>3</cp:revision>
  <dcterms:created xsi:type="dcterms:W3CDTF">2021-03-03T14:59:00Z</dcterms:created>
  <dcterms:modified xsi:type="dcterms:W3CDTF">2021-03-03T15:25:00Z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0x0101000307A5DBCD29984298CD9DD47F0961A3</vt:lpwstr>
  </property>
</Properties>
</file>