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A5A237" w14:textId="77777777" w:rsidR="00E261CB" w:rsidRPr="0030332B" w:rsidRDefault="00E261CB" w:rsidP="00E261CB">
      <w:pPr>
        <w:spacing w:before="100" w:beforeAutospacing="1" w:after="225" w:line="336" w:lineRule="atLeast"/>
        <w:rPr>
          <w:rFonts w:asciiTheme="minorHAnsi" w:eastAsia="Times New Roman" w:hAnsiTheme="minorHAnsi" w:cs="Helvetica"/>
          <w:b/>
          <w:sz w:val="28"/>
          <w:szCs w:val="28"/>
          <w:lang w:val="hr-HR" w:eastAsia="hr-HR"/>
        </w:rPr>
      </w:pPr>
      <w:r w:rsidRPr="0030332B">
        <w:rPr>
          <w:rFonts w:asciiTheme="minorHAnsi" w:eastAsia="Times New Roman" w:hAnsiTheme="minorHAnsi" w:cs="Helvetica"/>
          <w:b/>
          <w:bCs/>
          <w:sz w:val="28"/>
          <w:szCs w:val="28"/>
          <w:lang w:val="hr-HR" w:eastAsia="hr-HR"/>
        </w:rPr>
        <w:t>PRILOG II.</w:t>
      </w:r>
    </w:p>
    <w:p w14:paraId="154CF199" w14:textId="77777777" w:rsidR="00E261CB" w:rsidRPr="0030332B" w:rsidRDefault="00E261CB" w:rsidP="00E261CB">
      <w:pPr>
        <w:spacing w:before="100" w:beforeAutospacing="1" w:line="336" w:lineRule="atLeast"/>
        <w:rPr>
          <w:rFonts w:asciiTheme="minorHAnsi" w:eastAsia="Times New Roman" w:hAnsiTheme="minorHAnsi" w:cs="Helvetica"/>
          <w:b/>
          <w:lang w:val="hr-HR" w:eastAsia="hr-HR"/>
        </w:rPr>
      </w:pPr>
      <w:r w:rsidRPr="0030332B">
        <w:rPr>
          <w:rFonts w:asciiTheme="minorHAnsi" w:eastAsia="Times New Roman" w:hAnsiTheme="minorHAnsi" w:cs="Helvetica"/>
          <w:b/>
          <w:lang w:val="hr-HR" w:eastAsia="hr-HR"/>
        </w:rPr>
        <w:t>POPIS POLJOPRIVREDNIH PROIZVODA OBUHVAĆEN DODATKOM I. UGOVORA O EU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0"/>
        <w:gridCol w:w="7782"/>
      </w:tblGrid>
      <w:tr w:rsidR="0030332B" w:rsidRPr="0030332B" w14:paraId="7BCB141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DD375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bCs/>
                <w:lang w:val="hr-HR" w:eastAsia="hr-HR"/>
              </w:rPr>
              <w:t xml:space="preserve">Broj u briselskoj nomenklaturi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8A13716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bCs/>
                <w:lang w:val="hr-HR" w:eastAsia="hr-HR"/>
              </w:rPr>
              <w:t>Opis proizvoda</w:t>
            </w:r>
          </w:p>
        </w:tc>
      </w:tr>
      <w:tr w:rsidR="0030332B" w:rsidRPr="0030332B" w14:paraId="4DAD054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8CEB30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B743B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Žive životinje</w:t>
            </w:r>
          </w:p>
        </w:tc>
      </w:tr>
      <w:tr w:rsidR="0030332B" w:rsidRPr="0030332B" w14:paraId="38C4869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1B0CB04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66917D7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Meso i jestivi klaonički proizvodi</w:t>
            </w:r>
          </w:p>
        </w:tc>
      </w:tr>
      <w:tr w:rsidR="0030332B" w:rsidRPr="0030332B" w14:paraId="30FA8E1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6B7C5B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8EAFC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Ribe i rakovi, mekušci</w:t>
            </w:r>
          </w:p>
        </w:tc>
      </w:tr>
      <w:tr w:rsidR="0030332B" w:rsidRPr="0030332B" w14:paraId="019B3CF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72A84B7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5323154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Mlijeko i drugi mliječni proizvodi; jaja peradi i ptičja jaja; prirodni med</w:t>
            </w:r>
          </w:p>
        </w:tc>
      </w:tr>
      <w:tr w:rsidR="0030332B" w:rsidRPr="0030332B" w14:paraId="6BA800D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7F3E61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B88D6E0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6B54044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7349A5C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05.04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8129111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Crijeva, mjehuri i želuci od životinja (osim od riba), cijeli i njihovi komadi</w:t>
            </w:r>
          </w:p>
        </w:tc>
      </w:tr>
      <w:tr w:rsidR="0030332B" w:rsidRPr="0030332B" w14:paraId="7041E29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1340B9B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05.15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4ADF2A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Proizvodi životinjskog podrijetla što nisu spomenuti niti uključeni na drugom mjestu; mrtve životinje iz poglavlja 1 ili 3, neuporabive za ljudsku prehranu</w:t>
            </w:r>
          </w:p>
        </w:tc>
      </w:tr>
      <w:tr w:rsidR="0030332B" w:rsidRPr="0030332B" w14:paraId="573BFC7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9F1F2A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7B536B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Živo drveće i druge biljke; lukovice, korijenje i slično; rezano cvijeće i ukrasno lišće</w:t>
            </w:r>
          </w:p>
        </w:tc>
      </w:tr>
      <w:tr w:rsidR="0030332B" w:rsidRPr="0030332B" w14:paraId="332E284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35093AE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53E5420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Jestivo povrće, neko korijenje i gomolji</w:t>
            </w:r>
          </w:p>
        </w:tc>
      </w:tr>
      <w:tr w:rsidR="0030332B" w:rsidRPr="0030332B" w14:paraId="72C8FFA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CCB8DFA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12580E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Jestivo voće i orašasti plodovi; kore agruma, dinja i lubenica</w:t>
            </w:r>
          </w:p>
        </w:tc>
      </w:tr>
      <w:tr w:rsidR="0030332B" w:rsidRPr="0030332B" w14:paraId="5A8FA24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0593F3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9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5098DC0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Kava, čaj, začini, isključujući mate čaj (tarifni br 09.03)</w:t>
            </w:r>
          </w:p>
        </w:tc>
      </w:tr>
      <w:tr w:rsidR="0030332B" w:rsidRPr="0030332B" w14:paraId="3D884B8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50E84A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10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1EC33B3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Žitarice</w:t>
            </w:r>
          </w:p>
        </w:tc>
      </w:tr>
      <w:tr w:rsidR="0030332B" w:rsidRPr="0030332B" w14:paraId="2C88AF0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C6F474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lastRenderedPageBreak/>
              <w:t>Poglavlje 11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9CE1A0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Proizvodi mlinske industrije; slad; škrob; inulin; gluten</w:t>
            </w:r>
          </w:p>
        </w:tc>
      </w:tr>
      <w:tr w:rsidR="0030332B" w:rsidRPr="0030332B" w14:paraId="2037A9B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AED18C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 xml:space="preserve">Poglavlje 12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7A997F6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Uljano sjemenje i plodovi; razno zrnje, sjemenje i plodovi; industrijsko i ljekovito bilje; slama i stočna hrana</w:t>
            </w:r>
          </w:p>
        </w:tc>
      </w:tr>
      <w:tr w:rsidR="0030332B" w:rsidRPr="0030332B" w14:paraId="6AC5DE4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77645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13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505B29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210AEF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3EE28D5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isključujući 13.03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2A14CC5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Pektin</w:t>
            </w:r>
          </w:p>
        </w:tc>
      </w:tr>
      <w:tr w:rsidR="0030332B" w:rsidRPr="0030332B" w14:paraId="2750D53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9E0A80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15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059C7A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49A1BD7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3100068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EC91C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Prerađena svinjska mast (uključujući salo) i mast peradi</w:t>
            </w:r>
          </w:p>
        </w:tc>
      </w:tr>
      <w:tr w:rsidR="0030332B" w:rsidRPr="0030332B" w14:paraId="7FB0DC8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CEE3201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15.02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9013DE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Neprerađene masti od goveda, ovaca ili koza, te loj proizveden iz ovih masti</w:t>
            </w:r>
          </w:p>
        </w:tc>
      </w:tr>
      <w:tr w:rsidR="0030332B" w:rsidRPr="0030332B" w14:paraId="31FFF13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F09DCF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15.03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6E13F1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Stearin od svinjske masti, ulje od svinjske masti, oleostearin, oleo ulje i ulje od loja, neemulgirani, nemiješani niti na drugi način pripremljeni</w:t>
            </w:r>
          </w:p>
        </w:tc>
      </w:tr>
      <w:tr w:rsidR="0030332B" w:rsidRPr="0030332B" w14:paraId="4AB62A3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2D4F3B0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15.04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E958FAF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Masti i ulja riba i morskih sisavaca, rafinirani ili nerafinirani</w:t>
            </w:r>
          </w:p>
        </w:tc>
      </w:tr>
      <w:tr w:rsidR="0030332B" w:rsidRPr="0030332B" w14:paraId="58E0567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97EE470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15.07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40E6FB6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 xml:space="preserve">Stabilna biljna ulja, tekuća ili kruta, sirova, rafinirana ili pročišćena </w:t>
            </w:r>
          </w:p>
        </w:tc>
      </w:tr>
      <w:tr w:rsidR="0030332B" w:rsidRPr="0030332B" w14:paraId="4306D55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162A3D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15.12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03381C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Masti i ulja životinjskog ili biljnog podrijetla, hidrogenirani, rafinirani ili nerafinirani, ali dalje nepripremljeni</w:t>
            </w:r>
          </w:p>
        </w:tc>
      </w:tr>
      <w:tr w:rsidR="0030332B" w:rsidRPr="0030332B" w14:paraId="79A117A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330B7F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15.13.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94CFD5F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Margarin, imitacija sala i druge jestive masti</w:t>
            </w:r>
          </w:p>
        </w:tc>
      </w:tr>
      <w:tr w:rsidR="0030332B" w:rsidRPr="0030332B" w14:paraId="5999C9CB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4144777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15.17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9068144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Ostaci dobiveni pri preradi masnih tvari ili voskova životinjskog ili biljnog podrijetla</w:t>
            </w:r>
          </w:p>
        </w:tc>
      </w:tr>
      <w:tr w:rsidR="0030332B" w:rsidRPr="0030332B" w14:paraId="114BF8D2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BDF648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16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41FC16B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Prerađevine od mesa, riba, rakova, mekušaca</w:t>
            </w:r>
          </w:p>
        </w:tc>
      </w:tr>
      <w:tr w:rsidR="0030332B" w:rsidRPr="0030332B" w14:paraId="2804978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A9546B0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lastRenderedPageBreak/>
              <w:t>Poglavlje 17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BC5A2D5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421BD2C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334E656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F754D1B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Šećer od šećerne repe i šećerne trske, krut</w:t>
            </w:r>
          </w:p>
        </w:tc>
      </w:tr>
      <w:tr w:rsidR="0030332B" w:rsidRPr="0030332B" w14:paraId="2862C4CF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0732C6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17.02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D7B907D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Ostali šećeri; šećerni sirupi; umjetni med (miješan ili ne s prirodnim medom); karamel</w:t>
            </w:r>
          </w:p>
        </w:tc>
      </w:tr>
      <w:tr w:rsidR="0030332B" w:rsidRPr="0030332B" w14:paraId="42E20E0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024F1EB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17.03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61B177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 xml:space="preserve">Melase, obezbojena ili ne </w:t>
            </w:r>
          </w:p>
        </w:tc>
      </w:tr>
      <w:tr w:rsidR="0030332B" w:rsidRPr="0030332B" w14:paraId="63E668B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41F12B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17.05(*)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DCE06C3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Aromatizirani ili obojeni šećeri, sirupi i melasa (uključujući vanilijin šećer ili vanilin), uz iznimku voćnog soka s dodanim šećerom u bilo kojem omjeru</w:t>
            </w:r>
          </w:p>
        </w:tc>
      </w:tr>
      <w:tr w:rsidR="0030332B" w:rsidRPr="0030332B" w14:paraId="7314252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94B1FE6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18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2138CF9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383B186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6E2AE1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18.01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13CE57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Kakao u zrnu, cijeli ili lomljeni, sirovi ili prženi</w:t>
            </w:r>
          </w:p>
        </w:tc>
      </w:tr>
      <w:tr w:rsidR="0030332B" w:rsidRPr="0030332B" w14:paraId="67CDBF94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E235CDD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18.02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DAE6E64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Ljuske, kore, opne i otpaci od kakaa</w:t>
            </w:r>
          </w:p>
        </w:tc>
      </w:tr>
      <w:tr w:rsidR="0030332B" w:rsidRPr="0030332B" w14:paraId="46102E60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B3B7505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20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3051C0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Proizvodi od povrća, voća ili ostalih dijelova biljaka</w:t>
            </w:r>
          </w:p>
        </w:tc>
      </w:tr>
      <w:tr w:rsidR="0030332B" w:rsidRPr="0030332B" w14:paraId="1587CEA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5CFF4CF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22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5EFA488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0647FE3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60F769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22.04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A457936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Mošt od grožđa, u fermentaciji, ili sa zaustavljenim vrenjem bez dodavanja alkohola</w:t>
            </w:r>
          </w:p>
        </w:tc>
      </w:tr>
      <w:tr w:rsidR="0030332B" w:rsidRPr="0030332B" w14:paraId="258E742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12F01F2F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22.05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0E8FF14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Vino od svježeg grožđa; mošt od grožđa čija je fermentacija zaustavljena dodatkom alkohola</w:t>
            </w:r>
          </w:p>
        </w:tc>
      </w:tr>
      <w:tr w:rsidR="0030332B" w:rsidRPr="0030332B" w14:paraId="13928AA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50B3730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22.07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A5114A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Ostala fermentirana pića (npr. jabukovača, kruškovača, medovina)</w:t>
            </w:r>
          </w:p>
        </w:tc>
      </w:tr>
      <w:tr w:rsidR="0030332B" w:rsidRPr="0030332B" w14:paraId="398D76EC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7DD50C6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 xml:space="preserve">isključujući </w:t>
            </w: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lastRenderedPageBreak/>
              <w:t>22.08(*)</w:t>
            </w:r>
          </w:p>
          <w:p w14:paraId="0070B9AA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isključujući 22.09(*)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F8F5A70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lastRenderedPageBreak/>
              <w:t xml:space="preserve">Etilni alkohol ili neutralni alkoholi, denaturiran ili ne, bilo koje jačine, dobiven iz </w:t>
            </w: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lastRenderedPageBreak/>
              <w:t>poljoprivrednih proizvoda navedenih u dodatku 1, isključujući likere, ostala alkoholna pića i složene alkoholne pripravke (poznate kao »koncentrirani ekstrakti«) – za uporabu u proizvodnji pića</w:t>
            </w:r>
          </w:p>
        </w:tc>
      </w:tr>
      <w:tr w:rsidR="0030332B" w:rsidRPr="0030332B" w14:paraId="1F6DDA79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31800E6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lastRenderedPageBreak/>
              <w:t xml:space="preserve">22.10 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AE71DC5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Ocat i nadomjesci octa</w:t>
            </w:r>
          </w:p>
        </w:tc>
      </w:tr>
      <w:tr w:rsidR="0030332B" w:rsidRPr="0030332B" w14:paraId="179ABC5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54631E8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23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996572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Ostaci i otpaci od prehrambene industrije; pripremljena životinjska hrana</w:t>
            </w:r>
          </w:p>
        </w:tc>
      </w:tr>
      <w:tr w:rsidR="0030332B" w:rsidRPr="0030332B" w14:paraId="7C4043D6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638974C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24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41106D7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2D5F959D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87771DC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24.01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2957EE5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Neprerađeni duhan, duhanski otpaci</w:t>
            </w:r>
          </w:p>
        </w:tc>
      </w:tr>
      <w:tr w:rsidR="0030332B" w:rsidRPr="0030332B" w14:paraId="20409DA7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6FB743D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45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7A71796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7520206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9ECC01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45.01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A91596B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Pluto prirodno, neobrađeno, drobljeno, granulirano ili mljeveno; otpaci od pluta</w:t>
            </w:r>
          </w:p>
        </w:tc>
        <w:bookmarkStart w:id="0" w:name="_GoBack"/>
        <w:bookmarkEnd w:id="0"/>
      </w:tr>
      <w:tr w:rsidR="0030332B" w:rsidRPr="0030332B" w14:paraId="3CA3F30A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6C881B02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54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3C8104DA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468210A1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8AFAA4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54.01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24A2B1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Lan, sirov ili prerađen, ali nepreden; lanena kučina i otpaci (uključujući otpadnu pređu i rastrgane tekstilne materijale)</w:t>
            </w:r>
          </w:p>
        </w:tc>
      </w:tr>
      <w:tr w:rsidR="0030332B" w:rsidRPr="0030332B" w14:paraId="6CAAEDF8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06C4D066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Poglavlje 57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77B9FB6" w14:textId="77777777" w:rsidR="00E261CB" w:rsidRPr="0030332B" w:rsidRDefault="00E261CB" w:rsidP="0086607A">
            <w:pPr>
              <w:spacing w:after="0" w:line="240" w:lineRule="auto"/>
              <w:rPr>
                <w:rFonts w:asciiTheme="minorHAnsi" w:eastAsia="Times New Roman" w:hAnsiTheme="minorHAnsi"/>
                <w:b/>
                <w:lang w:val="hr-HR" w:eastAsia="hr-HR"/>
              </w:rPr>
            </w:pPr>
          </w:p>
        </w:tc>
      </w:tr>
      <w:tr w:rsidR="0030332B" w:rsidRPr="0030332B" w14:paraId="67970023" w14:textId="77777777" w:rsidTr="0086607A">
        <w:trPr>
          <w:tblCellSpacing w:w="15" w:type="dxa"/>
        </w:trPr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74782FA9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57.01</w:t>
            </w:r>
          </w:p>
        </w:tc>
        <w:tc>
          <w:tcPr>
            <w:tcW w:w="0" w:type="auto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14:paraId="41C96E3D" w14:textId="77777777" w:rsidR="00E261CB" w:rsidRPr="0030332B" w:rsidRDefault="00E261CB" w:rsidP="0086607A">
            <w:pPr>
              <w:spacing w:before="100" w:beforeAutospacing="1" w:after="225" w:line="336" w:lineRule="atLeast"/>
              <w:rPr>
                <w:rFonts w:asciiTheme="minorHAnsi" w:eastAsia="Times New Roman" w:hAnsiTheme="minorHAnsi"/>
                <w:b/>
                <w:lang w:val="hr-HR" w:eastAsia="hr-HR"/>
              </w:rPr>
            </w:pP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Prava konoplja (</w:t>
            </w:r>
            <w:r w:rsidRPr="0030332B">
              <w:rPr>
                <w:rFonts w:asciiTheme="minorHAnsi" w:eastAsia="Times New Roman" w:hAnsiTheme="minorHAnsi"/>
                <w:b/>
                <w:i/>
                <w:iCs/>
                <w:lang w:val="hr-HR" w:eastAsia="hr-HR"/>
              </w:rPr>
              <w:t>Cannabis sativa l.</w:t>
            </w:r>
            <w:r w:rsidRPr="0030332B">
              <w:rPr>
                <w:rFonts w:asciiTheme="minorHAnsi" w:eastAsia="Times New Roman" w:hAnsiTheme="minorHAnsi"/>
                <w:b/>
                <w:lang w:val="hr-HR" w:eastAsia="hr-HR"/>
              </w:rPr>
              <w:t>), sirova ili prerađena, ali nepredena; kučina i otpaci od konoplje (uključujući otpadnu pređu i rastrgane tekstilne materijale)</w:t>
            </w:r>
          </w:p>
        </w:tc>
      </w:tr>
    </w:tbl>
    <w:p w14:paraId="26ED20B9" w14:textId="77777777" w:rsidR="00E261CB" w:rsidRPr="0030332B" w:rsidRDefault="00E261CB" w:rsidP="00E261CB">
      <w:pPr>
        <w:spacing w:before="100" w:beforeAutospacing="1" w:after="225" w:line="336" w:lineRule="atLeast"/>
        <w:jc w:val="both"/>
        <w:rPr>
          <w:rFonts w:asciiTheme="minorHAnsi" w:eastAsia="Times New Roman" w:hAnsiTheme="minorHAnsi" w:cs="Helvetica"/>
          <w:b/>
          <w:lang w:val="hr-HR" w:eastAsia="hr-HR"/>
        </w:rPr>
      </w:pPr>
      <w:r w:rsidRPr="0030332B">
        <w:rPr>
          <w:rFonts w:asciiTheme="minorHAnsi" w:eastAsia="Times New Roman" w:hAnsiTheme="minorHAnsi" w:cs="Helvetica"/>
          <w:b/>
          <w:lang w:val="hr-HR" w:eastAsia="hr-HR"/>
        </w:rPr>
        <w:t>(*) Dodano člankom 1. Uredbe br. 7a Vijeća Europske ekonomske zajednice od 18. prosinca 1959. (Službeni list br. 7., 30. 1. 1961., str. 71/612)</w:t>
      </w:r>
    </w:p>
    <w:p w14:paraId="720D2329" w14:textId="77777777" w:rsidR="00674F3F" w:rsidRPr="0030332B" w:rsidRDefault="00674F3F" w:rsidP="00E261CB">
      <w:pPr>
        <w:rPr>
          <w:rFonts w:asciiTheme="minorHAnsi" w:hAnsiTheme="minorHAnsi"/>
          <w:b/>
          <w:lang w:val="hr-HR"/>
        </w:rPr>
      </w:pPr>
    </w:p>
    <w:sectPr w:rsidR="00674F3F" w:rsidRPr="0030332B" w:rsidSect="00B2554D">
      <w:headerReference w:type="default" r:id="rId9"/>
      <w:footerReference w:type="default" r:id="rId10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494C8" w14:textId="77777777" w:rsidR="00815D8D" w:rsidRDefault="00815D8D" w:rsidP="004348F8">
      <w:pPr>
        <w:spacing w:after="0" w:line="240" w:lineRule="auto"/>
      </w:pPr>
      <w:r>
        <w:separator/>
      </w:r>
    </w:p>
  </w:endnote>
  <w:endnote w:type="continuationSeparator" w:id="0">
    <w:p w14:paraId="5FEA4D4B" w14:textId="77777777" w:rsidR="00815D8D" w:rsidRDefault="00815D8D" w:rsidP="00434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59DBE0" w14:textId="21FCB58C" w:rsidR="0030332B" w:rsidRPr="00FD08E3" w:rsidRDefault="0030332B" w:rsidP="0030332B">
    <w:pPr>
      <w:pStyle w:val="Podnoje"/>
      <w:rPr>
        <w:b/>
      </w:rPr>
    </w:pPr>
    <w:r>
      <w:rPr>
        <w:noProof/>
        <w:lang w:eastAsia="hr-HR"/>
      </w:rPr>
      <w:drawing>
        <wp:inline distT="0" distB="0" distL="0" distR="0" wp14:anchorId="3254E77C" wp14:editId="7E4141FB">
          <wp:extent cx="971550" cy="590550"/>
          <wp:effectExtent l="19050" t="0" r="0" b="0"/>
          <wp:docPr id="1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15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</w:t>
    </w:r>
    <w:r>
      <w:tab/>
    </w:r>
    <w:r w:rsidRPr="00FD08E3">
      <w:rPr>
        <w:b/>
      </w:rPr>
      <w:t xml:space="preserve">EUROPSKI POLJOPRIVREDNI </w:t>
    </w:r>
    <w:r>
      <w:rPr>
        <w:b/>
      </w:rPr>
      <w:t xml:space="preserve">FOND ZA RURALNI RAZVOJ         </w:t>
    </w:r>
    <w:r w:rsidRPr="00FD08E3">
      <w:rPr>
        <w:b/>
      </w:rPr>
      <w:t xml:space="preserve">   </w:t>
    </w:r>
    <w:r>
      <w:rPr>
        <w:noProof/>
        <w:lang w:eastAsia="hr-HR"/>
      </w:rPr>
      <w:drawing>
        <wp:inline distT="0" distB="0" distL="0" distR="0" wp14:anchorId="288D3465" wp14:editId="4C1FC40F">
          <wp:extent cx="1000125" cy="600075"/>
          <wp:effectExtent l="19050" t="0" r="9525" b="0"/>
          <wp:docPr id="13" name="Picture 1" descr="EU_Fla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Fla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F84A426" w14:textId="1B3A2DD3" w:rsidR="0030332B" w:rsidRDefault="0030332B">
    <w:pPr>
      <w:pStyle w:val="Podnoje"/>
    </w:pPr>
  </w:p>
  <w:p w14:paraId="0E5B809E" w14:textId="77777777" w:rsidR="0030332B" w:rsidRDefault="0030332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D7F989" w14:textId="77777777" w:rsidR="00815D8D" w:rsidRDefault="00815D8D" w:rsidP="004348F8">
      <w:pPr>
        <w:spacing w:after="0" w:line="240" w:lineRule="auto"/>
      </w:pPr>
      <w:r>
        <w:separator/>
      </w:r>
    </w:p>
  </w:footnote>
  <w:footnote w:type="continuationSeparator" w:id="0">
    <w:p w14:paraId="586800F4" w14:textId="77777777" w:rsidR="00815D8D" w:rsidRDefault="00815D8D" w:rsidP="00434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6B3BEE" w14:textId="45D79C43" w:rsidR="0030332B" w:rsidRDefault="0030332B">
    <w:pPr>
      <w:pStyle w:val="Zaglavlje"/>
    </w:pPr>
    <w:r w:rsidRPr="00A862F1">
      <w:rPr>
        <w:rFonts w:ascii="Times New Roman" w:hAnsi="Times New Roman"/>
        <w:noProof/>
        <w:lang w:eastAsia="hr-HR"/>
      </w:rPr>
      <w:drawing>
        <wp:inline distT="0" distB="0" distL="0" distR="0" wp14:anchorId="7B928649" wp14:editId="3F369774">
          <wp:extent cx="5667375" cy="885825"/>
          <wp:effectExtent l="0" t="0" r="9525" b="9525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516" cy="8992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37779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F221F6"/>
    <w:multiLevelType w:val="hybridMultilevel"/>
    <w:tmpl w:val="F946948A"/>
    <w:lvl w:ilvl="0" w:tplc="041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28201B9F"/>
    <w:multiLevelType w:val="hybridMultilevel"/>
    <w:tmpl w:val="9AF2C0D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2A0A0A24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154389"/>
    <w:multiLevelType w:val="hybridMultilevel"/>
    <w:tmpl w:val="0C2441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3BF288D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49A1A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7D04243"/>
    <w:multiLevelType w:val="hybridMultilevel"/>
    <w:tmpl w:val="BF8852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B8B6852"/>
    <w:multiLevelType w:val="hybridMultilevel"/>
    <w:tmpl w:val="8438C32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6273FCC"/>
    <w:multiLevelType w:val="hybridMultilevel"/>
    <w:tmpl w:val="6F687FD4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">
    <w:nsid w:val="6E910CE0"/>
    <w:multiLevelType w:val="hybridMultilevel"/>
    <w:tmpl w:val="6C08F39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2"/>
  </w:num>
  <w:num w:numId="8">
    <w:abstractNumId w:val="7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EAE"/>
    <w:rsid w:val="000016EE"/>
    <w:rsid w:val="000018FB"/>
    <w:rsid w:val="00011337"/>
    <w:rsid w:val="00015196"/>
    <w:rsid w:val="00016820"/>
    <w:rsid w:val="000225C0"/>
    <w:rsid w:val="00024101"/>
    <w:rsid w:val="00040FBE"/>
    <w:rsid w:val="00060F13"/>
    <w:rsid w:val="00064060"/>
    <w:rsid w:val="00071CCF"/>
    <w:rsid w:val="000A231C"/>
    <w:rsid w:val="000A7902"/>
    <w:rsid w:val="000B5273"/>
    <w:rsid w:val="000C0882"/>
    <w:rsid w:val="000C3DD5"/>
    <w:rsid w:val="000C5A21"/>
    <w:rsid w:val="000D0B7A"/>
    <w:rsid w:val="000D5369"/>
    <w:rsid w:val="000F7EAE"/>
    <w:rsid w:val="00117EFB"/>
    <w:rsid w:val="0012650E"/>
    <w:rsid w:val="00140895"/>
    <w:rsid w:val="00150BBB"/>
    <w:rsid w:val="00156C0B"/>
    <w:rsid w:val="00161555"/>
    <w:rsid w:val="001F2DD9"/>
    <w:rsid w:val="00221EA3"/>
    <w:rsid w:val="002321BC"/>
    <w:rsid w:val="00232B2C"/>
    <w:rsid w:val="002421F2"/>
    <w:rsid w:val="00244A89"/>
    <w:rsid w:val="00261A8F"/>
    <w:rsid w:val="00270AEF"/>
    <w:rsid w:val="00293B93"/>
    <w:rsid w:val="002940BD"/>
    <w:rsid w:val="00294D8C"/>
    <w:rsid w:val="002A7461"/>
    <w:rsid w:val="002B768C"/>
    <w:rsid w:val="002C0D84"/>
    <w:rsid w:val="0030332B"/>
    <w:rsid w:val="00305FB2"/>
    <w:rsid w:val="00310885"/>
    <w:rsid w:val="0031298D"/>
    <w:rsid w:val="003146BE"/>
    <w:rsid w:val="00320D77"/>
    <w:rsid w:val="00321EA7"/>
    <w:rsid w:val="00324184"/>
    <w:rsid w:val="0034256C"/>
    <w:rsid w:val="003574C2"/>
    <w:rsid w:val="0038739C"/>
    <w:rsid w:val="003A12BB"/>
    <w:rsid w:val="003A3466"/>
    <w:rsid w:val="003B1F2A"/>
    <w:rsid w:val="003C4E54"/>
    <w:rsid w:val="003C708E"/>
    <w:rsid w:val="003D5DA4"/>
    <w:rsid w:val="003F3BE7"/>
    <w:rsid w:val="003F6AB7"/>
    <w:rsid w:val="00423DAC"/>
    <w:rsid w:val="00431444"/>
    <w:rsid w:val="004348F8"/>
    <w:rsid w:val="00437BAA"/>
    <w:rsid w:val="00445761"/>
    <w:rsid w:val="00454658"/>
    <w:rsid w:val="00467B1B"/>
    <w:rsid w:val="004800E0"/>
    <w:rsid w:val="004A081C"/>
    <w:rsid w:val="004A1CFC"/>
    <w:rsid w:val="004B623C"/>
    <w:rsid w:val="004C3B04"/>
    <w:rsid w:val="004C59A5"/>
    <w:rsid w:val="004D01A2"/>
    <w:rsid w:val="004D5CDE"/>
    <w:rsid w:val="004E2E55"/>
    <w:rsid w:val="004E7AF2"/>
    <w:rsid w:val="005011BD"/>
    <w:rsid w:val="0050353E"/>
    <w:rsid w:val="00503C3A"/>
    <w:rsid w:val="00504995"/>
    <w:rsid w:val="0052071C"/>
    <w:rsid w:val="00527A6C"/>
    <w:rsid w:val="00535448"/>
    <w:rsid w:val="00535649"/>
    <w:rsid w:val="00541A6B"/>
    <w:rsid w:val="005A4EEB"/>
    <w:rsid w:val="005B343A"/>
    <w:rsid w:val="005C6851"/>
    <w:rsid w:val="005D4BE4"/>
    <w:rsid w:val="005E0A97"/>
    <w:rsid w:val="005E66CE"/>
    <w:rsid w:val="005F5044"/>
    <w:rsid w:val="006102A0"/>
    <w:rsid w:val="00621968"/>
    <w:rsid w:val="00627D8E"/>
    <w:rsid w:val="00636B0B"/>
    <w:rsid w:val="00637568"/>
    <w:rsid w:val="0064108F"/>
    <w:rsid w:val="00642A68"/>
    <w:rsid w:val="00643F62"/>
    <w:rsid w:val="0066087B"/>
    <w:rsid w:val="00674F3F"/>
    <w:rsid w:val="0067595D"/>
    <w:rsid w:val="00676B00"/>
    <w:rsid w:val="00685F81"/>
    <w:rsid w:val="00691A39"/>
    <w:rsid w:val="006B0AB2"/>
    <w:rsid w:val="006B4A5D"/>
    <w:rsid w:val="006B56E9"/>
    <w:rsid w:val="006C1E61"/>
    <w:rsid w:val="006C2F0F"/>
    <w:rsid w:val="006C323C"/>
    <w:rsid w:val="006C7226"/>
    <w:rsid w:val="006D562A"/>
    <w:rsid w:val="006D5BC7"/>
    <w:rsid w:val="006D7127"/>
    <w:rsid w:val="006E7938"/>
    <w:rsid w:val="006F06A2"/>
    <w:rsid w:val="006F06B2"/>
    <w:rsid w:val="006F6529"/>
    <w:rsid w:val="006F696B"/>
    <w:rsid w:val="00702233"/>
    <w:rsid w:val="007053EF"/>
    <w:rsid w:val="007151FB"/>
    <w:rsid w:val="0072331E"/>
    <w:rsid w:val="00723842"/>
    <w:rsid w:val="00735500"/>
    <w:rsid w:val="0073656B"/>
    <w:rsid w:val="00745128"/>
    <w:rsid w:val="00747FE5"/>
    <w:rsid w:val="00752567"/>
    <w:rsid w:val="007615C7"/>
    <w:rsid w:val="00764920"/>
    <w:rsid w:val="00766B89"/>
    <w:rsid w:val="00774A15"/>
    <w:rsid w:val="00781445"/>
    <w:rsid w:val="00781903"/>
    <w:rsid w:val="00796707"/>
    <w:rsid w:val="007A1881"/>
    <w:rsid w:val="007A5262"/>
    <w:rsid w:val="007B532F"/>
    <w:rsid w:val="007C7806"/>
    <w:rsid w:val="007D0203"/>
    <w:rsid w:val="007D0A09"/>
    <w:rsid w:val="007E49C1"/>
    <w:rsid w:val="007E7EDF"/>
    <w:rsid w:val="008118F3"/>
    <w:rsid w:val="00811DCC"/>
    <w:rsid w:val="00815D8D"/>
    <w:rsid w:val="00850E51"/>
    <w:rsid w:val="00851855"/>
    <w:rsid w:val="008675FB"/>
    <w:rsid w:val="008677A0"/>
    <w:rsid w:val="00875706"/>
    <w:rsid w:val="008A4B0D"/>
    <w:rsid w:val="008A7F57"/>
    <w:rsid w:val="008B505C"/>
    <w:rsid w:val="008B5433"/>
    <w:rsid w:val="008D0681"/>
    <w:rsid w:val="008D1D08"/>
    <w:rsid w:val="008E0879"/>
    <w:rsid w:val="008E5B9E"/>
    <w:rsid w:val="008E79CA"/>
    <w:rsid w:val="00903E7B"/>
    <w:rsid w:val="00910FA7"/>
    <w:rsid w:val="009117E2"/>
    <w:rsid w:val="00911DEF"/>
    <w:rsid w:val="00922FD0"/>
    <w:rsid w:val="0094693A"/>
    <w:rsid w:val="009635D4"/>
    <w:rsid w:val="0098313E"/>
    <w:rsid w:val="00994CE8"/>
    <w:rsid w:val="009B056E"/>
    <w:rsid w:val="009B6AEA"/>
    <w:rsid w:val="009B6DC0"/>
    <w:rsid w:val="009B72A6"/>
    <w:rsid w:val="009C072C"/>
    <w:rsid w:val="009C5FED"/>
    <w:rsid w:val="009E6605"/>
    <w:rsid w:val="009F462E"/>
    <w:rsid w:val="00A048BA"/>
    <w:rsid w:val="00A224FA"/>
    <w:rsid w:val="00A22AD3"/>
    <w:rsid w:val="00A360A1"/>
    <w:rsid w:val="00A36EC0"/>
    <w:rsid w:val="00A64825"/>
    <w:rsid w:val="00A70125"/>
    <w:rsid w:val="00A97678"/>
    <w:rsid w:val="00AA2471"/>
    <w:rsid w:val="00AB0AAD"/>
    <w:rsid w:val="00AB4ECB"/>
    <w:rsid w:val="00AC1DA4"/>
    <w:rsid w:val="00B0475D"/>
    <w:rsid w:val="00B2554D"/>
    <w:rsid w:val="00B26E12"/>
    <w:rsid w:val="00B30566"/>
    <w:rsid w:val="00B36FF7"/>
    <w:rsid w:val="00B4189F"/>
    <w:rsid w:val="00B525C2"/>
    <w:rsid w:val="00B60AF0"/>
    <w:rsid w:val="00B63381"/>
    <w:rsid w:val="00B671FD"/>
    <w:rsid w:val="00B71259"/>
    <w:rsid w:val="00B94618"/>
    <w:rsid w:val="00BA5A3B"/>
    <w:rsid w:val="00BA5BE9"/>
    <w:rsid w:val="00BA7E18"/>
    <w:rsid w:val="00BB4AF9"/>
    <w:rsid w:val="00BC6230"/>
    <w:rsid w:val="00BE045D"/>
    <w:rsid w:val="00BE522A"/>
    <w:rsid w:val="00C24141"/>
    <w:rsid w:val="00C35EDC"/>
    <w:rsid w:val="00C360BA"/>
    <w:rsid w:val="00C367FE"/>
    <w:rsid w:val="00C44351"/>
    <w:rsid w:val="00C45B91"/>
    <w:rsid w:val="00C513EA"/>
    <w:rsid w:val="00C5419B"/>
    <w:rsid w:val="00C622AF"/>
    <w:rsid w:val="00C7162A"/>
    <w:rsid w:val="00C84FD4"/>
    <w:rsid w:val="00CC1F54"/>
    <w:rsid w:val="00CC3CA6"/>
    <w:rsid w:val="00CE6E57"/>
    <w:rsid w:val="00CF1E34"/>
    <w:rsid w:val="00D04B9A"/>
    <w:rsid w:val="00D068B2"/>
    <w:rsid w:val="00D20EB8"/>
    <w:rsid w:val="00D413F0"/>
    <w:rsid w:val="00D42B1E"/>
    <w:rsid w:val="00D435CA"/>
    <w:rsid w:val="00D5116A"/>
    <w:rsid w:val="00D7382D"/>
    <w:rsid w:val="00D77B36"/>
    <w:rsid w:val="00D82688"/>
    <w:rsid w:val="00DA0A2B"/>
    <w:rsid w:val="00DA178E"/>
    <w:rsid w:val="00DA2CB4"/>
    <w:rsid w:val="00DB6837"/>
    <w:rsid w:val="00DD02D9"/>
    <w:rsid w:val="00DD1D57"/>
    <w:rsid w:val="00DE594E"/>
    <w:rsid w:val="00DE66AB"/>
    <w:rsid w:val="00DE6DEC"/>
    <w:rsid w:val="00DF0A99"/>
    <w:rsid w:val="00E00A64"/>
    <w:rsid w:val="00E04D72"/>
    <w:rsid w:val="00E1143D"/>
    <w:rsid w:val="00E235A2"/>
    <w:rsid w:val="00E261CB"/>
    <w:rsid w:val="00E343DD"/>
    <w:rsid w:val="00E356E6"/>
    <w:rsid w:val="00E446F2"/>
    <w:rsid w:val="00E47B1B"/>
    <w:rsid w:val="00E9120C"/>
    <w:rsid w:val="00E973AB"/>
    <w:rsid w:val="00E97F06"/>
    <w:rsid w:val="00EA16CD"/>
    <w:rsid w:val="00EA2FB8"/>
    <w:rsid w:val="00EA4AC7"/>
    <w:rsid w:val="00EA5674"/>
    <w:rsid w:val="00EA7971"/>
    <w:rsid w:val="00EB28EC"/>
    <w:rsid w:val="00ED2897"/>
    <w:rsid w:val="00F132D9"/>
    <w:rsid w:val="00F1570C"/>
    <w:rsid w:val="00F16DB8"/>
    <w:rsid w:val="00F2589F"/>
    <w:rsid w:val="00F32FF2"/>
    <w:rsid w:val="00F611C5"/>
    <w:rsid w:val="00F67129"/>
    <w:rsid w:val="00F737AF"/>
    <w:rsid w:val="00F80CEE"/>
    <w:rsid w:val="00F82E1D"/>
    <w:rsid w:val="00F86CC2"/>
    <w:rsid w:val="00FA4479"/>
    <w:rsid w:val="00FB236E"/>
    <w:rsid w:val="00FC1B35"/>
    <w:rsid w:val="00FC7E97"/>
    <w:rsid w:val="00FF0976"/>
    <w:rsid w:val="00FF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5882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30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32B"/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54D"/>
    <w:pPr>
      <w:spacing w:after="200" w:line="276" w:lineRule="auto"/>
    </w:pPr>
    <w:rPr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99"/>
    <w:qFormat/>
    <w:rsid w:val="000F7EAE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rsid w:val="00320D77"/>
    <w:rPr>
      <w:sz w:val="20"/>
      <w:szCs w:val="20"/>
      <w:lang w:val="hr-HR"/>
    </w:rPr>
  </w:style>
  <w:style w:type="character" w:customStyle="1" w:styleId="TekstfusnoteChar">
    <w:name w:val="Tekst fusnote Char"/>
    <w:basedOn w:val="Zadanifontodlomka"/>
    <w:link w:val="Tekstfusnote"/>
    <w:uiPriority w:val="99"/>
    <w:locked/>
    <w:rsid w:val="00320D77"/>
    <w:rPr>
      <w:rFonts w:ascii="Calibri" w:eastAsia="Times New Roman" w:hAnsi="Calibri" w:cs="Times New Roman"/>
      <w:sz w:val="20"/>
      <w:szCs w:val="20"/>
      <w:lang w:val="hr-HR"/>
    </w:rPr>
  </w:style>
  <w:style w:type="paragraph" w:styleId="Zaglavlje">
    <w:name w:val="header"/>
    <w:basedOn w:val="Normal"/>
    <w:link w:val="ZaglavljeChar"/>
    <w:rsid w:val="007E49C1"/>
    <w:pPr>
      <w:tabs>
        <w:tab w:val="center" w:pos="4536"/>
        <w:tab w:val="right" w:pos="9072"/>
      </w:tabs>
      <w:spacing w:after="0" w:line="240" w:lineRule="auto"/>
    </w:pPr>
    <w:rPr>
      <w:lang w:val="hr-HR"/>
    </w:rPr>
  </w:style>
  <w:style w:type="character" w:customStyle="1" w:styleId="ZaglavljeChar">
    <w:name w:val="Zaglavlje Char"/>
    <w:basedOn w:val="Zadanifontodlomka"/>
    <w:link w:val="Zaglavlje"/>
    <w:locked/>
    <w:rsid w:val="007E49C1"/>
    <w:rPr>
      <w:rFonts w:ascii="Calibri" w:eastAsia="Times New Roman" w:hAnsi="Calibri" w:cs="Times New Roman"/>
      <w:lang w:val="hr-HR"/>
    </w:rPr>
  </w:style>
  <w:style w:type="character" w:styleId="Referencakomentara">
    <w:name w:val="annotation reference"/>
    <w:basedOn w:val="Zadanifontodlomka"/>
    <w:uiPriority w:val="99"/>
    <w:rsid w:val="007E49C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rsid w:val="007E49C1"/>
    <w:pPr>
      <w:spacing w:line="240" w:lineRule="auto"/>
    </w:pPr>
    <w:rPr>
      <w:sz w:val="20"/>
      <w:szCs w:val="20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locked/>
    <w:rsid w:val="007E49C1"/>
    <w:rPr>
      <w:rFonts w:cs="Times New Roman"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rsid w:val="007E4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7E49C1"/>
    <w:rPr>
      <w:rFonts w:ascii="Tahoma" w:hAnsi="Tahoma" w:cs="Tahoma"/>
      <w:sz w:val="16"/>
      <w:szCs w:val="16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rsid w:val="003B1F2A"/>
    <w:rPr>
      <w:b/>
      <w:bCs/>
      <w:lang w:val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locked/>
    <w:rsid w:val="003B1F2A"/>
    <w:rPr>
      <w:rFonts w:cs="Times New Roman"/>
      <w:b/>
      <w:bCs/>
      <w:sz w:val="20"/>
      <w:szCs w:val="20"/>
      <w:lang w:val="hr-HR"/>
    </w:rPr>
  </w:style>
  <w:style w:type="character" w:styleId="Hiperveza">
    <w:name w:val="Hyperlink"/>
    <w:basedOn w:val="Zadanifontodlomka"/>
    <w:uiPriority w:val="99"/>
    <w:rsid w:val="003B1F2A"/>
    <w:rPr>
      <w:rFonts w:cs="Times New Roman"/>
      <w:color w:val="0000FF"/>
      <w:u w:val="single"/>
    </w:rPr>
  </w:style>
  <w:style w:type="paragraph" w:styleId="Bezproreda">
    <w:name w:val="No Spacing"/>
    <w:link w:val="BezproredaChar"/>
    <w:uiPriority w:val="99"/>
    <w:qFormat/>
    <w:rsid w:val="003C4E54"/>
    <w:pPr>
      <w:spacing w:after="200" w:line="276" w:lineRule="auto"/>
    </w:pPr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3C4E54"/>
    <w:rPr>
      <w:rFonts w:ascii="Calibri" w:eastAsia="Times New Roman" w:hAnsi="Calibri"/>
      <w:sz w:val="22"/>
      <w:lang w:val="hr-HR" w:eastAsia="en-US"/>
    </w:rPr>
  </w:style>
  <w:style w:type="character" w:styleId="Referencafusnote">
    <w:name w:val="footnote reference"/>
    <w:basedOn w:val="Zadanifontodlomka"/>
    <w:uiPriority w:val="99"/>
    <w:semiHidden/>
    <w:rsid w:val="004348F8"/>
    <w:rPr>
      <w:rFonts w:cs="Times New Roman"/>
      <w:vertAlign w:val="superscript"/>
    </w:rPr>
  </w:style>
  <w:style w:type="paragraph" w:customStyle="1" w:styleId="Default">
    <w:name w:val="Default"/>
    <w:uiPriority w:val="99"/>
    <w:rsid w:val="00C84F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Standard">
    <w:name w:val="Standard"/>
    <w:rsid w:val="008677A0"/>
    <w:pPr>
      <w:widowControl w:val="0"/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Podnoje">
    <w:name w:val="footer"/>
    <w:basedOn w:val="Normal"/>
    <w:link w:val="PodnojeChar"/>
    <w:uiPriority w:val="99"/>
    <w:unhideWhenUsed/>
    <w:rsid w:val="003033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0332B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036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6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36141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B4F28-116D-4899-B271-38D12492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577</Words>
  <Characters>3294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APPRRR</Company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gordana.malecic</dc:creator>
  <cp:lastModifiedBy>Lenko Barbić</cp:lastModifiedBy>
  <cp:revision>3</cp:revision>
  <cp:lastPrinted>2017-11-13T12:43:00Z</cp:lastPrinted>
  <dcterms:created xsi:type="dcterms:W3CDTF">2018-04-23T09:46:00Z</dcterms:created>
  <dcterms:modified xsi:type="dcterms:W3CDTF">2018-06-04T06:47:00Z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0x010100400D47F1CCDB1949A02E45CB9A03468A</vt:lpwstr>
  </property>
</Properties>
</file>