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69AA" w14:textId="77777777" w:rsidR="00544BA0" w:rsidRPr="006903D4" w:rsidRDefault="00544BA0" w:rsidP="006903D4">
      <w:pPr>
        <w:pStyle w:val="Title"/>
        <w:spacing w:line="360" w:lineRule="auto"/>
        <w:jc w:val="left"/>
        <w:rPr>
          <w:rFonts w:ascii="Verdana" w:hAnsi="Verdana"/>
          <w:szCs w:val="24"/>
        </w:rPr>
      </w:pPr>
    </w:p>
    <w:p w14:paraId="4F6B6650" w14:textId="77777777" w:rsidR="001F5DE1" w:rsidRPr="006903D4" w:rsidRDefault="001F5DE1" w:rsidP="006903D4">
      <w:pPr>
        <w:pStyle w:val="Title"/>
        <w:spacing w:line="360" w:lineRule="auto"/>
        <w:rPr>
          <w:rFonts w:ascii="Verdana" w:hAnsi="Verdana"/>
          <w:szCs w:val="24"/>
        </w:rPr>
      </w:pPr>
      <w:r w:rsidRPr="006903D4">
        <w:rPr>
          <w:rFonts w:ascii="Verdana" w:hAnsi="Verdana"/>
          <w:szCs w:val="24"/>
        </w:rPr>
        <w:t>TÖÖLEPING</w:t>
      </w:r>
    </w:p>
    <w:p w14:paraId="6640F6CF" w14:textId="77777777" w:rsidR="001F5DE1" w:rsidRPr="006903D4" w:rsidRDefault="001F5DE1" w:rsidP="006903D4">
      <w:pPr>
        <w:spacing w:line="360" w:lineRule="auto"/>
        <w:jc w:val="both"/>
        <w:rPr>
          <w:rFonts w:ascii="Verdana" w:hAnsi="Verdana"/>
          <w:b/>
          <w:sz w:val="20"/>
          <w:szCs w:val="20"/>
        </w:rPr>
      </w:pPr>
    </w:p>
    <w:p w14:paraId="654944AE" w14:textId="77777777" w:rsidR="00117A30" w:rsidRPr="006903D4" w:rsidRDefault="00117A30" w:rsidP="006903D4">
      <w:pPr>
        <w:spacing w:line="360" w:lineRule="auto"/>
        <w:jc w:val="both"/>
        <w:rPr>
          <w:rFonts w:ascii="Verdana" w:hAnsi="Verdana"/>
          <w:b/>
          <w:sz w:val="20"/>
          <w:szCs w:val="20"/>
        </w:rPr>
      </w:pPr>
    </w:p>
    <w:p w14:paraId="46DCAD1D" w14:textId="1C405160" w:rsidR="007C773E" w:rsidRPr="006903D4" w:rsidRDefault="007C773E" w:rsidP="006903D4">
      <w:pPr>
        <w:spacing w:line="360" w:lineRule="auto"/>
        <w:jc w:val="both"/>
        <w:rPr>
          <w:rFonts w:ascii="Verdana" w:hAnsi="Verdana"/>
          <w:b/>
          <w:bCs/>
          <w:sz w:val="20"/>
        </w:rPr>
      </w:pPr>
      <w:r w:rsidRPr="006903D4">
        <w:rPr>
          <w:rFonts w:ascii="Verdana" w:hAnsi="Verdana"/>
          <w:sz w:val="20"/>
        </w:rPr>
        <w:t xml:space="preserve">Käesoleva töölepingu (edaspidi: </w:t>
      </w:r>
      <w:r w:rsidRPr="006903D4">
        <w:rPr>
          <w:rFonts w:ascii="Verdana" w:hAnsi="Verdana"/>
          <w:b/>
          <w:sz w:val="20"/>
        </w:rPr>
        <w:t>Tööleping</w:t>
      </w:r>
      <w:r w:rsidRPr="006903D4">
        <w:rPr>
          <w:rFonts w:ascii="Verdana" w:hAnsi="Verdana"/>
          <w:sz w:val="20"/>
        </w:rPr>
        <w:t xml:space="preserve">) on sõlminud </w:t>
      </w:r>
      <w:r w:rsidR="00DA7AE4" w:rsidRPr="006903D4">
        <w:rPr>
          <w:rFonts w:ascii="Verdana" w:hAnsi="Verdana"/>
          <w:b/>
          <w:bCs/>
          <w:sz w:val="20"/>
          <w:highlight w:val="yellow"/>
        </w:rPr>
        <w:t>{{</w:t>
      </w:r>
      <w:r w:rsidRPr="006903D4">
        <w:rPr>
          <w:rFonts w:ascii="Verdana" w:hAnsi="Verdana"/>
          <w:b/>
          <w:bCs/>
          <w:sz w:val="20"/>
          <w:highlight w:val="yellow"/>
        </w:rPr>
        <w:t>kuup</w:t>
      </w:r>
      <w:r w:rsidR="00AF64EC" w:rsidRPr="006903D4">
        <w:rPr>
          <w:rFonts w:ascii="Verdana" w:hAnsi="Verdana"/>
          <w:b/>
          <w:bCs/>
          <w:sz w:val="20"/>
          <w:highlight w:val="yellow"/>
        </w:rPr>
        <w:t>a</w:t>
      </w:r>
      <w:r w:rsidRPr="006903D4">
        <w:rPr>
          <w:rFonts w:ascii="Verdana" w:hAnsi="Verdana"/>
          <w:b/>
          <w:bCs/>
          <w:sz w:val="20"/>
          <w:highlight w:val="yellow"/>
        </w:rPr>
        <w:t>ev</w:t>
      </w:r>
      <w:r w:rsidR="00DA7AE4" w:rsidRPr="006903D4">
        <w:rPr>
          <w:rFonts w:ascii="Verdana" w:hAnsi="Verdana"/>
          <w:b/>
          <w:bCs/>
          <w:sz w:val="20"/>
          <w:highlight w:val="yellow"/>
        </w:rPr>
        <w:t>}}</w:t>
      </w:r>
      <w:r w:rsidRPr="006903D4">
        <w:rPr>
          <w:rFonts w:ascii="Verdana" w:hAnsi="Verdana"/>
          <w:sz w:val="20"/>
        </w:rPr>
        <w:t xml:space="preserve">, </w:t>
      </w:r>
      <w:r w:rsidR="00DA7AE4" w:rsidRPr="006903D4">
        <w:rPr>
          <w:rFonts w:ascii="Verdana" w:hAnsi="Verdana"/>
          <w:b/>
          <w:bCs/>
          <w:sz w:val="20"/>
          <w:highlight w:val="yellow"/>
        </w:rPr>
        <w:t>{{</w:t>
      </w:r>
      <w:r w:rsidRPr="006903D4">
        <w:rPr>
          <w:rFonts w:ascii="Verdana" w:hAnsi="Verdana"/>
          <w:b/>
          <w:bCs/>
          <w:sz w:val="20"/>
          <w:highlight w:val="yellow"/>
        </w:rPr>
        <w:t>asukoht</w:t>
      </w:r>
      <w:r w:rsidR="00DA7AE4" w:rsidRPr="006903D4">
        <w:rPr>
          <w:rFonts w:ascii="Verdana" w:hAnsi="Verdana"/>
          <w:b/>
          <w:bCs/>
          <w:sz w:val="20"/>
          <w:highlight w:val="yellow"/>
        </w:rPr>
        <w:t>}}</w:t>
      </w:r>
    </w:p>
    <w:p w14:paraId="1AEA0C93" w14:textId="77777777" w:rsidR="007C773E" w:rsidRPr="006903D4" w:rsidRDefault="007C773E" w:rsidP="006903D4">
      <w:pPr>
        <w:spacing w:line="360" w:lineRule="auto"/>
        <w:jc w:val="both"/>
        <w:rPr>
          <w:rFonts w:ascii="Verdana" w:hAnsi="Verdana"/>
          <w:sz w:val="20"/>
        </w:rPr>
      </w:pPr>
    </w:p>
    <w:p w14:paraId="0303F981" w14:textId="1387EB9F" w:rsidR="007C773E" w:rsidRPr="006903D4" w:rsidRDefault="007C773E" w:rsidP="006903D4">
      <w:pPr>
        <w:spacing w:line="360" w:lineRule="auto"/>
        <w:ind w:left="720" w:hanging="720"/>
        <w:jc w:val="both"/>
        <w:rPr>
          <w:rFonts w:ascii="Verdana" w:hAnsi="Verdana"/>
          <w:sz w:val="20"/>
        </w:rPr>
      </w:pPr>
      <w:r w:rsidRPr="006903D4">
        <w:rPr>
          <w:rFonts w:ascii="Verdana" w:hAnsi="Verdana"/>
          <w:b/>
          <w:sz w:val="20"/>
        </w:rPr>
        <w:t>(1)</w:t>
      </w:r>
      <w:r w:rsidRPr="006903D4">
        <w:rPr>
          <w:rFonts w:ascii="Verdana" w:hAnsi="Verdana"/>
          <w:b/>
          <w:sz w:val="20"/>
        </w:rPr>
        <w:tab/>
      </w:r>
      <w:r w:rsidR="00DA7AE4" w:rsidRPr="006903D4">
        <w:rPr>
          <w:rFonts w:ascii="Verdana" w:hAnsi="Verdana"/>
          <w:b/>
          <w:bCs/>
          <w:sz w:val="20"/>
          <w:highlight w:val="yellow"/>
        </w:rPr>
        <w:t>{{</w:t>
      </w:r>
      <w:r w:rsidR="00AF64EC" w:rsidRPr="006903D4">
        <w:rPr>
          <w:rFonts w:ascii="Verdana" w:hAnsi="Verdana"/>
          <w:b/>
          <w:sz w:val="20"/>
          <w:highlight w:val="yellow"/>
        </w:rPr>
        <w:t>too</w:t>
      </w:r>
      <w:r w:rsidRPr="006903D4">
        <w:rPr>
          <w:rFonts w:ascii="Verdana" w:hAnsi="Verdana"/>
          <w:b/>
          <w:sz w:val="20"/>
          <w:highlight w:val="yellow"/>
        </w:rPr>
        <w:t>andja</w:t>
      </w:r>
      <w:r w:rsidR="00AF64EC" w:rsidRPr="006903D4">
        <w:rPr>
          <w:rFonts w:ascii="Verdana" w:hAnsi="Verdana"/>
          <w:b/>
          <w:sz w:val="20"/>
          <w:highlight w:val="yellow"/>
        </w:rPr>
        <w:t>_</w:t>
      </w:r>
      <w:r w:rsidRPr="006903D4">
        <w:rPr>
          <w:rFonts w:ascii="Verdana" w:hAnsi="Verdana"/>
          <w:b/>
          <w:sz w:val="20"/>
          <w:highlight w:val="yellow"/>
        </w:rPr>
        <w:t>nimi</w:t>
      </w:r>
      <w:r w:rsidR="00DA7AE4" w:rsidRPr="006903D4">
        <w:rPr>
          <w:rFonts w:ascii="Verdana" w:hAnsi="Verdana"/>
          <w:b/>
          <w:bCs/>
          <w:sz w:val="20"/>
          <w:highlight w:val="yellow"/>
        </w:rPr>
        <w:t>}}</w:t>
      </w:r>
      <w:r w:rsidRPr="006903D4">
        <w:rPr>
          <w:rFonts w:ascii="Verdana" w:hAnsi="Verdana"/>
          <w:sz w:val="20"/>
        </w:rPr>
        <w:t xml:space="preserve">, registrikoodiga </w:t>
      </w:r>
      <w:r w:rsidR="00DA7AE4" w:rsidRPr="006903D4">
        <w:rPr>
          <w:rFonts w:ascii="Verdana" w:hAnsi="Verdana"/>
          <w:b/>
          <w:bCs/>
          <w:sz w:val="20"/>
          <w:highlight w:val="yellow"/>
        </w:rPr>
        <w:t>{{</w:t>
      </w:r>
      <w:r w:rsidR="00000D4E" w:rsidRPr="006903D4">
        <w:rPr>
          <w:rFonts w:ascii="Verdana" w:hAnsi="Verdana"/>
          <w:sz w:val="20"/>
          <w:highlight w:val="yellow"/>
        </w:rPr>
        <w:t>tooandja_</w:t>
      </w:r>
      <w:r w:rsidRPr="006903D4">
        <w:rPr>
          <w:rFonts w:ascii="Verdana" w:hAnsi="Verdana"/>
          <w:sz w:val="20"/>
          <w:highlight w:val="yellow"/>
        </w:rPr>
        <w:t>registrikood</w:t>
      </w:r>
      <w:r w:rsidR="00DA7AE4" w:rsidRPr="006903D4">
        <w:rPr>
          <w:rFonts w:ascii="Verdana" w:hAnsi="Verdana"/>
          <w:b/>
          <w:bCs/>
          <w:sz w:val="20"/>
          <w:highlight w:val="yellow"/>
        </w:rPr>
        <w:t>}}</w:t>
      </w:r>
      <w:r w:rsidRPr="006903D4">
        <w:rPr>
          <w:rFonts w:ascii="Verdana" w:hAnsi="Verdana"/>
          <w:sz w:val="20"/>
        </w:rPr>
        <w:t xml:space="preserve">, aadressiga </w:t>
      </w:r>
      <w:r w:rsidR="00DA7AE4" w:rsidRPr="006903D4">
        <w:rPr>
          <w:rFonts w:ascii="Verdana" w:hAnsi="Verdana"/>
          <w:b/>
          <w:bCs/>
          <w:sz w:val="20"/>
          <w:highlight w:val="yellow"/>
        </w:rPr>
        <w:t>{{</w:t>
      </w:r>
      <w:r w:rsidRPr="006903D4">
        <w:rPr>
          <w:rFonts w:ascii="Verdana" w:hAnsi="Verdana"/>
          <w:sz w:val="20"/>
          <w:highlight w:val="yellow"/>
        </w:rPr>
        <w:t>aadress</w:t>
      </w:r>
      <w:r w:rsidR="00DA7AE4" w:rsidRPr="006903D4">
        <w:rPr>
          <w:rFonts w:ascii="Verdana" w:hAnsi="Verdana"/>
          <w:b/>
          <w:bCs/>
          <w:sz w:val="20"/>
          <w:highlight w:val="yellow"/>
        </w:rPr>
        <w:t>}}</w:t>
      </w:r>
      <w:r w:rsidRPr="006903D4">
        <w:rPr>
          <w:rFonts w:ascii="Verdana" w:hAnsi="Verdana"/>
          <w:b/>
          <w:sz w:val="20"/>
        </w:rPr>
        <w:t xml:space="preserve"> </w:t>
      </w:r>
      <w:r w:rsidRPr="006903D4">
        <w:rPr>
          <w:rFonts w:ascii="Verdana" w:hAnsi="Verdana"/>
          <w:sz w:val="20"/>
        </w:rPr>
        <w:t xml:space="preserve">(edaspidi: </w:t>
      </w:r>
      <w:r w:rsidRPr="006903D4">
        <w:rPr>
          <w:rFonts w:ascii="Verdana" w:hAnsi="Verdana"/>
          <w:b/>
          <w:sz w:val="20"/>
        </w:rPr>
        <w:t>Tööandja</w:t>
      </w:r>
      <w:r w:rsidRPr="006903D4">
        <w:rPr>
          <w:rFonts w:ascii="Verdana" w:hAnsi="Verdana"/>
          <w:sz w:val="20"/>
        </w:rPr>
        <w:t>) ke</w:t>
      </w:r>
      <w:r w:rsidR="007E3805" w:rsidRPr="006903D4">
        <w:rPr>
          <w:rFonts w:ascii="Verdana" w:hAnsi="Verdana"/>
          <w:sz w:val="20"/>
        </w:rPr>
        <w:t xml:space="preserve">da esindab </w:t>
      </w:r>
      <w:r w:rsidR="00DA7AE4" w:rsidRPr="006903D4">
        <w:rPr>
          <w:rFonts w:ascii="Verdana" w:hAnsi="Verdana"/>
          <w:b/>
          <w:bCs/>
          <w:sz w:val="20"/>
          <w:highlight w:val="yellow"/>
        </w:rPr>
        <w:t>{{</w:t>
      </w:r>
      <w:r w:rsidR="007E3805" w:rsidRPr="006903D4">
        <w:rPr>
          <w:rFonts w:ascii="Verdana" w:hAnsi="Verdana"/>
          <w:sz w:val="20"/>
          <w:highlight w:val="yellow"/>
        </w:rPr>
        <w:t>juhatuse</w:t>
      </w:r>
      <w:r w:rsidR="00000D4E" w:rsidRPr="006903D4">
        <w:rPr>
          <w:rFonts w:ascii="Verdana" w:hAnsi="Verdana"/>
          <w:sz w:val="20"/>
          <w:highlight w:val="yellow"/>
        </w:rPr>
        <w:t>_</w:t>
      </w:r>
      <w:r w:rsidR="007E3805" w:rsidRPr="006903D4">
        <w:rPr>
          <w:rFonts w:ascii="Verdana" w:hAnsi="Verdana"/>
          <w:sz w:val="20"/>
          <w:highlight w:val="yellow"/>
        </w:rPr>
        <w:t>liige</w:t>
      </w:r>
      <w:r w:rsidR="00DA7AE4" w:rsidRPr="006903D4">
        <w:rPr>
          <w:rFonts w:ascii="Verdana" w:hAnsi="Verdana"/>
          <w:b/>
          <w:bCs/>
          <w:sz w:val="20"/>
          <w:highlight w:val="yellow"/>
        </w:rPr>
        <w:t>}}</w:t>
      </w:r>
      <w:r w:rsidR="00380B60" w:rsidRPr="006903D4">
        <w:rPr>
          <w:rFonts w:ascii="Verdana" w:hAnsi="Verdana"/>
          <w:sz w:val="20"/>
        </w:rPr>
        <w:t xml:space="preserve"> </w:t>
      </w:r>
      <w:r w:rsidR="00DA7AE4" w:rsidRPr="006903D4">
        <w:rPr>
          <w:rFonts w:ascii="Verdana" w:hAnsi="Verdana"/>
          <w:b/>
          <w:bCs/>
          <w:sz w:val="20"/>
          <w:highlight w:val="yellow"/>
        </w:rPr>
        <w:t>{{</w:t>
      </w:r>
      <w:r w:rsidRPr="006903D4">
        <w:rPr>
          <w:rFonts w:ascii="Verdana" w:hAnsi="Verdana"/>
          <w:sz w:val="20"/>
          <w:highlight w:val="yellow"/>
        </w:rPr>
        <w:t>t</w:t>
      </w:r>
      <w:r w:rsidR="00000D4E" w:rsidRPr="006903D4">
        <w:rPr>
          <w:rFonts w:ascii="Verdana" w:hAnsi="Verdana"/>
          <w:sz w:val="20"/>
          <w:highlight w:val="yellow"/>
        </w:rPr>
        <w:t>oo</w:t>
      </w:r>
      <w:r w:rsidRPr="006903D4">
        <w:rPr>
          <w:rFonts w:ascii="Verdana" w:hAnsi="Verdana"/>
          <w:sz w:val="20"/>
          <w:highlight w:val="yellow"/>
        </w:rPr>
        <w:t>andj</w:t>
      </w:r>
      <w:r w:rsidR="00000D4E" w:rsidRPr="006903D4">
        <w:rPr>
          <w:rFonts w:ascii="Verdana" w:hAnsi="Verdana"/>
          <w:sz w:val="20"/>
          <w:highlight w:val="yellow"/>
        </w:rPr>
        <w:t>_</w:t>
      </w:r>
      <w:r w:rsidRPr="006903D4">
        <w:rPr>
          <w:rFonts w:ascii="Verdana" w:hAnsi="Verdana"/>
          <w:sz w:val="20"/>
          <w:highlight w:val="yellow"/>
        </w:rPr>
        <w:t>esinda</w:t>
      </w:r>
      <w:r w:rsidR="00380B60" w:rsidRPr="006903D4">
        <w:rPr>
          <w:rFonts w:ascii="Verdana" w:hAnsi="Verdana"/>
          <w:sz w:val="20"/>
          <w:highlight w:val="yellow"/>
        </w:rPr>
        <w:t>ja</w:t>
      </w:r>
      <w:r w:rsidR="00000D4E" w:rsidRPr="006903D4">
        <w:rPr>
          <w:rFonts w:ascii="Verdana" w:hAnsi="Verdana"/>
          <w:sz w:val="20"/>
          <w:highlight w:val="yellow"/>
        </w:rPr>
        <w:t>_</w:t>
      </w:r>
      <w:r w:rsidRPr="006903D4">
        <w:rPr>
          <w:rFonts w:ascii="Verdana" w:hAnsi="Verdana"/>
          <w:sz w:val="20"/>
          <w:highlight w:val="yellow"/>
        </w:rPr>
        <w:t>nimi</w:t>
      </w:r>
      <w:r w:rsidR="00DA7AE4" w:rsidRPr="006903D4">
        <w:rPr>
          <w:rFonts w:ascii="Verdana" w:hAnsi="Verdana"/>
          <w:b/>
          <w:bCs/>
          <w:sz w:val="20"/>
          <w:highlight w:val="yellow"/>
        </w:rPr>
        <w:t>}}</w:t>
      </w:r>
    </w:p>
    <w:p w14:paraId="4A08ADFB" w14:textId="1410909E" w:rsidR="007C773E" w:rsidRDefault="006903D4" w:rsidP="006903D4">
      <w:pPr>
        <w:spacing w:line="360" w:lineRule="auto"/>
        <w:jc w:val="both"/>
        <w:rPr>
          <w:rFonts w:ascii="Verdana" w:hAnsi="Verdana"/>
          <w:sz w:val="20"/>
        </w:rPr>
      </w:pPr>
      <w:r w:rsidRPr="006903D4">
        <w:rPr>
          <w:rFonts w:ascii="Verdana" w:hAnsi="Verdana"/>
          <w:sz w:val="20"/>
        </w:rPr>
        <w:t>J</w:t>
      </w:r>
      <w:r w:rsidR="007C773E" w:rsidRPr="006903D4">
        <w:rPr>
          <w:rFonts w:ascii="Verdana" w:hAnsi="Verdana"/>
          <w:sz w:val="20"/>
        </w:rPr>
        <w:t>a</w:t>
      </w:r>
    </w:p>
    <w:p w14:paraId="7FBB6CF4" w14:textId="77777777" w:rsidR="006903D4" w:rsidRPr="006903D4" w:rsidRDefault="006903D4" w:rsidP="006903D4">
      <w:pPr>
        <w:spacing w:line="360" w:lineRule="auto"/>
        <w:jc w:val="both"/>
        <w:rPr>
          <w:rFonts w:ascii="Verdana" w:hAnsi="Verdana"/>
          <w:sz w:val="20"/>
        </w:rPr>
      </w:pPr>
    </w:p>
    <w:p w14:paraId="4A074263" w14:textId="176DA388" w:rsidR="007C773E" w:rsidRPr="006903D4" w:rsidRDefault="00380B60" w:rsidP="006903D4">
      <w:pPr>
        <w:spacing w:line="360" w:lineRule="auto"/>
        <w:ind w:left="720" w:hanging="720"/>
        <w:jc w:val="both"/>
        <w:rPr>
          <w:rFonts w:ascii="Verdana" w:hAnsi="Verdana"/>
          <w:sz w:val="20"/>
        </w:rPr>
      </w:pPr>
      <w:r w:rsidRPr="006903D4">
        <w:rPr>
          <w:rFonts w:ascii="Verdana" w:hAnsi="Verdana"/>
          <w:b/>
          <w:sz w:val="20"/>
        </w:rPr>
        <w:t>(2)</w:t>
      </w:r>
      <w:r w:rsidRPr="006903D4">
        <w:rPr>
          <w:rFonts w:ascii="Verdana" w:hAnsi="Verdana"/>
          <w:b/>
          <w:sz w:val="20"/>
        </w:rPr>
        <w:tab/>
      </w:r>
      <w:r w:rsidR="00EB25E3" w:rsidRPr="006903D4">
        <w:rPr>
          <w:rFonts w:ascii="Verdana" w:hAnsi="Verdana"/>
          <w:b/>
          <w:bCs/>
          <w:sz w:val="20"/>
          <w:highlight w:val="yellow"/>
        </w:rPr>
        <w:t>{{</w:t>
      </w:r>
      <w:r w:rsidR="00000D4E" w:rsidRPr="006903D4">
        <w:rPr>
          <w:rFonts w:ascii="Verdana" w:hAnsi="Verdana"/>
          <w:b/>
          <w:sz w:val="20"/>
          <w:highlight w:val="yellow"/>
        </w:rPr>
        <w:t>too</w:t>
      </w:r>
      <w:r w:rsidR="007C773E" w:rsidRPr="006903D4">
        <w:rPr>
          <w:rFonts w:ascii="Verdana" w:hAnsi="Verdana"/>
          <w:b/>
          <w:sz w:val="20"/>
          <w:highlight w:val="yellow"/>
        </w:rPr>
        <w:t>taja</w:t>
      </w:r>
      <w:r w:rsidR="00000D4E" w:rsidRPr="006903D4">
        <w:rPr>
          <w:rFonts w:ascii="Verdana" w:hAnsi="Verdana"/>
          <w:b/>
          <w:sz w:val="20"/>
          <w:highlight w:val="yellow"/>
        </w:rPr>
        <w:t>_</w:t>
      </w:r>
      <w:r w:rsidR="007C773E" w:rsidRPr="006903D4">
        <w:rPr>
          <w:rFonts w:ascii="Verdana" w:hAnsi="Verdana"/>
          <w:b/>
          <w:sz w:val="20"/>
          <w:highlight w:val="yellow"/>
        </w:rPr>
        <w:t>nimi</w:t>
      </w:r>
      <w:r w:rsidR="00EB25E3" w:rsidRPr="006903D4">
        <w:rPr>
          <w:rFonts w:ascii="Verdana" w:hAnsi="Verdana"/>
          <w:b/>
          <w:bCs/>
          <w:sz w:val="20"/>
          <w:highlight w:val="yellow"/>
        </w:rPr>
        <w:t>}}</w:t>
      </w:r>
      <w:r w:rsidR="007C773E" w:rsidRPr="006903D4">
        <w:rPr>
          <w:rFonts w:ascii="Verdana" w:hAnsi="Verdana"/>
          <w:sz w:val="20"/>
        </w:rPr>
        <w:t xml:space="preserve">, isikukoodiga </w:t>
      </w:r>
      <w:r w:rsidR="00EB25E3" w:rsidRPr="006903D4">
        <w:rPr>
          <w:rFonts w:ascii="Verdana" w:hAnsi="Verdana"/>
          <w:b/>
          <w:bCs/>
          <w:sz w:val="20"/>
          <w:highlight w:val="yellow"/>
        </w:rPr>
        <w:t>{{</w:t>
      </w:r>
      <w:r w:rsidR="00000D4E" w:rsidRPr="006903D4">
        <w:rPr>
          <w:rFonts w:ascii="Verdana" w:hAnsi="Verdana"/>
          <w:sz w:val="20"/>
          <w:highlight w:val="yellow"/>
        </w:rPr>
        <w:t>tootaja_</w:t>
      </w:r>
      <w:r w:rsidR="007C773E" w:rsidRPr="006903D4">
        <w:rPr>
          <w:rFonts w:ascii="Verdana" w:hAnsi="Verdana"/>
          <w:sz w:val="20"/>
          <w:highlight w:val="yellow"/>
        </w:rPr>
        <w:t>isikukood</w:t>
      </w:r>
      <w:r w:rsidR="00DA7AE4" w:rsidRPr="006903D4">
        <w:rPr>
          <w:rFonts w:ascii="Verdana" w:hAnsi="Verdana"/>
          <w:b/>
          <w:bCs/>
          <w:sz w:val="20"/>
          <w:highlight w:val="yellow"/>
        </w:rPr>
        <w:t>}}</w:t>
      </w:r>
      <w:r w:rsidR="007C773E" w:rsidRPr="006903D4">
        <w:rPr>
          <w:rFonts w:ascii="Verdana" w:hAnsi="Verdana"/>
          <w:sz w:val="20"/>
        </w:rPr>
        <w:t>, elukohaga</w:t>
      </w:r>
      <w:r w:rsidRPr="006903D4">
        <w:rPr>
          <w:rFonts w:ascii="Verdana" w:hAnsi="Verdana"/>
          <w:sz w:val="20"/>
        </w:rPr>
        <w:t xml:space="preserve"> </w:t>
      </w:r>
      <w:r w:rsidR="00EB25E3" w:rsidRPr="006903D4">
        <w:rPr>
          <w:rFonts w:ascii="Verdana" w:hAnsi="Verdana"/>
          <w:b/>
          <w:bCs/>
          <w:sz w:val="20"/>
          <w:highlight w:val="yellow"/>
        </w:rPr>
        <w:t>{{</w:t>
      </w:r>
      <w:r w:rsidR="007C773E" w:rsidRPr="006903D4">
        <w:rPr>
          <w:rFonts w:ascii="Verdana" w:hAnsi="Verdana"/>
          <w:sz w:val="20"/>
          <w:highlight w:val="yellow"/>
        </w:rPr>
        <w:t>aadress</w:t>
      </w:r>
      <w:r w:rsidR="00DA7AE4" w:rsidRPr="006903D4">
        <w:rPr>
          <w:rFonts w:ascii="Verdana" w:hAnsi="Verdana"/>
          <w:b/>
          <w:bCs/>
          <w:sz w:val="20"/>
          <w:highlight w:val="yellow"/>
        </w:rPr>
        <w:t>}}</w:t>
      </w:r>
      <w:r w:rsidRPr="006903D4">
        <w:rPr>
          <w:rFonts w:ascii="Verdana" w:hAnsi="Verdana"/>
          <w:sz w:val="20"/>
        </w:rPr>
        <w:t xml:space="preserve"> </w:t>
      </w:r>
      <w:r w:rsidR="007C773E" w:rsidRPr="006903D4">
        <w:rPr>
          <w:rFonts w:ascii="Verdana" w:hAnsi="Verdana"/>
          <w:sz w:val="20"/>
        </w:rPr>
        <w:t xml:space="preserve">(edaspidi: </w:t>
      </w:r>
      <w:r w:rsidR="007C773E" w:rsidRPr="006903D4">
        <w:rPr>
          <w:rFonts w:ascii="Verdana" w:hAnsi="Verdana"/>
          <w:b/>
          <w:sz w:val="20"/>
        </w:rPr>
        <w:t>Töötaja</w:t>
      </w:r>
      <w:r w:rsidR="007C773E" w:rsidRPr="006903D4">
        <w:rPr>
          <w:rFonts w:ascii="Verdana" w:hAnsi="Verdana"/>
          <w:sz w:val="20"/>
        </w:rPr>
        <w:t xml:space="preserve">) </w:t>
      </w:r>
    </w:p>
    <w:p w14:paraId="138A9F64" w14:textId="77777777" w:rsidR="007C773E" w:rsidRPr="006903D4" w:rsidRDefault="007C773E" w:rsidP="006903D4">
      <w:pPr>
        <w:spacing w:line="360" w:lineRule="auto"/>
        <w:rPr>
          <w:rFonts w:ascii="Verdana" w:hAnsi="Verdana"/>
          <w:sz w:val="20"/>
        </w:rPr>
      </w:pPr>
    </w:p>
    <w:p w14:paraId="638776D0" w14:textId="5A88AA0E" w:rsidR="00D80B2D" w:rsidRPr="006903D4" w:rsidRDefault="007C773E" w:rsidP="006903D4">
      <w:pPr>
        <w:spacing w:line="360" w:lineRule="auto"/>
        <w:rPr>
          <w:rFonts w:ascii="Verdana" w:hAnsi="Verdana"/>
          <w:sz w:val="20"/>
        </w:rPr>
      </w:pPr>
      <w:r w:rsidRPr="006903D4">
        <w:rPr>
          <w:rFonts w:ascii="Verdana" w:hAnsi="Verdana"/>
          <w:sz w:val="20"/>
        </w:rPr>
        <w:t>edaspidi viidatud ka kui Pool või ühiselt kui Pooled</w:t>
      </w:r>
      <w:r w:rsidR="00380B60" w:rsidRPr="006903D4">
        <w:rPr>
          <w:rFonts w:ascii="Verdana" w:hAnsi="Verdana"/>
          <w:sz w:val="20"/>
        </w:rPr>
        <w:t xml:space="preserve">, </w:t>
      </w:r>
      <w:r w:rsidRPr="006903D4">
        <w:rPr>
          <w:rFonts w:ascii="Verdana" w:hAnsi="Verdana"/>
          <w:sz w:val="20"/>
        </w:rPr>
        <w:t>alljärgnevas:</w:t>
      </w:r>
    </w:p>
    <w:p w14:paraId="5EE5F070" w14:textId="77777777" w:rsidR="008A5801" w:rsidRPr="006903D4" w:rsidRDefault="008A5801" w:rsidP="006903D4">
      <w:pPr>
        <w:spacing w:line="360" w:lineRule="auto"/>
        <w:jc w:val="both"/>
        <w:rPr>
          <w:rFonts w:ascii="Verdana" w:hAnsi="Verdana"/>
          <w:b/>
          <w:sz w:val="20"/>
          <w:szCs w:val="20"/>
        </w:rPr>
      </w:pPr>
    </w:p>
    <w:p w14:paraId="3645E197" w14:textId="77777777" w:rsidR="001F5DE1" w:rsidRPr="006903D4" w:rsidRDefault="007C773E" w:rsidP="006903D4">
      <w:pPr>
        <w:numPr>
          <w:ilvl w:val="0"/>
          <w:numId w:val="1"/>
        </w:numPr>
        <w:spacing w:line="360" w:lineRule="auto"/>
        <w:jc w:val="both"/>
        <w:rPr>
          <w:rFonts w:ascii="Verdana" w:hAnsi="Verdana"/>
          <w:b/>
          <w:sz w:val="20"/>
          <w:szCs w:val="20"/>
        </w:rPr>
      </w:pPr>
      <w:r w:rsidRPr="006903D4">
        <w:rPr>
          <w:rFonts w:ascii="Verdana" w:hAnsi="Verdana"/>
          <w:b/>
          <w:sz w:val="20"/>
          <w:szCs w:val="20"/>
        </w:rPr>
        <w:t xml:space="preserve">Töölepingu tähtaeg </w:t>
      </w:r>
    </w:p>
    <w:p w14:paraId="31EC1CB9" w14:textId="77777777" w:rsidR="000F466D" w:rsidRPr="006903D4" w:rsidRDefault="000F466D" w:rsidP="006903D4">
      <w:pPr>
        <w:spacing w:line="360" w:lineRule="auto"/>
        <w:jc w:val="both"/>
        <w:rPr>
          <w:rFonts w:ascii="Verdana" w:hAnsi="Verdana"/>
          <w:b/>
          <w:sz w:val="20"/>
          <w:szCs w:val="20"/>
        </w:rPr>
      </w:pPr>
    </w:p>
    <w:p w14:paraId="4A16A7E5" w14:textId="714C8925" w:rsidR="00FA0A8F" w:rsidRPr="006903D4" w:rsidRDefault="001F5DE1" w:rsidP="006903D4">
      <w:pPr>
        <w:numPr>
          <w:ilvl w:val="1"/>
          <w:numId w:val="1"/>
        </w:numPr>
        <w:spacing w:line="360" w:lineRule="auto"/>
        <w:jc w:val="both"/>
        <w:rPr>
          <w:rFonts w:ascii="Verdana" w:hAnsi="Verdana"/>
          <w:sz w:val="20"/>
          <w:szCs w:val="20"/>
        </w:rPr>
      </w:pPr>
      <w:r w:rsidRPr="006903D4">
        <w:rPr>
          <w:rFonts w:ascii="Verdana" w:hAnsi="Verdana"/>
          <w:sz w:val="20"/>
          <w:szCs w:val="20"/>
        </w:rPr>
        <w:t xml:space="preserve">Töötaja alustab </w:t>
      </w:r>
      <w:r w:rsidR="008A5801" w:rsidRPr="006903D4">
        <w:rPr>
          <w:rFonts w:ascii="Verdana" w:hAnsi="Verdana"/>
          <w:sz w:val="20"/>
          <w:szCs w:val="20"/>
        </w:rPr>
        <w:t xml:space="preserve">Tööandja juures </w:t>
      </w:r>
      <w:r w:rsidRPr="006903D4">
        <w:rPr>
          <w:rFonts w:ascii="Verdana" w:hAnsi="Verdana"/>
          <w:sz w:val="20"/>
          <w:szCs w:val="20"/>
        </w:rPr>
        <w:t xml:space="preserve">tööd </w:t>
      </w:r>
      <w:r w:rsidR="00EB25E3" w:rsidRPr="006903D4">
        <w:rPr>
          <w:rFonts w:ascii="Verdana" w:hAnsi="Verdana"/>
          <w:b/>
          <w:bCs/>
          <w:sz w:val="20"/>
          <w:highlight w:val="yellow"/>
        </w:rPr>
        <w:t>{{</w:t>
      </w:r>
      <w:r w:rsidR="003171AF" w:rsidRPr="006903D4">
        <w:rPr>
          <w:rFonts w:ascii="Verdana" w:hAnsi="Verdana"/>
          <w:sz w:val="20"/>
          <w:szCs w:val="20"/>
          <w:highlight w:val="yellow"/>
        </w:rPr>
        <w:t>t</w:t>
      </w:r>
      <w:r w:rsidR="00000D4E" w:rsidRPr="006903D4">
        <w:rPr>
          <w:rFonts w:ascii="Verdana" w:hAnsi="Verdana"/>
          <w:sz w:val="20"/>
          <w:szCs w:val="20"/>
          <w:highlight w:val="yellow"/>
        </w:rPr>
        <w:t>oo</w:t>
      </w:r>
      <w:r w:rsidR="003171AF" w:rsidRPr="006903D4">
        <w:rPr>
          <w:rFonts w:ascii="Verdana" w:hAnsi="Verdana"/>
          <w:sz w:val="20"/>
          <w:szCs w:val="20"/>
          <w:highlight w:val="yellow"/>
        </w:rPr>
        <w:t>le</w:t>
      </w:r>
      <w:r w:rsidR="00000D4E" w:rsidRPr="006903D4">
        <w:rPr>
          <w:rFonts w:ascii="Verdana" w:hAnsi="Verdana"/>
          <w:sz w:val="20"/>
          <w:szCs w:val="20"/>
          <w:highlight w:val="yellow"/>
        </w:rPr>
        <w:t>_</w:t>
      </w:r>
      <w:r w:rsidR="003171AF" w:rsidRPr="006903D4">
        <w:rPr>
          <w:rFonts w:ascii="Verdana" w:hAnsi="Verdana"/>
          <w:sz w:val="20"/>
          <w:szCs w:val="20"/>
          <w:highlight w:val="yellow"/>
        </w:rPr>
        <w:t>asumise</w:t>
      </w:r>
      <w:r w:rsidR="00000D4E" w:rsidRPr="006903D4">
        <w:rPr>
          <w:rFonts w:ascii="Verdana" w:hAnsi="Verdana"/>
          <w:sz w:val="20"/>
          <w:szCs w:val="20"/>
          <w:highlight w:val="yellow"/>
        </w:rPr>
        <w:t>_</w:t>
      </w:r>
      <w:r w:rsidR="003171AF" w:rsidRPr="006903D4">
        <w:rPr>
          <w:rFonts w:ascii="Verdana" w:hAnsi="Verdana"/>
          <w:sz w:val="20"/>
          <w:szCs w:val="20"/>
          <w:highlight w:val="yellow"/>
        </w:rPr>
        <w:t>kuup</w:t>
      </w:r>
      <w:r w:rsidR="00000D4E" w:rsidRPr="006903D4">
        <w:rPr>
          <w:rFonts w:ascii="Verdana" w:hAnsi="Verdana"/>
          <w:sz w:val="20"/>
          <w:szCs w:val="20"/>
          <w:highlight w:val="yellow"/>
        </w:rPr>
        <w:t>a</w:t>
      </w:r>
      <w:r w:rsidR="003171AF" w:rsidRPr="006903D4">
        <w:rPr>
          <w:rFonts w:ascii="Verdana" w:hAnsi="Verdana"/>
          <w:sz w:val="20"/>
          <w:szCs w:val="20"/>
          <w:highlight w:val="yellow"/>
        </w:rPr>
        <w:t>ev</w:t>
      </w:r>
      <w:r w:rsidR="00DA7AE4" w:rsidRPr="006903D4">
        <w:rPr>
          <w:rFonts w:ascii="Verdana" w:hAnsi="Verdana"/>
          <w:b/>
          <w:bCs/>
          <w:sz w:val="20"/>
          <w:highlight w:val="yellow"/>
        </w:rPr>
        <w:t>}}</w:t>
      </w:r>
      <w:r w:rsidR="007C773E" w:rsidRPr="006903D4">
        <w:rPr>
          <w:rFonts w:ascii="Verdana" w:hAnsi="Verdana"/>
          <w:sz w:val="20"/>
          <w:szCs w:val="20"/>
        </w:rPr>
        <w:t>.</w:t>
      </w:r>
      <w:r w:rsidR="008A5801" w:rsidRPr="006903D4">
        <w:rPr>
          <w:rFonts w:ascii="Verdana" w:hAnsi="Verdana"/>
          <w:sz w:val="20"/>
          <w:szCs w:val="20"/>
        </w:rPr>
        <w:t xml:space="preserve"> </w:t>
      </w:r>
    </w:p>
    <w:p w14:paraId="6233C8FE" w14:textId="77777777" w:rsidR="00FA0A8F" w:rsidRPr="006903D4" w:rsidRDefault="00FA0A8F" w:rsidP="006903D4">
      <w:pPr>
        <w:spacing w:line="360" w:lineRule="auto"/>
        <w:jc w:val="both"/>
        <w:rPr>
          <w:rFonts w:ascii="Verdana" w:hAnsi="Verdana"/>
          <w:sz w:val="20"/>
          <w:szCs w:val="20"/>
        </w:rPr>
      </w:pPr>
    </w:p>
    <w:p w14:paraId="77B29914" w14:textId="3226BB16" w:rsidR="001F5DE1" w:rsidRPr="006903D4" w:rsidRDefault="00C51EB8" w:rsidP="006903D4">
      <w:pPr>
        <w:numPr>
          <w:ilvl w:val="1"/>
          <w:numId w:val="1"/>
        </w:numPr>
        <w:spacing w:line="360" w:lineRule="auto"/>
        <w:jc w:val="both"/>
        <w:rPr>
          <w:rFonts w:ascii="Verdana" w:hAnsi="Verdana"/>
          <w:sz w:val="20"/>
          <w:szCs w:val="20"/>
        </w:rPr>
      </w:pPr>
      <w:r w:rsidRPr="006903D4">
        <w:rPr>
          <w:rFonts w:ascii="Verdana" w:hAnsi="Verdana"/>
          <w:sz w:val="20"/>
          <w:szCs w:val="20"/>
        </w:rPr>
        <w:t xml:space="preserve">Tööleping on sõlmitud </w:t>
      </w:r>
      <w:r w:rsidR="003C34F2" w:rsidRPr="006903D4">
        <w:rPr>
          <w:rFonts w:ascii="Verdana" w:hAnsi="Verdana"/>
          <w:sz w:val="20"/>
          <w:szCs w:val="20"/>
        </w:rPr>
        <w:t>tähtajatult</w:t>
      </w:r>
      <w:r w:rsidRPr="006903D4">
        <w:rPr>
          <w:rFonts w:ascii="Verdana" w:hAnsi="Verdana"/>
          <w:sz w:val="20"/>
          <w:szCs w:val="20"/>
        </w:rPr>
        <w:t>.</w:t>
      </w:r>
      <w:r w:rsidR="000F466D" w:rsidRPr="006903D4">
        <w:rPr>
          <w:rFonts w:ascii="Verdana" w:hAnsi="Verdana"/>
          <w:sz w:val="20"/>
          <w:szCs w:val="20"/>
        </w:rPr>
        <w:t xml:space="preserve"> Tööleping on sõlmitud TLS § </w:t>
      </w:r>
      <w:r w:rsidR="00086DE5" w:rsidRPr="006903D4">
        <w:rPr>
          <w:rFonts w:ascii="Verdana" w:hAnsi="Verdana"/>
          <w:sz w:val="20"/>
          <w:szCs w:val="20"/>
        </w:rPr>
        <w:t xml:space="preserve">9 </w:t>
      </w:r>
      <w:r w:rsidR="000F466D" w:rsidRPr="006903D4">
        <w:rPr>
          <w:rFonts w:ascii="Verdana" w:hAnsi="Verdana"/>
          <w:sz w:val="20"/>
          <w:szCs w:val="20"/>
        </w:rPr>
        <w:t xml:space="preserve">lg </w:t>
      </w:r>
      <w:r w:rsidR="00086DE5" w:rsidRPr="006903D4">
        <w:rPr>
          <w:rFonts w:ascii="Verdana" w:hAnsi="Verdana"/>
          <w:sz w:val="20"/>
          <w:szCs w:val="20"/>
        </w:rPr>
        <w:t>1/lg 2</w:t>
      </w:r>
      <w:r w:rsidR="000F466D" w:rsidRPr="006903D4">
        <w:rPr>
          <w:rFonts w:ascii="Verdana" w:hAnsi="Verdana"/>
          <w:sz w:val="20"/>
          <w:szCs w:val="20"/>
        </w:rPr>
        <w:t xml:space="preserve"> alusel </w:t>
      </w:r>
      <w:r w:rsidR="00086DE5" w:rsidRPr="006903D4">
        <w:rPr>
          <w:rFonts w:ascii="Verdana" w:hAnsi="Verdana"/>
          <w:sz w:val="20"/>
          <w:szCs w:val="20"/>
        </w:rPr>
        <w:t>tähtajaga</w:t>
      </w:r>
      <w:r w:rsidR="000F466D" w:rsidRPr="006903D4">
        <w:rPr>
          <w:rFonts w:ascii="Verdana" w:hAnsi="Verdana"/>
          <w:sz w:val="20"/>
          <w:szCs w:val="20"/>
        </w:rPr>
        <w:t xml:space="preserve"> kuni </w:t>
      </w:r>
      <w:r w:rsidR="00EB25E3" w:rsidRPr="006903D4">
        <w:rPr>
          <w:rFonts w:ascii="Verdana" w:hAnsi="Verdana"/>
          <w:b/>
          <w:bCs/>
          <w:sz w:val="20"/>
          <w:highlight w:val="yellow"/>
        </w:rPr>
        <w:t>{{</w:t>
      </w:r>
      <w:r w:rsidR="000F466D" w:rsidRPr="006903D4">
        <w:rPr>
          <w:rFonts w:ascii="Verdana" w:hAnsi="Verdana"/>
          <w:sz w:val="20"/>
          <w:szCs w:val="20"/>
          <w:highlight w:val="yellow"/>
        </w:rPr>
        <w:t>t</w:t>
      </w:r>
      <w:r w:rsidR="00000D4E" w:rsidRPr="006903D4">
        <w:rPr>
          <w:rFonts w:ascii="Verdana" w:hAnsi="Verdana"/>
          <w:sz w:val="20"/>
          <w:szCs w:val="20"/>
          <w:highlight w:val="yellow"/>
        </w:rPr>
        <w:t>oo</w:t>
      </w:r>
      <w:r w:rsidR="000F466D" w:rsidRPr="006903D4">
        <w:rPr>
          <w:rFonts w:ascii="Verdana" w:hAnsi="Verdana"/>
          <w:sz w:val="20"/>
          <w:szCs w:val="20"/>
          <w:highlight w:val="yellow"/>
        </w:rPr>
        <w:t>lepingu</w:t>
      </w:r>
      <w:r w:rsidR="00000D4E" w:rsidRPr="006903D4">
        <w:rPr>
          <w:rFonts w:ascii="Verdana" w:hAnsi="Verdana"/>
          <w:sz w:val="20"/>
          <w:szCs w:val="20"/>
          <w:highlight w:val="yellow"/>
        </w:rPr>
        <w:t>_</w:t>
      </w:r>
      <w:r w:rsidR="000F466D" w:rsidRPr="006903D4">
        <w:rPr>
          <w:rFonts w:ascii="Verdana" w:hAnsi="Verdana"/>
          <w:sz w:val="20"/>
          <w:szCs w:val="20"/>
          <w:highlight w:val="yellow"/>
        </w:rPr>
        <w:t>l</w:t>
      </w:r>
      <w:r w:rsidR="00000D4E" w:rsidRPr="006903D4">
        <w:rPr>
          <w:rFonts w:ascii="Verdana" w:hAnsi="Verdana"/>
          <w:sz w:val="20"/>
          <w:szCs w:val="20"/>
          <w:highlight w:val="yellow"/>
        </w:rPr>
        <w:t>o</w:t>
      </w:r>
      <w:r w:rsidR="000F466D" w:rsidRPr="006903D4">
        <w:rPr>
          <w:rFonts w:ascii="Verdana" w:hAnsi="Verdana"/>
          <w:sz w:val="20"/>
          <w:szCs w:val="20"/>
          <w:highlight w:val="yellow"/>
        </w:rPr>
        <w:t>ppemise</w:t>
      </w:r>
      <w:r w:rsidR="00000D4E" w:rsidRPr="006903D4">
        <w:rPr>
          <w:rFonts w:ascii="Verdana" w:hAnsi="Verdana"/>
          <w:sz w:val="20"/>
          <w:szCs w:val="20"/>
          <w:highlight w:val="yellow"/>
        </w:rPr>
        <w:t>_</w:t>
      </w:r>
      <w:r w:rsidR="000F466D" w:rsidRPr="006903D4">
        <w:rPr>
          <w:rFonts w:ascii="Verdana" w:hAnsi="Verdana"/>
          <w:sz w:val="20"/>
          <w:szCs w:val="20"/>
          <w:highlight w:val="yellow"/>
        </w:rPr>
        <w:t>kuup</w:t>
      </w:r>
      <w:r w:rsidR="00000D4E" w:rsidRPr="006903D4">
        <w:rPr>
          <w:rFonts w:ascii="Verdana" w:hAnsi="Verdana"/>
          <w:sz w:val="20"/>
          <w:szCs w:val="20"/>
          <w:highlight w:val="yellow"/>
        </w:rPr>
        <w:t>a</w:t>
      </w:r>
      <w:r w:rsidR="000F466D" w:rsidRPr="006903D4">
        <w:rPr>
          <w:rFonts w:ascii="Verdana" w:hAnsi="Verdana"/>
          <w:sz w:val="20"/>
          <w:szCs w:val="20"/>
          <w:highlight w:val="yellow"/>
        </w:rPr>
        <w:t>ev</w:t>
      </w:r>
      <w:r w:rsidR="00DA7AE4" w:rsidRPr="006903D4">
        <w:rPr>
          <w:rFonts w:ascii="Verdana" w:hAnsi="Verdana"/>
          <w:b/>
          <w:bCs/>
          <w:sz w:val="20"/>
          <w:highlight w:val="yellow"/>
        </w:rPr>
        <w:t>}}</w:t>
      </w:r>
      <w:r w:rsidR="00DA7AE4" w:rsidRPr="006903D4">
        <w:rPr>
          <w:rFonts w:ascii="Verdana" w:hAnsi="Verdana"/>
          <w:sz w:val="20"/>
          <w:szCs w:val="20"/>
        </w:rPr>
        <w:t>.</w:t>
      </w:r>
      <w:r w:rsidR="000F466D" w:rsidRPr="006903D4">
        <w:rPr>
          <w:rFonts w:ascii="Verdana" w:hAnsi="Verdana"/>
          <w:sz w:val="20"/>
          <w:szCs w:val="20"/>
        </w:rPr>
        <w:t xml:space="preserve"> </w:t>
      </w:r>
    </w:p>
    <w:p w14:paraId="19A7882F" w14:textId="77777777" w:rsidR="001F5DE1" w:rsidRPr="006903D4" w:rsidRDefault="000F466D" w:rsidP="006903D4">
      <w:pPr>
        <w:spacing w:line="360" w:lineRule="auto"/>
        <w:jc w:val="both"/>
        <w:rPr>
          <w:rFonts w:ascii="Verdana" w:hAnsi="Verdana"/>
          <w:sz w:val="20"/>
          <w:szCs w:val="20"/>
        </w:rPr>
      </w:pPr>
      <w:r w:rsidRPr="006903D4">
        <w:rPr>
          <w:rFonts w:ascii="Verdana" w:hAnsi="Verdana"/>
          <w:sz w:val="20"/>
          <w:szCs w:val="20"/>
        </w:rPr>
        <w:t xml:space="preserve"> </w:t>
      </w:r>
    </w:p>
    <w:p w14:paraId="4B20268D" w14:textId="5EEAE0D4" w:rsidR="001F5DE1" w:rsidRPr="006903D4" w:rsidRDefault="001F5DE1" w:rsidP="006903D4">
      <w:pPr>
        <w:numPr>
          <w:ilvl w:val="1"/>
          <w:numId w:val="1"/>
        </w:numPr>
        <w:spacing w:line="360" w:lineRule="auto"/>
        <w:jc w:val="both"/>
        <w:rPr>
          <w:rFonts w:ascii="Verdana" w:hAnsi="Verdana"/>
          <w:sz w:val="20"/>
          <w:szCs w:val="20"/>
        </w:rPr>
      </w:pPr>
      <w:r w:rsidRPr="006903D4">
        <w:rPr>
          <w:rFonts w:ascii="Verdana" w:hAnsi="Verdana"/>
          <w:sz w:val="20"/>
          <w:szCs w:val="20"/>
        </w:rPr>
        <w:t>T</w:t>
      </w:r>
      <w:r w:rsidR="00D3328A" w:rsidRPr="006903D4">
        <w:rPr>
          <w:rFonts w:ascii="Verdana" w:hAnsi="Verdana"/>
          <w:sz w:val="20"/>
          <w:szCs w:val="20"/>
        </w:rPr>
        <w:t xml:space="preserve">öötaja suhtes rakendatakse </w:t>
      </w:r>
      <w:r w:rsidR="00EB25E3" w:rsidRPr="006903D4">
        <w:rPr>
          <w:rFonts w:ascii="Verdana" w:hAnsi="Verdana"/>
          <w:b/>
          <w:bCs/>
          <w:sz w:val="20"/>
          <w:highlight w:val="yellow"/>
        </w:rPr>
        <w:t>{{</w:t>
      </w:r>
      <w:r w:rsidR="003171AF" w:rsidRPr="006903D4">
        <w:rPr>
          <w:rFonts w:ascii="Verdana" w:hAnsi="Verdana"/>
          <w:sz w:val="20"/>
          <w:szCs w:val="20"/>
          <w:highlight w:val="yellow"/>
        </w:rPr>
        <w:t>kuude</w:t>
      </w:r>
      <w:r w:rsidR="00000D4E" w:rsidRPr="006903D4">
        <w:rPr>
          <w:rFonts w:ascii="Verdana" w:hAnsi="Verdana"/>
          <w:sz w:val="20"/>
          <w:szCs w:val="20"/>
          <w:highlight w:val="yellow"/>
        </w:rPr>
        <w:t>_</w:t>
      </w:r>
      <w:r w:rsidR="003171AF" w:rsidRPr="006903D4">
        <w:rPr>
          <w:rFonts w:ascii="Verdana" w:hAnsi="Verdana"/>
          <w:sz w:val="20"/>
          <w:szCs w:val="20"/>
          <w:highlight w:val="yellow"/>
        </w:rPr>
        <w:t>arv</w:t>
      </w:r>
      <w:r w:rsidR="00DA7AE4" w:rsidRPr="006903D4">
        <w:rPr>
          <w:rFonts w:ascii="Verdana" w:hAnsi="Verdana"/>
          <w:b/>
          <w:bCs/>
          <w:sz w:val="20"/>
          <w:highlight w:val="yellow"/>
        </w:rPr>
        <w:t>}}</w:t>
      </w:r>
      <w:r w:rsidR="00380B60" w:rsidRPr="006903D4">
        <w:rPr>
          <w:rFonts w:ascii="Verdana" w:hAnsi="Verdana"/>
          <w:sz w:val="20"/>
          <w:szCs w:val="20"/>
        </w:rPr>
        <w:t>-</w:t>
      </w:r>
      <w:r w:rsidRPr="006903D4">
        <w:rPr>
          <w:rFonts w:ascii="Verdana" w:hAnsi="Verdana"/>
          <w:sz w:val="20"/>
          <w:szCs w:val="20"/>
        </w:rPr>
        <w:t>kuulist katsea</w:t>
      </w:r>
      <w:r w:rsidR="009100B5" w:rsidRPr="006903D4">
        <w:rPr>
          <w:rFonts w:ascii="Verdana" w:hAnsi="Verdana"/>
          <w:sz w:val="20"/>
          <w:szCs w:val="20"/>
        </w:rPr>
        <w:t>ega</w:t>
      </w:r>
      <w:r w:rsidRPr="006903D4">
        <w:rPr>
          <w:rFonts w:ascii="Verdana" w:hAnsi="Verdana"/>
          <w:sz w:val="20"/>
          <w:szCs w:val="20"/>
        </w:rPr>
        <w:t>, mi</w:t>
      </w:r>
      <w:r w:rsidR="00D3328A" w:rsidRPr="006903D4">
        <w:rPr>
          <w:rFonts w:ascii="Verdana" w:hAnsi="Verdana"/>
          <w:sz w:val="20"/>
          <w:szCs w:val="20"/>
        </w:rPr>
        <w:t>s</w:t>
      </w:r>
      <w:r w:rsidRPr="006903D4">
        <w:rPr>
          <w:rFonts w:ascii="Verdana" w:hAnsi="Verdana"/>
          <w:sz w:val="20"/>
          <w:szCs w:val="20"/>
        </w:rPr>
        <w:t xml:space="preserve"> hakkab kulgema tööle asumise päevast.</w:t>
      </w:r>
      <w:r w:rsidR="008A5801" w:rsidRPr="006903D4">
        <w:rPr>
          <w:rFonts w:ascii="Verdana" w:hAnsi="Verdana"/>
          <w:sz w:val="20"/>
          <w:szCs w:val="20"/>
        </w:rPr>
        <w:t xml:space="preserve"> Katseaja viimane päev on </w:t>
      </w:r>
      <w:r w:rsidR="00EB25E3" w:rsidRPr="006903D4">
        <w:rPr>
          <w:rFonts w:ascii="Verdana" w:hAnsi="Verdana"/>
          <w:b/>
          <w:bCs/>
          <w:sz w:val="20"/>
          <w:highlight w:val="yellow"/>
        </w:rPr>
        <w:t>{{</w:t>
      </w:r>
      <w:r w:rsidR="003171AF" w:rsidRPr="006903D4">
        <w:rPr>
          <w:rFonts w:ascii="Verdana" w:hAnsi="Verdana"/>
          <w:sz w:val="20"/>
          <w:szCs w:val="20"/>
          <w:highlight w:val="yellow"/>
        </w:rPr>
        <w:t>kuup</w:t>
      </w:r>
      <w:r w:rsidR="00000D4E" w:rsidRPr="006903D4">
        <w:rPr>
          <w:rFonts w:ascii="Verdana" w:hAnsi="Verdana"/>
          <w:sz w:val="20"/>
          <w:szCs w:val="20"/>
          <w:highlight w:val="yellow"/>
        </w:rPr>
        <w:t>a</w:t>
      </w:r>
      <w:r w:rsidR="003171AF" w:rsidRPr="006903D4">
        <w:rPr>
          <w:rFonts w:ascii="Verdana" w:hAnsi="Verdana"/>
          <w:sz w:val="20"/>
          <w:szCs w:val="20"/>
          <w:highlight w:val="yellow"/>
        </w:rPr>
        <w:t>ev</w:t>
      </w:r>
      <w:r w:rsidR="00DA7AE4" w:rsidRPr="006903D4">
        <w:rPr>
          <w:rFonts w:ascii="Verdana" w:hAnsi="Verdana"/>
          <w:b/>
          <w:bCs/>
          <w:sz w:val="20"/>
          <w:highlight w:val="yellow"/>
        </w:rPr>
        <w:t>}}</w:t>
      </w:r>
      <w:r w:rsidR="008A5801" w:rsidRPr="006903D4">
        <w:rPr>
          <w:rFonts w:ascii="Verdana" w:hAnsi="Verdana"/>
          <w:sz w:val="20"/>
          <w:szCs w:val="20"/>
        </w:rPr>
        <w:t>.</w:t>
      </w:r>
    </w:p>
    <w:p w14:paraId="2B73C0E5" w14:textId="77777777" w:rsidR="00D966D8" w:rsidRPr="006903D4" w:rsidRDefault="00D966D8" w:rsidP="006903D4">
      <w:pPr>
        <w:spacing w:line="360" w:lineRule="auto"/>
        <w:jc w:val="both"/>
        <w:rPr>
          <w:rFonts w:ascii="Verdana" w:hAnsi="Verdana"/>
          <w:sz w:val="20"/>
          <w:szCs w:val="20"/>
        </w:rPr>
      </w:pPr>
    </w:p>
    <w:p w14:paraId="12BBEA95" w14:textId="43370EDE" w:rsidR="00D966D8" w:rsidRPr="006903D4" w:rsidRDefault="00D966D8" w:rsidP="006903D4">
      <w:pPr>
        <w:numPr>
          <w:ilvl w:val="1"/>
          <w:numId w:val="1"/>
        </w:numPr>
        <w:spacing w:line="360" w:lineRule="auto"/>
        <w:jc w:val="both"/>
        <w:rPr>
          <w:rFonts w:ascii="Verdana" w:hAnsi="Verdana"/>
          <w:sz w:val="20"/>
          <w:szCs w:val="20"/>
        </w:rPr>
      </w:pPr>
      <w:r w:rsidRPr="006903D4">
        <w:rPr>
          <w:rFonts w:ascii="Verdana" w:hAnsi="Verdana"/>
          <w:sz w:val="20"/>
          <w:szCs w:val="20"/>
        </w:rPr>
        <w:t xml:space="preserve">Töö tegemise koht on </w:t>
      </w:r>
      <w:r w:rsidR="00EB25E3" w:rsidRPr="006903D4">
        <w:rPr>
          <w:rFonts w:ascii="Verdana" w:hAnsi="Verdana"/>
          <w:b/>
          <w:bCs/>
          <w:sz w:val="20"/>
          <w:highlight w:val="yellow"/>
        </w:rPr>
        <w:t>{{</w:t>
      </w:r>
      <w:r w:rsidR="00000D4E" w:rsidRPr="006903D4">
        <w:rPr>
          <w:rFonts w:ascii="Verdana" w:hAnsi="Verdana"/>
          <w:sz w:val="20"/>
          <w:szCs w:val="20"/>
          <w:highlight w:val="yellow"/>
        </w:rPr>
        <w:t>linn_piirkond</w:t>
      </w:r>
      <w:r w:rsidR="00DA7AE4" w:rsidRPr="006903D4">
        <w:rPr>
          <w:rFonts w:ascii="Verdana" w:hAnsi="Verdana"/>
          <w:b/>
          <w:bCs/>
          <w:sz w:val="20"/>
          <w:highlight w:val="yellow"/>
        </w:rPr>
        <w:t>}}</w:t>
      </w:r>
      <w:r w:rsidR="00A81A25" w:rsidRPr="006903D4">
        <w:rPr>
          <w:rFonts w:ascii="Verdana" w:hAnsi="Verdana"/>
          <w:sz w:val="20"/>
          <w:szCs w:val="20"/>
        </w:rPr>
        <w:t>.</w:t>
      </w:r>
    </w:p>
    <w:p w14:paraId="4E23245A" w14:textId="77777777" w:rsidR="00A3657A" w:rsidRPr="006903D4" w:rsidRDefault="00A3657A" w:rsidP="006903D4">
      <w:pPr>
        <w:pStyle w:val="BodyTextIndent"/>
        <w:spacing w:line="360" w:lineRule="auto"/>
        <w:ind w:left="0" w:firstLine="0"/>
        <w:rPr>
          <w:rFonts w:ascii="Verdana" w:hAnsi="Verdana"/>
          <w:sz w:val="20"/>
        </w:rPr>
      </w:pPr>
    </w:p>
    <w:p w14:paraId="0745318B" w14:textId="2528756C" w:rsidR="008A5801" w:rsidRPr="006903D4" w:rsidRDefault="00FA0A8F" w:rsidP="006903D4">
      <w:pPr>
        <w:numPr>
          <w:ilvl w:val="1"/>
          <w:numId w:val="1"/>
        </w:numPr>
        <w:spacing w:line="360" w:lineRule="auto"/>
        <w:jc w:val="both"/>
        <w:rPr>
          <w:rFonts w:ascii="Verdana" w:hAnsi="Verdana"/>
          <w:sz w:val="20"/>
          <w:szCs w:val="20"/>
        </w:rPr>
      </w:pPr>
      <w:r w:rsidRPr="006903D4">
        <w:rPr>
          <w:rFonts w:ascii="Verdana" w:hAnsi="Verdana"/>
          <w:sz w:val="20"/>
          <w:szCs w:val="20"/>
        </w:rPr>
        <w:t>Töötaja asub tööle täistööajaga. Tööaja kestuseks on 8 (kaheksa) tundi päevas ja 40 (nelikümmend) tundi nädalas. Tööaja algus, lõpp ja vaheajad tööpäeva kestel tulenevad tehtava töö vajadusest ni</w:t>
      </w:r>
      <w:r w:rsidR="007E3805" w:rsidRPr="006903D4">
        <w:rPr>
          <w:rFonts w:ascii="Verdana" w:hAnsi="Verdana"/>
          <w:sz w:val="20"/>
          <w:szCs w:val="20"/>
        </w:rPr>
        <w:t>ng on reguleeritud töö</w:t>
      </w:r>
      <w:r w:rsidR="00086DE5" w:rsidRPr="006903D4">
        <w:rPr>
          <w:rFonts w:ascii="Verdana" w:hAnsi="Verdana"/>
          <w:sz w:val="20"/>
          <w:szCs w:val="20"/>
        </w:rPr>
        <w:t>korralduse reeglites</w:t>
      </w:r>
      <w:r w:rsidR="007E3805" w:rsidRPr="006903D4">
        <w:rPr>
          <w:rFonts w:ascii="Verdana" w:hAnsi="Verdana"/>
          <w:sz w:val="20"/>
          <w:szCs w:val="20"/>
        </w:rPr>
        <w:t xml:space="preserve"> </w:t>
      </w:r>
      <w:r w:rsidRPr="006903D4">
        <w:rPr>
          <w:rFonts w:ascii="Verdana" w:hAnsi="Verdana"/>
          <w:sz w:val="20"/>
          <w:szCs w:val="20"/>
        </w:rPr>
        <w:t>või muus ettevõttesiseses dokumendis.</w:t>
      </w:r>
    </w:p>
    <w:p w14:paraId="048A5C05" w14:textId="77777777" w:rsidR="000F466D" w:rsidRPr="006903D4" w:rsidRDefault="000F466D" w:rsidP="006903D4">
      <w:pPr>
        <w:spacing w:line="360" w:lineRule="auto"/>
        <w:jc w:val="both"/>
        <w:rPr>
          <w:rFonts w:ascii="Verdana" w:hAnsi="Verdana"/>
          <w:sz w:val="20"/>
          <w:szCs w:val="20"/>
        </w:rPr>
      </w:pPr>
    </w:p>
    <w:p w14:paraId="4AF8D9F9" w14:textId="77777777" w:rsidR="001F5DE1" w:rsidRPr="006903D4" w:rsidRDefault="001F5DE1" w:rsidP="006903D4">
      <w:pPr>
        <w:numPr>
          <w:ilvl w:val="0"/>
          <w:numId w:val="1"/>
        </w:numPr>
        <w:spacing w:line="360" w:lineRule="auto"/>
        <w:jc w:val="both"/>
        <w:rPr>
          <w:rFonts w:ascii="Verdana" w:hAnsi="Verdana"/>
          <w:b/>
          <w:sz w:val="20"/>
          <w:szCs w:val="20"/>
        </w:rPr>
      </w:pPr>
      <w:r w:rsidRPr="006903D4">
        <w:rPr>
          <w:rFonts w:ascii="Verdana" w:hAnsi="Verdana"/>
          <w:b/>
          <w:sz w:val="20"/>
          <w:szCs w:val="20"/>
        </w:rPr>
        <w:t>Töö sisu</w:t>
      </w:r>
    </w:p>
    <w:p w14:paraId="47CEFB1A" w14:textId="77777777" w:rsidR="001F5DE1" w:rsidRPr="006903D4" w:rsidRDefault="001F5DE1" w:rsidP="006903D4">
      <w:pPr>
        <w:spacing w:line="360" w:lineRule="auto"/>
        <w:jc w:val="both"/>
        <w:rPr>
          <w:rFonts w:ascii="Verdana" w:hAnsi="Verdana"/>
          <w:b/>
          <w:sz w:val="20"/>
          <w:szCs w:val="20"/>
        </w:rPr>
      </w:pPr>
    </w:p>
    <w:p w14:paraId="6A83DF85" w14:textId="306316E7" w:rsidR="009303CE" w:rsidRPr="006903D4" w:rsidRDefault="001F5DE1" w:rsidP="006903D4">
      <w:pPr>
        <w:pStyle w:val="BodyTextIndent"/>
        <w:numPr>
          <w:ilvl w:val="1"/>
          <w:numId w:val="1"/>
        </w:numPr>
        <w:spacing w:line="360" w:lineRule="auto"/>
        <w:rPr>
          <w:rFonts w:ascii="Verdana" w:hAnsi="Verdana"/>
          <w:sz w:val="20"/>
        </w:rPr>
      </w:pPr>
      <w:r w:rsidRPr="006903D4">
        <w:rPr>
          <w:rFonts w:ascii="Verdana" w:hAnsi="Verdana"/>
          <w:sz w:val="20"/>
        </w:rPr>
        <w:t xml:space="preserve">Töötaja asub tööle </w:t>
      </w:r>
      <w:r w:rsidR="00EB25E3" w:rsidRPr="006903D4">
        <w:rPr>
          <w:rFonts w:ascii="Verdana" w:hAnsi="Verdana"/>
          <w:b/>
          <w:bCs/>
          <w:sz w:val="20"/>
          <w:highlight w:val="yellow"/>
        </w:rPr>
        <w:t>{{</w:t>
      </w:r>
      <w:r w:rsidR="00596616" w:rsidRPr="006903D4">
        <w:rPr>
          <w:rFonts w:ascii="Verdana" w:hAnsi="Verdana"/>
          <w:sz w:val="20"/>
          <w:highlight w:val="yellow"/>
        </w:rPr>
        <w:t>ametikoha</w:t>
      </w:r>
      <w:r w:rsidR="00000D4E" w:rsidRPr="006903D4">
        <w:rPr>
          <w:rFonts w:ascii="Verdana" w:hAnsi="Verdana"/>
          <w:sz w:val="20"/>
          <w:highlight w:val="yellow"/>
        </w:rPr>
        <w:t>_</w:t>
      </w:r>
      <w:r w:rsidR="00596616" w:rsidRPr="006903D4">
        <w:rPr>
          <w:rFonts w:ascii="Verdana" w:hAnsi="Verdana"/>
          <w:sz w:val="20"/>
          <w:highlight w:val="yellow"/>
        </w:rPr>
        <w:t>nimetus</w:t>
      </w:r>
      <w:r w:rsidR="00DA7AE4" w:rsidRPr="006903D4">
        <w:rPr>
          <w:rFonts w:ascii="Verdana" w:hAnsi="Verdana"/>
          <w:b/>
          <w:bCs/>
          <w:sz w:val="20"/>
          <w:highlight w:val="yellow"/>
        </w:rPr>
        <w:t>}}</w:t>
      </w:r>
      <w:r w:rsidR="00596616" w:rsidRPr="006903D4">
        <w:rPr>
          <w:rFonts w:ascii="Verdana" w:hAnsi="Verdana"/>
          <w:sz w:val="20"/>
        </w:rPr>
        <w:t xml:space="preserve">. </w:t>
      </w:r>
    </w:p>
    <w:p w14:paraId="6022F1AB" w14:textId="77777777" w:rsidR="009303CE" w:rsidRPr="006903D4" w:rsidRDefault="009303CE" w:rsidP="006903D4">
      <w:pPr>
        <w:pStyle w:val="BodyTextIndent"/>
        <w:spacing w:line="360" w:lineRule="auto"/>
        <w:ind w:left="0" w:firstLine="0"/>
        <w:rPr>
          <w:rFonts w:ascii="Verdana" w:hAnsi="Verdana"/>
          <w:sz w:val="20"/>
        </w:rPr>
      </w:pPr>
    </w:p>
    <w:p w14:paraId="379E0CBB" w14:textId="72D49392" w:rsidR="009F581F" w:rsidRPr="006903D4" w:rsidRDefault="001F5DE1" w:rsidP="006903D4">
      <w:pPr>
        <w:pStyle w:val="BodyTextIndent"/>
        <w:numPr>
          <w:ilvl w:val="1"/>
          <w:numId w:val="1"/>
        </w:numPr>
        <w:spacing w:line="360" w:lineRule="auto"/>
        <w:rPr>
          <w:rFonts w:ascii="Verdana" w:hAnsi="Verdana"/>
          <w:sz w:val="20"/>
        </w:rPr>
      </w:pPr>
      <w:r w:rsidRPr="006903D4">
        <w:rPr>
          <w:rFonts w:ascii="Verdana" w:hAnsi="Verdana"/>
          <w:sz w:val="20"/>
        </w:rPr>
        <w:lastRenderedPageBreak/>
        <w:t xml:space="preserve">Töö sisuks on </w:t>
      </w:r>
      <w:r w:rsidR="00EB25E3" w:rsidRPr="006903D4">
        <w:rPr>
          <w:rFonts w:ascii="Verdana" w:hAnsi="Verdana"/>
          <w:b/>
          <w:bCs/>
          <w:sz w:val="20"/>
          <w:highlight w:val="yellow"/>
        </w:rPr>
        <w:t>{{</w:t>
      </w:r>
      <w:r w:rsidR="00596616" w:rsidRPr="006903D4">
        <w:rPr>
          <w:rFonts w:ascii="Verdana" w:hAnsi="Verdana"/>
          <w:sz w:val="20"/>
          <w:highlight w:val="yellow"/>
        </w:rPr>
        <w:t>t</w:t>
      </w:r>
      <w:r w:rsidR="00000D4E" w:rsidRPr="006903D4">
        <w:rPr>
          <w:rFonts w:ascii="Verdana" w:hAnsi="Verdana"/>
          <w:sz w:val="20"/>
          <w:highlight w:val="yellow"/>
        </w:rPr>
        <w:t>oo_</w:t>
      </w:r>
      <w:r w:rsidR="00596616" w:rsidRPr="006903D4">
        <w:rPr>
          <w:rFonts w:ascii="Verdana" w:hAnsi="Verdana"/>
          <w:sz w:val="20"/>
          <w:highlight w:val="yellow"/>
        </w:rPr>
        <w:t>sisu</w:t>
      </w:r>
      <w:r w:rsidR="00000D4E" w:rsidRPr="006903D4">
        <w:rPr>
          <w:rFonts w:ascii="Verdana" w:hAnsi="Verdana"/>
          <w:sz w:val="20"/>
          <w:highlight w:val="yellow"/>
        </w:rPr>
        <w:t>_</w:t>
      </w:r>
      <w:r w:rsidR="007E3805" w:rsidRPr="006903D4">
        <w:rPr>
          <w:rFonts w:ascii="Verdana" w:hAnsi="Verdana"/>
          <w:sz w:val="20"/>
          <w:highlight w:val="yellow"/>
        </w:rPr>
        <w:t>l</w:t>
      </w:r>
      <w:r w:rsidR="00000D4E" w:rsidRPr="006903D4">
        <w:rPr>
          <w:rFonts w:ascii="Verdana" w:hAnsi="Verdana"/>
          <w:sz w:val="20"/>
          <w:highlight w:val="yellow"/>
        </w:rPr>
        <w:t>u</w:t>
      </w:r>
      <w:r w:rsidR="007E3805" w:rsidRPr="006903D4">
        <w:rPr>
          <w:rFonts w:ascii="Verdana" w:hAnsi="Verdana"/>
          <w:sz w:val="20"/>
          <w:highlight w:val="yellow"/>
        </w:rPr>
        <w:t>hi</w:t>
      </w:r>
      <w:r w:rsidR="00596616" w:rsidRPr="006903D4">
        <w:rPr>
          <w:rFonts w:ascii="Verdana" w:hAnsi="Verdana"/>
          <w:sz w:val="20"/>
          <w:highlight w:val="yellow"/>
        </w:rPr>
        <w:t>kirjeldus</w:t>
      </w:r>
      <w:r w:rsidR="00DA7AE4" w:rsidRPr="006903D4">
        <w:rPr>
          <w:rFonts w:ascii="Verdana" w:hAnsi="Verdana"/>
          <w:b/>
          <w:bCs/>
          <w:sz w:val="20"/>
          <w:highlight w:val="yellow"/>
        </w:rPr>
        <w:t>}}</w:t>
      </w:r>
      <w:r w:rsidR="00596616" w:rsidRPr="006903D4">
        <w:rPr>
          <w:rFonts w:ascii="Verdana" w:hAnsi="Verdana"/>
          <w:sz w:val="20"/>
        </w:rPr>
        <w:t xml:space="preserve">. </w:t>
      </w:r>
      <w:r w:rsidR="009F581F" w:rsidRPr="006903D4">
        <w:rPr>
          <w:rFonts w:ascii="Verdana" w:hAnsi="Verdana"/>
          <w:sz w:val="20"/>
        </w:rPr>
        <w:t>Töötaja põhiülesanded, Töötaja õigused ja kohustused tööülesannete teostamisel ning Töötaja vastutus on täpsemini määratletud ametijuhendis</w:t>
      </w:r>
      <w:r w:rsidR="007C773E" w:rsidRPr="006903D4">
        <w:rPr>
          <w:rFonts w:ascii="Verdana" w:hAnsi="Verdana"/>
          <w:sz w:val="20"/>
        </w:rPr>
        <w:t>, mis on Tööl</w:t>
      </w:r>
      <w:r w:rsidR="009F581F" w:rsidRPr="006903D4">
        <w:rPr>
          <w:rFonts w:ascii="Verdana" w:hAnsi="Verdana"/>
          <w:sz w:val="20"/>
        </w:rPr>
        <w:t>epingu lahutamatuks lisaks.</w:t>
      </w:r>
      <w:r w:rsidR="009303CE" w:rsidRPr="006903D4">
        <w:rPr>
          <w:rFonts w:ascii="Verdana" w:hAnsi="Verdana"/>
        </w:rPr>
        <w:t xml:space="preserve"> </w:t>
      </w:r>
    </w:p>
    <w:p w14:paraId="455B3315" w14:textId="77777777" w:rsidR="009303CE" w:rsidRPr="006903D4" w:rsidRDefault="009303CE" w:rsidP="006903D4">
      <w:pPr>
        <w:pStyle w:val="BodyTextIndent"/>
        <w:spacing w:line="360" w:lineRule="auto"/>
        <w:ind w:left="0" w:firstLine="0"/>
        <w:rPr>
          <w:rFonts w:ascii="Verdana" w:hAnsi="Verdana"/>
          <w:sz w:val="20"/>
        </w:rPr>
      </w:pPr>
    </w:p>
    <w:p w14:paraId="56C37B9A" w14:textId="77777777" w:rsidR="002167B7" w:rsidRPr="006903D4" w:rsidRDefault="002167B7" w:rsidP="006903D4">
      <w:pPr>
        <w:pStyle w:val="BodyTextIndent"/>
        <w:numPr>
          <w:ilvl w:val="1"/>
          <w:numId w:val="1"/>
        </w:numPr>
        <w:spacing w:line="360" w:lineRule="auto"/>
        <w:rPr>
          <w:rFonts w:ascii="Verdana" w:hAnsi="Verdana"/>
          <w:sz w:val="20"/>
        </w:rPr>
      </w:pPr>
      <w:r w:rsidRPr="006903D4">
        <w:rPr>
          <w:rFonts w:ascii="Verdana" w:hAnsi="Verdana"/>
          <w:sz w:val="20"/>
        </w:rPr>
        <w:t>Töötaja kohustu</w:t>
      </w:r>
      <w:r w:rsidR="007C773E" w:rsidRPr="006903D4">
        <w:rPr>
          <w:rFonts w:ascii="Verdana" w:hAnsi="Verdana"/>
          <w:sz w:val="20"/>
        </w:rPr>
        <w:t xml:space="preserve">b järgima Tööandja põhikirja, </w:t>
      </w:r>
      <w:r w:rsidRPr="006903D4">
        <w:rPr>
          <w:rFonts w:ascii="Verdana" w:hAnsi="Verdana"/>
          <w:sz w:val="20"/>
        </w:rPr>
        <w:t xml:space="preserve">juhatuse </w:t>
      </w:r>
      <w:r w:rsidR="007C773E" w:rsidRPr="006903D4">
        <w:rPr>
          <w:rFonts w:ascii="Verdana" w:hAnsi="Verdana"/>
          <w:sz w:val="20"/>
        </w:rPr>
        <w:t xml:space="preserve">ja otsese ülemuse </w:t>
      </w:r>
      <w:r w:rsidRPr="006903D4">
        <w:rPr>
          <w:rFonts w:ascii="Verdana" w:hAnsi="Verdana"/>
          <w:sz w:val="20"/>
        </w:rPr>
        <w:t>seaduslikke otsuseid ning ühekordseid ülesandeid, mis on Tööandja huvides, sõltumata sellest, kas tegemist on Töötaja töövaldkonda kuuluvate juhistega või mitte.</w:t>
      </w:r>
    </w:p>
    <w:p w14:paraId="2469AE05" w14:textId="77777777" w:rsidR="002167B7" w:rsidRPr="006903D4" w:rsidRDefault="002167B7" w:rsidP="006903D4">
      <w:pPr>
        <w:pStyle w:val="BodyTextIndent"/>
        <w:spacing w:line="360" w:lineRule="auto"/>
        <w:ind w:left="0" w:firstLine="0"/>
        <w:rPr>
          <w:rFonts w:ascii="Verdana" w:hAnsi="Verdana"/>
          <w:sz w:val="20"/>
        </w:rPr>
      </w:pPr>
    </w:p>
    <w:p w14:paraId="0545BEF3" w14:textId="77777777" w:rsidR="009F581F" w:rsidRPr="006903D4" w:rsidRDefault="001F5DE1" w:rsidP="006903D4">
      <w:pPr>
        <w:pStyle w:val="BodyTextIndent"/>
        <w:numPr>
          <w:ilvl w:val="1"/>
          <w:numId w:val="1"/>
        </w:numPr>
        <w:spacing w:line="360" w:lineRule="auto"/>
        <w:rPr>
          <w:rFonts w:ascii="Verdana" w:hAnsi="Verdana"/>
          <w:sz w:val="20"/>
        </w:rPr>
      </w:pPr>
      <w:r w:rsidRPr="006903D4">
        <w:rPr>
          <w:rFonts w:ascii="Verdana" w:hAnsi="Verdana"/>
          <w:sz w:val="20"/>
        </w:rPr>
        <w:t xml:space="preserve">Töötaja kohustub täitma oma tööülesandeid vastavalt Tööandja poolt kindlaks määratud </w:t>
      </w:r>
      <w:r w:rsidR="00086DE5" w:rsidRPr="006903D4">
        <w:rPr>
          <w:rFonts w:ascii="Verdana" w:hAnsi="Verdana"/>
          <w:sz w:val="20"/>
        </w:rPr>
        <w:t>töökorralduse reeglitele</w:t>
      </w:r>
      <w:r w:rsidRPr="006903D4">
        <w:rPr>
          <w:rFonts w:ascii="Verdana" w:hAnsi="Verdana"/>
          <w:sz w:val="20"/>
        </w:rPr>
        <w:t>, ametijuhendile ja muudele</w:t>
      </w:r>
      <w:r w:rsidR="00C41F74" w:rsidRPr="006903D4">
        <w:rPr>
          <w:rFonts w:ascii="Verdana" w:hAnsi="Verdana"/>
          <w:sz w:val="20"/>
        </w:rPr>
        <w:t xml:space="preserve"> töökorralduslikele</w:t>
      </w:r>
      <w:r w:rsidRPr="006903D4">
        <w:rPr>
          <w:rFonts w:ascii="Verdana" w:hAnsi="Verdana"/>
          <w:sz w:val="20"/>
        </w:rPr>
        <w:t xml:space="preserve"> dokumentidele</w:t>
      </w:r>
      <w:r w:rsidR="008A5801" w:rsidRPr="006903D4">
        <w:rPr>
          <w:rFonts w:ascii="Verdana" w:hAnsi="Verdana"/>
          <w:sz w:val="20"/>
        </w:rPr>
        <w:t xml:space="preserve"> ning kehtivatele õigusaktidele</w:t>
      </w:r>
      <w:r w:rsidRPr="006903D4">
        <w:rPr>
          <w:rFonts w:ascii="Verdana" w:hAnsi="Verdana"/>
          <w:sz w:val="20"/>
        </w:rPr>
        <w:t xml:space="preserve">. </w:t>
      </w:r>
      <w:r w:rsidR="00086DE5" w:rsidRPr="006903D4">
        <w:rPr>
          <w:rFonts w:ascii="Verdana" w:hAnsi="Verdana"/>
          <w:sz w:val="20"/>
        </w:rPr>
        <w:t xml:space="preserve">Töökorralduse reeglid </w:t>
      </w:r>
      <w:r w:rsidR="00E67789" w:rsidRPr="006903D4">
        <w:rPr>
          <w:rFonts w:ascii="Verdana" w:hAnsi="Verdana"/>
          <w:sz w:val="20"/>
        </w:rPr>
        <w:t>ja muud asjakohased</w:t>
      </w:r>
      <w:r w:rsidRPr="006903D4">
        <w:rPr>
          <w:rFonts w:ascii="Verdana" w:hAnsi="Verdana"/>
          <w:sz w:val="20"/>
        </w:rPr>
        <w:t xml:space="preserve"> dokumend</w:t>
      </w:r>
      <w:r w:rsidR="009F581F" w:rsidRPr="006903D4">
        <w:rPr>
          <w:rFonts w:ascii="Verdana" w:hAnsi="Verdana"/>
          <w:sz w:val="20"/>
        </w:rPr>
        <w:t xml:space="preserve">id </w:t>
      </w:r>
      <w:r w:rsidRPr="006903D4">
        <w:rPr>
          <w:rFonts w:ascii="Verdana" w:hAnsi="Verdana"/>
          <w:sz w:val="20"/>
        </w:rPr>
        <w:t>esitatakse Töötajale tutvumiseks allkirja vastu.</w:t>
      </w:r>
    </w:p>
    <w:p w14:paraId="5FBB2E8B" w14:textId="77777777" w:rsidR="009F581F" w:rsidRPr="006903D4" w:rsidRDefault="009F581F" w:rsidP="006903D4">
      <w:pPr>
        <w:pStyle w:val="BodyTextIndent"/>
        <w:spacing w:line="360" w:lineRule="auto"/>
        <w:ind w:left="0" w:firstLine="0"/>
        <w:rPr>
          <w:rFonts w:ascii="Verdana" w:hAnsi="Verdana"/>
          <w:sz w:val="20"/>
        </w:rPr>
      </w:pPr>
    </w:p>
    <w:p w14:paraId="2AF5622A" w14:textId="2D0A98CE" w:rsidR="001F5DE1" w:rsidRPr="006903D4" w:rsidRDefault="001F5DE1" w:rsidP="006903D4">
      <w:pPr>
        <w:pStyle w:val="BodyTextIndent"/>
        <w:numPr>
          <w:ilvl w:val="1"/>
          <w:numId w:val="1"/>
        </w:numPr>
        <w:spacing w:line="360" w:lineRule="auto"/>
        <w:rPr>
          <w:rFonts w:ascii="Verdana" w:hAnsi="Verdana"/>
          <w:sz w:val="20"/>
        </w:rPr>
      </w:pPr>
      <w:r w:rsidRPr="006903D4">
        <w:rPr>
          <w:rFonts w:ascii="Verdana" w:hAnsi="Verdana"/>
          <w:sz w:val="20"/>
        </w:rPr>
        <w:t>Töötajale annavad tööülesande</w:t>
      </w:r>
      <w:r w:rsidR="00C41F74" w:rsidRPr="006903D4">
        <w:rPr>
          <w:rFonts w:ascii="Verdana" w:hAnsi="Verdana"/>
          <w:sz w:val="20"/>
        </w:rPr>
        <w:t>d ja nende täitmist kontrollivad</w:t>
      </w:r>
      <w:r w:rsidRPr="006903D4">
        <w:rPr>
          <w:rFonts w:ascii="Verdana" w:hAnsi="Verdana"/>
          <w:sz w:val="20"/>
        </w:rPr>
        <w:t xml:space="preserve"> otseselt Tööandja juhatuse liikmed </w:t>
      </w:r>
      <w:r w:rsidR="00C41F74" w:rsidRPr="006903D4">
        <w:rPr>
          <w:rFonts w:ascii="Verdana" w:hAnsi="Verdana"/>
          <w:sz w:val="20"/>
        </w:rPr>
        <w:t xml:space="preserve">ja </w:t>
      </w:r>
      <w:r w:rsidR="00EB25E3" w:rsidRPr="006903D4">
        <w:rPr>
          <w:rFonts w:ascii="Verdana" w:hAnsi="Verdana"/>
          <w:b/>
          <w:bCs/>
          <w:sz w:val="20"/>
          <w:highlight w:val="yellow"/>
        </w:rPr>
        <w:t>{{</w:t>
      </w:r>
      <w:r w:rsidR="00596616" w:rsidRPr="006903D4">
        <w:rPr>
          <w:rFonts w:ascii="Verdana" w:hAnsi="Verdana"/>
          <w:sz w:val="20"/>
          <w:highlight w:val="yellow"/>
        </w:rPr>
        <w:t>ametikoha</w:t>
      </w:r>
      <w:r w:rsidR="00000D4E" w:rsidRPr="006903D4">
        <w:rPr>
          <w:rFonts w:ascii="Verdana" w:hAnsi="Verdana"/>
          <w:sz w:val="20"/>
          <w:highlight w:val="yellow"/>
        </w:rPr>
        <w:t>_</w:t>
      </w:r>
      <w:r w:rsidR="00596616" w:rsidRPr="006903D4">
        <w:rPr>
          <w:rFonts w:ascii="Verdana" w:hAnsi="Verdana"/>
          <w:sz w:val="20"/>
          <w:highlight w:val="yellow"/>
        </w:rPr>
        <w:t>nimetus</w:t>
      </w:r>
      <w:r w:rsidR="00000D4E" w:rsidRPr="006903D4">
        <w:rPr>
          <w:rFonts w:ascii="Verdana" w:hAnsi="Verdana"/>
          <w:sz w:val="20"/>
          <w:highlight w:val="yellow"/>
        </w:rPr>
        <w:t>_alluvus</w:t>
      </w:r>
      <w:r w:rsidR="00DA7AE4" w:rsidRPr="006903D4">
        <w:rPr>
          <w:rFonts w:ascii="Verdana" w:hAnsi="Verdana"/>
          <w:b/>
          <w:bCs/>
          <w:sz w:val="20"/>
          <w:highlight w:val="yellow"/>
        </w:rPr>
        <w:t>}}</w:t>
      </w:r>
      <w:r w:rsidR="00596616" w:rsidRPr="006903D4">
        <w:rPr>
          <w:rFonts w:ascii="Verdana" w:hAnsi="Verdana"/>
          <w:sz w:val="20"/>
        </w:rPr>
        <w:t>.</w:t>
      </w:r>
    </w:p>
    <w:p w14:paraId="22C3ACAB" w14:textId="77777777" w:rsidR="00846E02" w:rsidRPr="006903D4" w:rsidRDefault="00846E02" w:rsidP="006903D4">
      <w:pPr>
        <w:pStyle w:val="BodyTextIndent"/>
        <w:spacing w:line="360" w:lineRule="auto"/>
        <w:ind w:left="0" w:firstLine="0"/>
        <w:rPr>
          <w:rFonts w:ascii="Verdana" w:hAnsi="Verdana"/>
          <w:sz w:val="20"/>
        </w:rPr>
      </w:pPr>
    </w:p>
    <w:p w14:paraId="47C3D391" w14:textId="77777777" w:rsidR="00117A30" w:rsidRPr="006903D4" w:rsidRDefault="001F5DE1" w:rsidP="006903D4">
      <w:pPr>
        <w:pStyle w:val="BodyTextIndent"/>
        <w:numPr>
          <w:ilvl w:val="1"/>
          <w:numId w:val="1"/>
        </w:numPr>
        <w:spacing w:line="360" w:lineRule="auto"/>
        <w:rPr>
          <w:rFonts w:ascii="Verdana" w:hAnsi="Verdana"/>
          <w:sz w:val="20"/>
        </w:rPr>
      </w:pPr>
      <w:r w:rsidRPr="006903D4">
        <w:rPr>
          <w:rFonts w:ascii="Verdana" w:hAnsi="Verdana"/>
          <w:sz w:val="20"/>
        </w:rPr>
        <w:t xml:space="preserve">Töötaja </w:t>
      </w:r>
      <w:r w:rsidR="007C773E" w:rsidRPr="006903D4">
        <w:rPr>
          <w:rFonts w:ascii="Verdana" w:hAnsi="Verdana"/>
          <w:sz w:val="20"/>
        </w:rPr>
        <w:t xml:space="preserve">peab </w:t>
      </w:r>
      <w:r w:rsidRPr="006903D4">
        <w:rPr>
          <w:rFonts w:ascii="Verdana" w:hAnsi="Verdana"/>
          <w:sz w:val="20"/>
        </w:rPr>
        <w:t>täi</w:t>
      </w:r>
      <w:r w:rsidR="007C773E" w:rsidRPr="006903D4">
        <w:rPr>
          <w:rFonts w:ascii="Verdana" w:hAnsi="Verdana"/>
          <w:sz w:val="20"/>
        </w:rPr>
        <w:t>tma</w:t>
      </w:r>
      <w:r w:rsidRPr="006903D4">
        <w:rPr>
          <w:rFonts w:ascii="Verdana" w:hAnsi="Verdana"/>
          <w:sz w:val="20"/>
        </w:rPr>
        <w:t xml:space="preserve"> Tööandja ülesandeid hoolega ning ausalt</w:t>
      </w:r>
      <w:r w:rsidR="00EB6551" w:rsidRPr="006903D4">
        <w:rPr>
          <w:rFonts w:ascii="Verdana" w:hAnsi="Verdana"/>
          <w:sz w:val="20"/>
        </w:rPr>
        <w:t xml:space="preserve"> ja </w:t>
      </w:r>
      <w:r w:rsidR="009100B5" w:rsidRPr="006903D4">
        <w:rPr>
          <w:rFonts w:ascii="Verdana" w:hAnsi="Verdana"/>
          <w:sz w:val="20"/>
        </w:rPr>
        <w:t>kohustub hoiduma tööülesannete täitmisel, samuti töövälisel ajal, tegevusest või tegevusetusest, mis võib ohustada Tööandja head nime, ühiskondlikke sidemeid, kliendisuhteid või majanduslikke huve või tekitada Tööandjale, teistele töötajatele või kolmandatele isikutele varalist või mittevaralist kahju</w:t>
      </w:r>
      <w:r w:rsidRPr="006903D4">
        <w:rPr>
          <w:rFonts w:ascii="Verdana" w:hAnsi="Verdana"/>
          <w:sz w:val="20"/>
        </w:rPr>
        <w:t>.</w:t>
      </w:r>
    </w:p>
    <w:p w14:paraId="3E984B66" w14:textId="77777777" w:rsidR="004679D0" w:rsidRPr="006903D4" w:rsidRDefault="004679D0" w:rsidP="006903D4">
      <w:pPr>
        <w:pStyle w:val="BodyTextIndent"/>
        <w:spacing w:line="360" w:lineRule="auto"/>
        <w:ind w:left="0" w:firstLine="0"/>
        <w:rPr>
          <w:rFonts w:ascii="Verdana" w:hAnsi="Verdana"/>
          <w:sz w:val="20"/>
        </w:rPr>
      </w:pPr>
    </w:p>
    <w:p w14:paraId="73916D34" w14:textId="77777777" w:rsidR="004679D0" w:rsidRPr="006903D4" w:rsidRDefault="004679D0" w:rsidP="006903D4">
      <w:pPr>
        <w:numPr>
          <w:ilvl w:val="1"/>
          <w:numId w:val="1"/>
        </w:numPr>
        <w:spacing w:line="360" w:lineRule="auto"/>
        <w:jc w:val="both"/>
        <w:rPr>
          <w:rFonts w:ascii="Verdana" w:hAnsi="Verdana" w:cs="Tahoma"/>
          <w:sz w:val="20"/>
          <w:szCs w:val="20"/>
        </w:rPr>
      </w:pPr>
      <w:r w:rsidRPr="006903D4">
        <w:rPr>
          <w:rFonts w:ascii="Verdana" w:hAnsi="Verdana" w:cs="Tahoma"/>
          <w:sz w:val="20"/>
          <w:szCs w:val="20"/>
        </w:rPr>
        <w:t>Töötaja on kohustatud hoidma kõrgel Tööandja mainet klientide, äripartnerite ning avalikkuse silmis ja hoiduma tegevusest või tegevusetusest, mis põhjustavad või võivad põhjustada klientide või äripartnerite rahulolematust, kaebusi või avalikku kriitikat.</w:t>
      </w:r>
    </w:p>
    <w:p w14:paraId="2D176C56" w14:textId="77777777" w:rsidR="00117A30" w:rsidRPr="006903D4" w:rsidRDefault="00117A30" w:rsidP="006903D4">
      <w:pPr>
        <w:pStyle w:val="BodyTextIndent"/>
        <w:spacing w:line="360" w:lineRule="auto"/>
        <w:ind w:left="0" w:firstLine="0"/>
        <w:rPr>
          <w:rFonts w:ascii="Verdana" w:hAnsi="Verdana"/>
          <w:sz w:val="20"/>
        </w:rPr>
      </w:pPr>
    </w:p>
    <w:p w14:paraId="76A3F03D" w14:textId="77777777" w:rsidR="004679D0" w:rsidRPr="006903D4" w:rsidRDefault="004679D0" w:rsidP="006903D4">
      <w:pPr>
        <w:numPr>
          <w:ilvl w:val="1"/>
          <w:numId w:val="1"/>
        </w:numPr>
        <w:spacing w:line="360" w:lineRule="auto"/>
        <w:jc w:val="both"/>
        <w:rPr>
          <w:rFonts w:ascii="Verdana" w:hAnsi="Verdana" w:cs="Tahoma"/>
          <w:sz w:val="20"/>
          <w:szCs w:val="20"/>
        </w:rPr>
      </w:pPr>
      <w:r w:rsidRPr="006903D4">
        <w:rPr>
          <w:rFonts w:ascii="Verdana" w:hAnsi="Verdana" w:cs="Tahoma"/>
          <w:sz w:val="20"/>
          <w:szCs w:val="20"/>
        </w:rPr>
        <w:t xml:space="preserve">Töötaja on kohustatud töötama kohusetundlikult, näidates üles vajalikul määral algatusvõimet ja initsiatiivi ning omama arvamust oma töölõigu arengusuundade kohta, avaldades ja põhjendades seda juhtkonnale. </w:t>
      </w:r>
    </w:p>
    <w:p w14:paraId="0A443B91" w14:textId="77777777" w:rsidR="004679D0" w:rsidRPr="006903D4" w:rsidRDefault="004679D0" w:rsidP="006903D4">
      <w:pPr>
        <w:pStyle w:val="BodyTextIndent"/>
        <w:spacing w:line="360" w:lineRule="auto"/>
        <w:ind w:left="0" w:firstLine="0"/>
        <w:rPr>
          <w:rFonts w:ascii="Verdana" w:hAnsi="Verdana"/>
          <w:sz w:val="20"/>
        </w:rPr>
      </w:pPr>
    </w:p>
    <w:p w14:paraId="76ADD043" w14:textId="77777777" w:rsidR="00117A30" w:rsidRPr="006903D4" w:rsidRDefault="00117A30" w:rsidP="006903D4">
      <w:pPr>
        <w:pStyle w:val="BodyTextIndent"/>
        <w:numPr>
          <w:ilvl w:val="1"/>
          <w:numId w:val="1"/>
        </w:numPr>
        <w:spacing w:line="360" w:lineRule="auto"/>
        <w:rPr>
          <w:rFonts w:ascii="Verdana" w:hAnsi="Verdana"/>
          <w:sz w:val="20"/>
        </w:rPr>
      </w:pPr>
      <w:r w:rsidRPr="006903D4">
        <w:rPr>
          <w:rFonts w:ascii="Verdana" w:hAnsi="Verdana"/>
          <w:sz w:val="20"/>
        </w:rPr>
        <w:t>Töölt puudumine tööajal isiklikes asjus on lubatud ainult Tööandja loal. Sunnitud põhjustel tööle mitteilmumisest (töötaja ajutine töövõimetus, nt. haigus või vigastus, lähedase isiku haigus või surm vms) ning s</w:t>
      </w:r>
      <w:r w:rsidR="00DC139C" w:rsidRPr="006903D4">
        <w:rPr>
          <w:rFonts w:ascii="Verdana" w:hAnsi="Verdana"/>
          <w:sz w:val="20"/>
        </w:rPr>
        <w:t>elle eelduslikust kestusest on T</w:t>
      </w:r>
      <w:r w:rsidRPr="006903D4">
        <w:rPr>
          <w:rFonts w:ascii="Verdana" w:hAnsi="Verdana"/>
          <w:sz w:val="20"/>
        </w:rPr>
        <w:t>öötaja k</w:t>
      </w:r>
      <w:r w:rsidR="00DC139C" w:rsidRPr="006903D4">
        <w:rPr>
          <w:rFonts w:ascii="Verdana" w:hAnsi="Verdana"/>
          <w:sz w:val="20"/>
        </w:rPr>
        <w:t>ohustatud teatama Tööandjale</w:t>
      </w:r>
      <w:r w:rsidRPr="006903D4">
        <w:rPr>
          <w:rFonts w:ascii="Verdana" w:hAnsi="Verdana"/>
          <w:sz w:val="20"/>
        </w:rPr>
        <w:t xml:space="preserve"> esimesel võimalusel. </w:t>
      </w:r>
    </w:p>
    <w:p w14:paraId="051B8916" w14:textId="77777777" w:rsidR="00C41F74" w:rsidRPr="006903D4" w:rsidRDefault="00C41F74" w:rsidP="006903D4">
      <w:pPr>
        <w:pStyle w:val="BodyTextIndent"/>
        <w:spacing w:line="360" w:lineRule="auto"/>
        <w:ind w:left="0" w:firstLine="0"/>
        <w:rPr>
          <w:rFonts w:ascii="Verdana" w:hAnsi="Verdana"/>
          <w:sz w:val="20"/>
        </w:rPr>
      </w:pPr>
    </w:p>
    <w:p w14:paraId="0C66D674" w14:textId="77777777" w:rsidR="000F466D" w:rsidRPr="006903D4" w:rsidRDefault="000F466D" w:rsidP="006903D4">
      <w:pPr>
        <w:pStyle w:val="BodyTextIndent"/>
        <w:spacing w:line="360" w:lineRule="auto"/>
        <w:ind w:left="0" w:firstLine="0"/>
        <w:rPr>
          <w:rFonts w:ascii="Verdana" w:hAnsi="Verdana"/>
          <w:sz w:val="20"/>
        </w:rPr>
      </w:pPr>
    </w:p>
    <w:p w14:paraId="603DE23A" w14:textId="77777777" w:rsidR="001F5DE1" w:rsidRPr="006903D4" w:rsidRDefault="00C41F74" w:rsidP="006903D4">
      <w:pPr>
        <w:spacing w:line="360" w:lineRule="auto"/>
        <w:jc w:val="both"/>
        <w:rPr>
          <w:rFonts w:ascii="Verdana" w:hAnsi="Verdana"/>
          <w:sz w:val="20"/>
          <w:szCs w:val="20"/>
        </w:rPr>
      </w:pPr>
      <w:r w:rsidRPr="006903D4">
        <w:rPr>
          <w:rFonts w:ascii="Verdana" w:hAnsi="Verdana"/>
          <w:b/>
          <w:sz w:val="20"/>
          <w:szCs w:val="20"/>
        </w:rPr>
        <w:t>3</w:t>
      </w:r>
      <w:r w:rsidR="001F5DE1" w:rsidRPr="006903D4">
        <w:rPr>
          <w:rFonts w:ascii="Verdana" w:hAnsi="Verdana"/>
          <w:b/>
          <w:sz w:val="20"/>
          <w:szCs w:val="20"/>
        </w:rPr>
        <w:t>.</w:t>
      </w:r>
      <w:r w:rsidR="001F5DE1" w:rsidRPr="006903D4">
        <w:rPr>
          <w:rFonts w:ascii="Verdana" w:hAnsi="Verdana"/>
          <w:b/>
          <w:sz w:val="20"/>
          <w:szCs w:val="20"/>
        </w:rPr>
        <w:tab/>
        <w:t>Töötasu</w:t>
      </w:r>
    </w:p>
    <w:p w14:paraId="411CACDA" w14:textId="77777777" w:rsidR="001F5DE1" w:rsidRPr="006903D4" w:rsidRDefault="001F5DE1" w:rsidP="006903D4">
      <w:pPr>
        <w:spacing w:line="360" w:lineRule="auto"/>
        <w:jc w:val="both"/>
        <w:rPr>
          <w:rFonts w:ascii="Verdana" w:hAnsi="Verdana"/>
          <w:sz w:val="20"/>
          <w:szCs w:val="20"/>
        </w:rPr>
      </w:pPr>
    </w:p>
    <w:p w14:paraId="0420029D" w14:textId="1F915705" w:rsidR="00C41F74" w:rsidRPr="006903D4" w:rsidRDefault="001F5DE1" w:rsidP="006903D4">
      <w:pPr>
        <w:numPr>
          <w:ilvl w:val="1"/>
          <w:numId w:val="7"/>
        </w:numPr>
        <w:spacing w:line="360" w:lineRule="auto"/>
        <w:jc w:val="both"/>
        <w:rPr>
          <w:rFonts w:ascii="Verdana" w:hAnsi="Verdana"/>
          <w:sz w:val="20"/>
          <w:szCs w:val="20"/>
        </w:rPr>
      </w:pPr>
      <w:r w:rsidRPr="006903D4">
        <w:rPr>
          <w:rFonts w:ascii="Verdana" w:hAnsi="Verdana"/>
          <w:sz w:val="20"/>
          <w:szCs w:val="20"/>
        </w:rPr>
        <w:t>Töötaja töötasu on</w:t>
      </w:r>
      <w:r w:rsidR="00086DE5" w:rsidRPr="006903D4">
        <w:rPr>
          <w:rFonts w:ascii="Verdana" w:hAnsi="Verdana"/>
          <w:sz w:val="20"/>
          <w:szCs w:val="20"/>
        </w:rPr>
        <w:t xml:space="preserve"> (bruto) </w:t>
      </w:r>
      <w:r w:rsidR="00EB25E3" w:rsidRPr="006903D4">
        <w:rPr>
          <w:rFonts w:ascii="Verdana" w:hAnsi="Verdana"/>
          <w:b/>
          <w:bCs/>
          <w:sz w:val="20"/>
          <w:highlight w:val="yellow"/>
        </w:rPr>
        <w:t>{{</w:t>
      </w:r>
      <w:r w:rsidR="00596616" w:rsidRPr="006903D4">
        <w:rPr>
          <w:rFonts w:ascii="Verdana" w:hAnsi="Verdana"/>
          <w:sz w:val="20"/>
          <w:szCs w:val="20"/>
          <w:highlight w:val="yellow"/>
        </w:rPr>
        <w:t>summa</w:t>
      </w:r>
      <w:r w:rsidR="00000D4E" w:rsidRPr="006903D4">
        <w:rPr>
          <w:rFonts w:ascii="Verdana" w:hAnsi="Verdana"/>
          <w:sz w:val="20"/>
          <w:szCs w:val="20"/>
          <w:highlight w:val="yellow"/>
        </w:rPr>
        <w:t>_</w:t>
      </w:r>
      <w:r w:rsidR="00596616" w:rsidRPr="006903D4">
        <w:rPr>
          <w:rFonts w:ascii="Verdana" w:hAnsi="Verdana"/>
          <w:sz w:val="20"/>
          <w:szCs w:val="20"/>
          <w:highlight w:val="yellow"/>
        </w:rPr>
        <w:t>numbritega</w:t>
      </w:r>
      <w:r w:rsidR="00DA7AE4" w:rsidRPr="006903D4">
        <w:rPr>
          <w:rFonts w:ascii="Verdana" w:hAnsi="Verdana"/>
          <w:b/>
          <w:bCs/>
          <w:sz w:val="20"/>
          <w:highlight w:val="yellow"/>
        </w:rPr>
        <w:t>}}</w:t>
      </w:r>
      <w:r w:rsidR="000013EA" w:rsidRPr="006903D4">
        <w:rPr>
          <w:rFonts w:ascii="Verdana" w:hAnsi="Verdana"/>
          <w:sz w:val="20"/>
          <w:szCs w:val="20"/>
        </w:rPr>
        <w:t xml:space="preserve"> </w:t>
      </w:r>
      <w:r w:rsidR="0014476C" w:rsidRPr="006903D4">
        <w:rPr>
          <w:rFonts w:ascii="Verdana" w:hAnsi="Verdana"/>
          <w:sz w:val="20"/>
          <w:szCs w:val="20"/>
        </w:rPr>
        <w:t>(</w:t>
      </w:r>
      <w:r w:rsidR="00EB25E3" w:rsidRPr="006903D4">
        <w:rPr>
          <w:rFonts w:ascii="Verdana" w:hAnsi="Verdana"/>
          <w:b/>
          <w:bCs/>
          <w:sz w:val="20"/>
          <w:highlight w:val="yellow"/>
        </w:rPr>
        <w:t>{{</w:t>
      </w:r>
      <w:r w:rsidR="00E67789" w:rsidRPr="006903D4">
        <w:rPr>
          <w:rFonts w:ascii="Verdana" w:hAnsi="Verdana"/>
          <w:sz w:val="20"/>
          <w:szCs w:val="20"/>
          <w:highlight w:val="yellow"/>
        </w:rPr>
        <w:t>summa</w:t>
      </w:r>
      <w:r w:rsidR="00000D4E" w:rsidRPr="006903D4">
        <w:rPr>
          <w:rFonts w:ascii="Verdana" w:hAnsi="Verdana"/>
          <w:sz w:val="20"/>
          <w:szCs w:val="20"/>
          <w:highlight w:val="yellow"/>
        </w:rPr>
        <w:t>_</w:t>
      </w:r>
      <w:r w:rsidR="00E67789" w:rsidRPr="006903D4">
        <w:rPr>
          <w:rFonts w:ascii="Verdana" w:hAnsi="Verdana"/>
          <w:sz w:val="20"/>
          <w:szCs w:val="20"/>
          <w:highlight w:val="yellow"/>
        </w:rPr>
        <w:t>s</w:t>
      </w:r>
      <w:r w:rsidR="00000D4E" w:rsidRPr="006903D4">
        <w:rPr>
          <w:rFonts w:ascii="Verdana" w:hAnsi="Verdana"/>
          <w:sz w:val="20"/>
          <w:szCs w:val="20"/>
          <w:highlight w:val="yellow"/>
        </w:rPr>
        <w:t>o</w:t>
      </w:r>
      <w:r w:rsidR="00E67789" w:rsidRPr="006903D4">
        <w:rPr>
          <w:rFonts w:ascii="Verdana" w:hAnsi="Verdana"/>
          <w:sz w:val="20"/>
          <w:szCs w:val="20"/>
          <w:highlight w:val="yellow"/>
        </w:rPr>
        <w:t>na</w:t>
      </w:r>
      <w:r w:rsidR="0014476C" w:rsidRPr="006903D4">
        <w:rPr>
          <w:rFonts w:ascii="Verdana" w:hAnsi="Verdana"/>
          <w:sz w:val="20"/>
          <w:szCs w:val="20"/>
          <w:highlight w:val="yellow"/>
        </w:rPr>
        <w:t>dega</w:t>
      </w:r>
      <w:r w:rsidR="00DA7AE4" w:rsidRPr="006903D4">
        <w:rPr>
          <w:rFonts w:ascii="Verdana" w:hAnsi="Verdana"/>
          <w:b/>
          <w:bCs/>
          <w:sz w:val="20"/>
          <w:highlight w:val="yellow"/>
        </w:rPr>
        <w:t>}}</w:t>
      </w:r>
      <w:r w:rsidR="0014476C" w:rsidRPr="006903D4">
        <w:rPr>
          <w:rFonts w:ascii="Verdana" w:hAnsi="Verdana"/>
          <w:sz w:val="20"/>
          <w:szCs w:val="20"/>
        </w:rPr>
        <w:t xml:space="preserve">) </w:t>
      </w:r>
      <w:r w:rsidR="000013EA" w:rsidRPr="006903D4">
        <w:rPr>
          <w:rFonts w:ascii="Verdana" w:hAnsi="Verdana"/>
          <w:sz w:val="20"/>
          <w:szCs w:val="20"/>
        </w:rPr>
        <w:t xml:space="preserve"> eurot</w:t>
      </w:r>
      <w:r w:rsidR="00E67789" w:rsidRPr="006903D4">
        <w:rPr>
          <w:rFonts w:ascii="Verdana" w:hAnsi="Verdana"/>
          <w:sz w:val="20"/>
          <w:szCs w:val="20"/>
        </w:rPr>
        <w:t xml:space="preserve"> kuus.</w:t>
      </w:r>
      <w:r w:rsidRPr="006903D4">
        <w:rPr>
          <w:rFonts w:ascii="Verdana" w:hAnsi="Verdana"/>
          <w:sz w:val="20"/>
          <w:szCs w:val="20"/>
        </w:rPr>
        <w:t xml:space="preserve"> </w:t>
      </w:r>
      <w:r w:rsidR="00D966D8" w:rsidRPr="006903D4">
        <w:rPr>
          <w:rFonts w:ascii="Verdana" w:hAnsi="Verdana"/>
          <w:sz w:val="20"/>
          <w:szCs w:val="20"/>
        </w:rPr>
        <w:t xml:space="preserve">  </w:t>
      </w:r>
    </w:p>
    <w:p w14:paraId="5B10E539" w14:textId="77777777" w:rsidR="00C41F74" w:rsidRPr="006903D4" w:rsidRDefault="00C41F74" w:rsidP="006903D4">
      <w:pPr>
        <w:spacing w:line="360" w:lineRule="auto"/>
        <w:jc w:val="both"/>
        <w:rPr>
          <w:rFonts w:ascii="Verdana" w:hAnsi="Verdana"/>
          <w:sz w:val="20"/>
          <w:szCs w:val="20"/>
        </w:rPr>
      </w:pPr>
    </w:p>
    <w:p w14:paraId="3236B1A5" w14:textId="77777777" w:rsidR="009303CE" w:rsidRPr="006903D4" w:rsidRDefault="009303CE" w:rsidP="006903D4">
      <w:pPr>
        <w:numPr>
          <w:ilvl w:val="1"/>
          <w:numId w:val="7"/>
        </w:numPr>
        <w:spacing w:line="360" w:lineRule="auto"/>
        <w:jc w:val="both"/>
        <w:rPr>
          <w:rFonts w:ascii="Verdana" w:hAnsi="Verdana"/>
          <w:sz w:val="20"/>
          <w:szCs w:val="20"/>
        </w:rPr>
      </w:pPr>
      <w:r w:rsidRPr="006903D4">
        <w:rPr>
          <w:rFonts w:ascii="Verdana" w:hAnsi="Verdana"/>
          <w:sz w:val="20"/>
          <w:szCs w:val="20"/>
        </w:rPr>
        <w:t xml:space="preserve">Sõltuvalt Töötaja töö tulemuslikkusest on Tööandjal õigus maksta Töötajale preemiat või lisatasu vastavalt Tööandja juhatuse otsusele. </w:t>
      </w:r>
    </w:p>
    <w:p w14:paraId="7749DD08" w14:textId="77777777" w:rsidR="009303CE" w:rsidRPr="006903D4" w:rsidRDefault="009303CE" w:rsidP="006903D4">
      <w:pPr>
        <w:spacing w:line="360" w:lineRule="auto"/>
        <w:jc w:val="both"/>
        <w:rPr>
          <w:rFonts w:ascii="Verdana" w:hAnsi="Verdana"/>
          <w:sz w:val="20"/>
          <w:szCs w:val="20"/>
        </w:rPr>
      </w:pPr>
    </w:p>
    <w:p w14:paraId="67B170CB" w14:textId="27CEBB14" w:rsidR="00ED1D93" w:rsidRPr="006903D4" w:rsidRDefault="001F5DE1" w:rsidP="006903D4">
      <w:pPr>
        <w:numPr>
          <w:ilvl w:val="1"/>
          <w:numId w:val="7"/>
        </w:numPr>
        <w:spacing w:line="360" w:lineRule="auto"/>
        <w:jc w:val="both"/>
        <w:rPr>
          <w:rFonts w:ascii="Verdana" w:hAnsi="Verdana"/>
          <w:sz w:val="20"/>
          <w:szCs w:val="20"/>
        </w:rPr>
      </w:pPr>
      <w:r w:rsidRPr="006903D4">
        <w:rPr>
          <w:rFonts w:ascii="Verdana" w:hAnsi="Verdana"/>
          <w:sz w:val="20"/>
          <w:szCs w:val="20"/>
        </w:rPr>
        <w:t xml:space="preserve">Töötajale makstakse töötasu </w:t>
      </w:r>
      <w:r w:rsidR="00E67789" w:rsidRPr="006903D4">
        <w:rPr>
          <w:rFonts w:ascii="Verdana" w:hAnsi="Verdana"/>
          <w:sz w:val="20"/>
          <w:szCs w:val="20"/>
        </w:rPr>
        <w:t xml:space="preserve">üks </w:t>
      </w:r>
      <w:r w:rsidRPr="006903D4">
        <w:rPr>
          <w:rFonts w:ascii="Verdana" w:hAnsi="Verdana"/>
          <w:sz w:val="20"/>
          <w:szCs w:val="20"/>
        </w:rPr>
        <w:t xml:space="preserve">kord kuus </w:t>
      </w:r>
      <w:r w:rsidR="00ED1D93" w:rsidRPr="006903D4">
        <w:rPr>
          <w:rFonts w:ascii="Verdana" w:hAnsi="Verdana"/>
          <w:sz w:val="20"/>
          <w:szCs w:val="20"/>
        </w:rPr>
        <w:t xml:space="preserve">iga kuu </w:t>
      </w:r>
      <w:r w:rsidR="00EB25E3" w:rsidRPr="006903D4">
        <w:rPr>
          <w:rFonts w:ascii="Verdana" w:hAnsi="Verdana"/>
          <w:b/>
          <w:bCs/>
          <w:sz w:val="20"/>
          <w:highlight w:val="yellow"/>
        </w:rPr>
        <w:t>{{</w:t>
      </w:r>
      <w:r w:rsidR="0014476C" w:rsidRPr="006903D4">
        <w:rPr>
          <w:rFonts w:ascii="Verdana" w:hAnsi="Verdana"/>
          <w:sz w:val="20"/>
          <w:szCs w:val="20"/>
          <w:highlight w:val="yellow"/>
        </w:rPr>
        <w:t>kuup</w:t>
      </w:r>
      <w:r w:rsidR="00000D4E" w:rsidRPr="006903D4">
        <w:rPr>
          <w:rFonts w:ascii="Verdana" w:hAnsi="Verdana"/>
          <w:sz w:val="20"/>
          <w:szCs w:val="20"/>
          <w:highlight w:val="yellow"/>
        </w:rPr>
        <w:t>a</w:t>
      </w:r>
      <w:r w:rsidR="0014476C" w:rsidRPr="006903D4">
        <w:rPr>
          <w:rFonts w:ascii="Verdana" w:hAnsi="Verdana"/>
          <w:sz w:val="20"/>
          <w:szCs w:val="20"/>
          <w:highlight w:val="yellow"/>
        </w:rPr>
        <w:t>eva</w:t>
      </w:r>
      <w:r w:rsidR="00000D4E" w:rsidRPr="006903D4">
        <w:rPr>
          <w:rFonts w:ascii="Verdana" w:hAnsi="Verdana"/>
          <w:sz w:val="20"/>
          <w:szCs w:val="20"/>
          <w:highlight w:val="yellow"/>
        </w:rPr>
        <w:t>_</w:t>
      </w:r>
      <w:r w:rsidR="0014476C" w:rsidRPr="006903D4">
        <w:rPr>
          <w:rFonts w:ascii="Verdana" w:hAnsi="Verdana"/>
          <w:sz w:val="20"/>
          <w:szCs w:val="20"/>
          <w:highlight w:val="yellow"/>
        </w:rPr>
        <w:t>number</w:t>
      </w:r>
      <w:r w:rsidR="00DA7AE4" w:rsidRPr="006903D4">
        <w:rPr>
          <w:rFonts w:ascii="Verdana" w:hAnsi="Verdana"/>
          <w:b/>
          <w:bCs/>
          <w:sz w:val="20"/>
          <w:highlight w:val="yellow"/>
        </w:rPr>
        <w:t>}}</w:t>
      </w:r>
      <w:r w:rsidR="00ED1D93" w:rsidRPr="006903D4">
        <w:rPr>
          <w:rFonts w:ascii="Verdana" w:hAnsi="Verdana"/>
          <w:sz w:val="20"/>
          <w:szCs w:val="20"/>
        </w:rPr>
        <w:t xml:space="preserve"> kuupäeval </w:t>
      </w:r>
      <w:r w:rsidRPr="006903D4">
        <w:rPr>
          <w:rFonts w:ascii="Verdana" w:hAnsi="Verdana"/>
          <w:sz w:val="20"/>
          <w:szCs w:val="20"/>
        </w:rPr>
        <w:t xml:space="preserve">pangaülekandega </w:t>
      </w:r>
      <w:r w:rsidR="00E67789" w:rsidRPr="006903D4">
        <w:rPr>
          <w:rFonts w:ascii="Verdana" w:hAnsi="Verdana"/>
          <w:sz w:val="20"/>
          <w:szCs w:val="20"/>
        </w:rPr>
        <w:t>Töötaja panga</w:t>
      </w:r>
      <w:r w:rsidR="003866F7" w:rsidRPr="006903D4">
        <w:rPr>
          <w:rFonts w:ascii="Verdana" w:hAnsi="Verdana"/>
          <w:sz w:val="20"/>
          <w:szCs w:val="20"/>
        </w:rPr>
        <w:t xml:space="preserve">arvele </w:t>
      </w:r>
      <w:r w:rsidR="00EB25E3" w:rsidRPr="006903D4">
        <w:rPr>
          <w:rFonts w:ascii="Verdana" w:hAnsi="Verdana"/>
          <w:b/>
          <w:bCs/>
          <w:sz w:val="20"/>
          <w:highlight w:val="yellow"/>
        </w:rPr>
        <w:t>{{</w:t>
      </w:r>
      <w:r w:rsidR="00380B60" w:rsidRPr="006903D4">
        <w:rPr>
          <w:rFonts w:ascii="Verdana" w:hAnsi="Verdana"/>
          <w:sz w:val="20"/>
          <w:szCs w:val="20"/>
          <w:highlight w:val="yellow"/>
        </w:rPr>
        <w:t>konto</w:t>
      </w:r>
      <w:r w:rsidR="00000D4E" w:rsidRPr="006903D4">
        <w:rPr>
          <w:rFonts w:ascii="Verdana" w:hAnsi="Verdana"/>
          <w:sz w:val="20"/>
          <w:szCs w:val="20"/>
          <w:highlight w:val="yellow"/>
        </w:rPr>
        <w:t>_</w:t>
      </w:r>
      <w:r w:rsidR="0014476C" w:rsidRPr="006903D4">
        <w:rPr>
          <w:rFonts w:ascii="Verdana" w:hAnsi="Verdana"/>
          <w:sz w:val="20"/>
          <w:szCs w:val="20"/>
          <w:highlight w:val="yellow"/>
        </w:rPr>
        <w:t>number</w:t>
      </w:r>
      <w:r w:rsidR="00DA7AE4" w:rsidRPr="006903D4">
        <w:rPr>
          <w:rFonts w:ascii="Verdana" w:hAnsi="Verdana"/>
          <w:b/>
          <w:bCs/>
          <w:sz w:val="20"/>
          <w:highlight w:val="yellow"/>
        </w:rPr>
        <w:t>}}</w:t>
      </w:r>
      <w:r w:rsidR="0014476C" w:rsidRPr="006903D4">
        <w:rPr>
          <w:rFonts w:ascii="Verdana" w:hAnsi="Verdana"/>
          <w:sz w:val="20"/>
          <w:szCs w:val="20"/>
        </w:rPr>
        <w:t xml:space="preserve"> </w:t>
      </w:r>
      <w:r w:rsidR="003866F7" w:rsidRPr="006903D4">
        <w:rPr>
          <w:rFonts w:ascii="Verdana" w:hAnsi="Verdana"/>
          <w:sz w:val="20"/>
          <w:szCs w:val="20"/>
        </w:rPr>
        <w:t xml:space="preserve">või muule </w:t>
      </w:r>
      <w:r w:rsidR="00C41F74" w:rsidRPr="006903D4">
        <w:rPr>
          <w:rFonts w:ascii="Verdana" w:hAnsi="Verdana"/>
          <w:sz w:val="20"/>
          <w:szCs w:val="20"/>
        </w:rPr>
        <w:t>Töötaja poolt kirjalikult</w:t>
      </w:r>
      <w:r w:rsidRPr="006903D4">
        <w:rPr>
          <w:rFonts w:ascii="Verdana" w:hAnsi="Verdana"/>
          <w:sz w:val="20"/>
          <w:szCs w:val="20"/>
        </w:rPr>
        <w:t xml:space="preserve"> näidatud pangaarvele</w:t>
      </w:r>
      <w:r w:rsidR="00E1055D" w:rsidRPr="006903D4">
        <w:rPr>
          <w:rFonts w:ascii="Verdana" w:hAnsi="Verdana"/>
          <w:sz w:val="20"/>
          <w:szCs w:val="20"/>
        </w:rPr>
        <w:t>.</w:t>
      </w:r>
    </w:p>
    <w:p w14:paraId="1D410360" w14:textId="77777777" w:rsidR="00470432" w:rsidRPr="006903D4" w:rsidRDefault="00470432" w:rsidP="006903D4">
      <w:pPr>
        <w:spacing w:line="360" w:lineRule="auto"/>
        <w:jc w:val="both"/>
        <w:rPr>
          <w:rFonts w:ascii="Verdana" w:hAnsi="Verdana"/>
          <w:sz w:val="20"/>
          <w:szCs w:val="20"/>
        </w:rPr>
      </w:pPr>
    </w:p>
    <w:p w14:paraId="622B355E" w14:textId="071D3F7B" w:rsidR="00470432" w:rsidRPr="006903D4" w:rsidRDefault="00470432" w:rsidP="006903D4">
      <w:pPr>
        <w:numPr>
          <w:ilvl w:val="1"/>
          <w:numId w:val="7"/>
        </w:numPr>
        <w:spacing w:line="360" w:lineRule="auto"/>
        <w:jc w:val="both"/>
        <w:rPr>
          <w:rFonts w:ascii="Verdana" w:hAnsi="Verdana"/>
          <w:sz w:val="20"/>
          <w:szCs w:val="20"/>
        </w:rPr>
      </w:pPr>
      <w:r w:rsidRPr="006903D4">
        <w:rPr>
          <w:rFonts w:ascii="Verdana" w:hAnsi="Verdana"/>
          <w:sz w:val="20"/>
          <w:szCs w:val="20"/>
          <w:lang w:val="de-DE"/>
        </w:rPr>
        <w:t xml:space="preserve">Tööandja peab õigeaegselt ja õigusaktides ettenähtud ulatuses töötasust </w:t>
      </w:r>
      <w:r w:rsidRPr="006903D4">
        <w:rPr>
          <w:rFonts w:ascii="Verdana" w:hAnsi="Verdana"/>
          <w:sz w:val="20"/>
          <w:szCs w:val="20"/>
        </w:rPr>
        <w:t>kinni tulumaksu, töötuskindlustusmaksu</w:t>
      </w:r>
      <w:r w:rsidR="00DA7AE4" w:rsidRPr="006903D4">
        <w:rPr>
          <w:rFonts w:ascii="Verdana" w:hAnsi="Verdana"/>
          <w:sz w:val="20"/>
          <w:szCs w:val="20"/>
        </w:rPr>
        <w:t xml:space="preserve"> </w:t>
      </w:r>
      <w:r w:rsidRPr="006903D4">
        <w:rPr>
          <w:rFonts w:ascii="Verdana" w:hAnsi="Verdana"/>
          <w:sz w:val="20"/>
          <w:szCs w:val="20"/>
        </w:rPr>
        <w:t>ning kohustusliku kogumispensioni makse. Töötasult tasub tööandja sotsiaalmaksu vastavalt õigusaktides sätestatule.</w:t>
      </w:r>
    </w:p>
    <w:p w14:paraId="2EAB3988" w14:textId="77777777" w:rsidR="004679D0" w:rsidRPr="006903D4" w:rsidRDefault="004679D0" w:rsidP="006903D4">
      <w:pPr>
        <w:spacing w:line="360" w:lineRule="auto"/>
        <w:jc w:val="both"/>
        <w:rPr>
          <w:rFonts w:ascii="Verdana" w:hAnsi="Verdana"/>
          <w:sz w:val="20"/>
          <w:szCs w:val="20"/>
        </w:rPr>
      </w:pPr>
    </w:p>
    <w:p w14:paraId="79CADCD6" w14:textId="77777777" w:rsidR="000F466D" w:rsidRPr="006903D4" w:rsidRDefault="000F466D" w:rsidP="006903D4">
      <w:pPr>
        <w:spacing w:line="360" w:lineRule="auto"/>
        <w:jc w:val="both"/>
        <w:rPr>
          <w:rFonts w:ascii="Verdana" w:hAnsi="Verdana"/>
          <w:sz w:val="20"/>
          <w:szCs w:val="20"/>
        </w:rPr>
      </w:pPr>
    </w:p>
    <w:p w14:paraId="7686F40D" w14:textId="77777777" w:rsidR="001F5DE1" w:rsidRPr="006903D4" w:rsidRDefault="001F5DE1" w:rsidP="006903D4">
      <w:pPr>
        <w:numPr>
          <w:ilvl w:val="0"/>
          <w:numId w:val="3"/>
        </w:numPr>
        <w:spacing w:line="360" w:lineRule="auto"/>
        <w:jc w:val="both"/>
        <w:rPr>
          <w:rFonts w:ascii="Verdana" w:hAnsi="Verdana"/>
          <w:b/>
          <w:sz w:val="20"/>
          <w:szCs w:val="20"/>
        </w:rPr>
      </w:pPr>
      <w:r w:rsidRPr="006903D4">
        <w:rPr>
          <w:rFonts w:ascii="Verdana" w:hAnsi="Verdana"/>
          <w:b/>
          <w:sz w:val="20"/>
          <w:szCs w:val="20"/>
        </w:rPr>
        <w:t>Puhkus</w:t>
      </w:r>
    </w:p>
    <w:p w14:paraId="324D8FBC" w14:textId="77777777" w:rsidR="001F5DE1" w:rsidRPr="006903D4" w:rsidRDefault="001F5DE1" w:rsidP="006903D4">
      <w:pPr>
        <w:spacing w:line="360" w:lineRule="auto"/>
        <w:jc w:val="both"/>
        <w:rPr>
          <w:rFonts w:ascii="Verdana" w:hAnsi="Verdana"/>
          <w:b/>
          <w:sz w:val="20"/>
          <w:szCs w:val="20"/>
        </w:rPr>
      </w:pPr>
    </w:p>
    <w:p w14:paraId="648FE042" w14:textId="77777777" w:rsidR="00117A30" w:rsidRPr="006903D4" w:rsidRDefault="001F5DE1" w:rsidP="006903D4">
      <w:pPr>
        <w:numPr>
          <w:ilvl w:val="1"/>
          <w:numId w:val="8"/>
        </w:numPr>
        <w:spacing w:line="360" w:lineRule="auto"/>
        <w:jc w:val="both"/>
        <w:rPr>
          <w:rFonts w:ascii="Verdana" w:hAnsi="Verdana"/>
          <w:sz w:val="20"/>
          <w:szCs w:val="20"/>
        </w:rPr>
      </w:pPr>
      <w:r w:rsidRPr="006903D4">
        <w:rPr>
          <w:rFonts w:ascii="Verdana" w:hAnsi="Verdana"/>
          <w:sz w:val="20"/>
          <w:szCs w:val="20"/>
        </w:rPr>
        <w:t xml:space="preserve">Töötajal on õigus </w:t>
      </w:r>
      <w:r w:rsidR="00086DE5" w:rsidRPr="006903D4">
        <w:rPr>
          <w:rFonts w:ascii="Verdana" w:hAnsi="Verdana"/>
          <w:sz w:val="20"/>
          <w:szCs w:val="20"/>
        </w:rPr>
        <w:t xml:space="preserve">iga-aastasele </w:t>
      </w:r>
      <w:r w:rsidR="00C51EB8" w:rsidRPr="006903D4">
        <w:rPr>
          <w:rFonts w:ascii="Verdana" w:hAnsi="Verdana"/>
          <w:sz w:val="20"/>
          <w:szCs w:val="20"/>
        </w:rPr>
        <w:t>põhi</w:t>
      </w:r>
      <w:r w:rsidRPr="006903D4">
        <w:rPr>
          <w:rFonts w:ascii="Verdana" w:hAnsi="Verdana"/>
          <w:sz w:val="20"/>
          <w:szCs w:val="20"/>
        </w:rPr>
        <w:t xml:space="preserve">puhkusele </w:t>
      </w:r>
      <w:r w:rsidR="00C51EB8" w:rsidRPr="006903D4">
        <w:rPr>
          <w:rFonts w:ascii="Verdana" w:hAnsi="Verdana"/>
          <w:sz w:val="20"/>
          <w:szCs w:val="20"/>
        </w:rPr>
        <w:t xml:space="preserve">kestvusega </w:t>
      </w:r>
      <w:r w:rsidR="00C41F74" w:rsidRPr="006903D4">
        <w:rPr>
          <w:rFonts w:ascii="Verdana" w:hAnsi="Verdana"/>
          <w:sz w:val="20"/>
          <w:szCs w:val="20"/>
        </w:rPr>
        <w:t>kakskümmend</w:t>
      </w:r>
      <w:r w:rsidR="00117A30" w:rsidRPr="006903D4">
        <w:rPr>
          <w:rFonts w:ascii="Verdana" w:hAnsi="Verdana"/>
          <w:sz w:val="20"/>
          <w:szCs w:val="20"/>
        </w:rPr>
        <w:t xml:space="preserve"> kaheksa</w:t>
      </w:r>
      <w:r w:rsidR="00C41F74" w:rsidRPr="006903D4">
        <w:rPr>
          <w:rFonts w:ascii="Verdana" w:hAnsi="Verdana"/>
          <w:sz w:val="20"/>
          <w:szCs w:val="20"/>
        </w:rPr>
        <w:t xml:space="preserve"> (</w:t>
      </w:r>
      <w:r w:rsidR="00C51EB8" w:rsidRPr="006903D4">
        <w:rPr>
          <w:rFonts w:ascii="Verdana" w:hAnsi="Verdana"/>
          <w:sz w:val="20"/>
          <w:szCs w:val="20"/>
        </w:rPr>
        <w:t>28</w:t>
      </w:r>
      <w:r w:rsidR="00C41F74" w:rsidRPr="006903D4">
        <w:rPr>
          <w:rFonts w:ascii="Verdana" w:hAnsi="Verdana"/>
          <w:sz w:val="20"/>
          <w:szCs w:val="20"/>
        </w:rPr>
        <w:t>)</w:t>
      </w:r>
      <w:r w:rsidR="009100B5" w:rsidRPr="006903D4">
        <w:rPr>
          <w:rFonts w:ascii="Verdana" w:hAnsi="Verdana"/>
          <w:sz w:val="20"/>
          <w:szCs w:val="20"/>
        </w:rPr>
        <w:t xml:space="preserve"> </w:t>
      </w:r>
      <w:r w:rsidR="00086DE5" w:rsidRPr="006903D4">
        <w:rPr>
          <w:rFonts w:ascii="Verdana" w:hAnsi="Verdana"/>
          <w:sz w:val="20"/>
          <w:szCs w:val="20"/>
        </w:rPr>
        <w:t>kalendri</w:t>
      </w:r>
      <w:r w:rsidR="009100B5" w:rsidRPr="006903D4">
        <w:rPr>
          <w:rFonts w:ascii="Verdana" w:hAnsi="Verdana"/>
          <w:sz w:val="20"/>
          <w:szCs w:val="20"/>
        </w:rPr>
        <w:t>päeva</w:t>
      </w:r>
      <w:r w:rsidR="00C51EB8" w:rsidRPr="006903D4">
        <w:rPr>
          <w:rFonts w:ascii="Verdana" w:hAnsi="Verdana"/>
          <w:sz w:val="20"/>
          <w:szCs w:val="20"/>
        </w:rPr>
        <w:t xml:space="preserve"> </w:t>
      </w:r>
      <w:r w:rsidR="00117A30" w:rsidRPr="006903D4">
        <w:rPr>
          <w:rFonts w:ascii="Verdana" w:hAnsi="Verdana"/>
          <w:sz w:val="20"/>
          <w:szCs w:val="20"/>
        </w:rPr>
        <w:t>vastavalt Tööandja poolt kehtestatavale puhkuste ajakavale. Puhkuste ajakava koostamisel lähtutakse Tööandja töökorraldusest ja –koormusest, arvestades võimaluste piires Töötaja soove.</w:t>
      </w:r>
    </w:p>
    <w:p w14:paraId="7E9B3052" w14:textId="77777777" w:rsidR="00117A30" w:rsidRPr="006903D4" w:rsidRDefault="00117A30" w:rsidP="006903D4">
      <w:pPr>
        <w:spacing w:line="360" w:lineRule="auto"/>
        <w:jc w:val="both"/>
        <w:rPr>
          <w:rFonts w:ascii="Verdana" w:hAnsi="Verdana"/>
          <w:sz w:val="20"/>
          <w:szCs w:val="20"/>
        </w:rPr>
      </w:pPr>
    </w:p>
    <w:p w14:paraId="2299ACA8" w14:textId="77777777" w:rsidR="007E7FA7" w:rsidRPr="006903D4" w:rsidRDefault="007E7FA7" w:rsidP="006903D4">
      <w:pPr>
        <w:pStyle w:val="2ndlevelprovision"/>
        <w:numPr>
          <w:ilvl w:val="1"/>
          <w:numId w:val="8"/>
        </w:numPr>
        <w:tabs>
          <w:tab w:val="clear" w:pos="1080"/>
          <w:tab w:val="left" w:pos="1440"/>
        </w:tabs>
        <w:spacing w:before="0" w:after="0" w:line="360" w:lineRule="auto"/>
        <w:rPr>
          <w:rFonts w:ascii="Verdana" w:hAnsi="Verdana"/>
          <w:noProof w:val="0"/>
          <w:sz w:val="20"/>
          <w:szCs w:val="20"/>
          <w:lang w:val="et-EE"/>
        </w:rPr>
      </w:pPr>
      <w:r w:rsidRPr="006903D4">
        <w:rPr>
          <w:rFonts w:ascii="Verdana" w:hAnsi="Verdana"/>
          <w:noProof w:val="0"/>
          <w:sz w:val="20"/>
          <w:szCs w:val="20"/>
          <w:lang w:val="et-EE"/>
        </w:rPr>
        <w:t xml:space="preserve">Asjaoludest, mille esinemisel on Tööandja vastavalt </w:t>
      </w:r>
      <w:r w:rsidR="00D7089B" w:rsidRPr="006903D4">
        <w:rPr>
          <w:rFonts w:ascii="Verdana" w:hAnsi="Verdana"/>
          <w:noProof w:val="0"/>
          <w:sz w:val="20"/>
          <w:szCs w:val="20"/>
          <w:lang w:val="et-EE"/>
        </w:rPr>
        <w:t xml:space="preserve">töölepingu </w:t>
      </w:r>
      <w:r w:rsidRPr="006903D4">
        <w:rPr>
          <w:rFonts w:ascii="Verdana" w:hAnsi="Verdana"/>
          <w:noProof w:val="0"/>
          <w:sz w:val="20"/>
          <w:szCs w:val="20"/>
          <w:lang w:val="et-EE"/>
        </w:rPr>
        <w:t>seaduse</w:t>
      </w:r>
      <w:r w:rsidR="00D7089B" w:rsidRPr="006903D4">
        <w:rPr>
          <w:rFonts w:ascii="Verdana" w:hAnsi="Verdana"/>
          <w:noProof w:val="0"/>
          <w:sz w:val="20"/>
          <w:szCs w:val="20"/>
          <w:lang w:val="et-EE"/>
        </w:rPr>
        <w:t xml:space="preserve"> § </w:t>
      </w:r>
      <w:r w:rsidR="006F3D3D" w:rsidRPr="006903D4">
        <w:rPr>
          <w:rFonts w:ascii="Verdana" w:hAnsi="Verdana"/>
          <w:noProof w:val="0"/>
          <w:sz w:val="20"/>
          <w:szCs w:val="20"/>
          <w:lang w:val="et-EE"/>
        </w:rPr>
        <w:t>69</w:t>
      </w:r>
      <w:r w:rsidR="00D7089B" w:rsidRPr="006903D4">
        <w:rPr>
          <w:rFonts w:ascii="Verdana" w:hAnsi="Verdana"/>
          <w:noProof w:val="0"/>
          <w:sz w:val="20"/>
          <w:szCs w:val="20"/>
          <w:lang w:val="et-EE"/>
        </w:rPr>
        <w:t xml:space="preserve"> lg-le 7</w:t>
      </w:r>
      <w:r w:rsidRPr="006903D4">
        <w:rPr>
          <w:rFonts w:ascii="Verdana" w:hAnsi="Verdana"/>
          <w:noProof w:val="0"/>
          <w:sz w:val="20"/>
          <w:szCs w:val="20"/>
          <w:lang w:val="et-EE"/>
        </w:rPr>
        <w:t xml:space="preserve"> kohustatud andma Töötajale põhipuhkust Töötajale sobival ajal, on Töötaja kohustatud teavitama (k.a. laste arv, sünniajad) Tööandjat viivitamatult.</w:t>
      </w:r>
    </w:p>
    <w:p w14:paraId="7C816E09" w14:textId="77777777" w:rsidR="007E7FA7" w:rsidRPr="006903D4" w:rsidRDefault="007E7FA7" w:rsidP="006903D4">
      <w:pPr>
        <w:spacing w:line="360" w:lineRule="auto"/>
        <w:jc w:val="both"/>
        <w:rPr>
          <w:rFonts w:ascii="Verdana" w:hAnsi="Verdana"/>
          <w:sz w:val="20"/>
          <w:szCs w:val="20"/>
        </w:rPr>
      </w:pPr>
    </w:p>
    <w:p w14:paraId="0C675AA4" w14:textId="77777777" w:rsidR="001F5DE1" w:rsidRPr="006903D4" w:rsidRDefault="00C51EB8" w:rsidP="006903D4">
      <w:pPr>
        <w:numPr>
          <w:ilvl w:val="1"/>
          <w:numId w:val="8"/>
        </w:numPr>
        <w:spacing w:line="360" w:lineRule="auto"/>
        <w:jc w:val="both"/>
        <w:rPr>
          <w:rFonts w:ascii="Verdana" w:hAnsi="Verdana"/>
          <w:sz w:val="20"/>
          <w:szCs w:val="20"/>
        </w:rPr>
      </w:pPr>
      <w:r w:rsidRPr="006903D4">
        <w:rPr>
          <w:rFonts w:ascii="Verdana" w:hAnsi="Verdana"/>
          <w:sz w:val="20"/>
          <w:szCs w:val="20"/>
        </w:rPr>
        <w:t xml:space="preserve">Töötajale antakse lisapuhkust </w:t>
      </w:r>
      <w:r w:rsidR="001F5DE1" w:rsidRPr="006903D4">
        <w:rPr>
          <w:rFonts w:ascii="Verdana" w:hAnsi="Verdana"/>
          <w:sz w:val="20"/>
          <w:szCs w:val="20"/>
        </w:rPr>
        <w:t>kehtiva</w:t>
      </w:r>
      <w:r w:rsidRPr="006903D4">
        <w:rPr>
          <w:rFonts w:ascii="Verdana" w:hAnsi="Verdana"/>
          <w:sz w:val="20"/>
          <w:szCs w:val="20"/>
        </w:rPr>
        <w:t>te</w:t>
      </w:r>
      <w:r w:rsidR="001F5DE1" w:rsidRPr="006903D4">
        <w:rPr>
          <w:rFonts w:ascii="Verdana" w:hAnsi="Verdana"/>
          <w:sz w:val="20"/>
          <w:szCs w:val="20"/>
        </w:rPr>
        <w:t xml:space="preserve">s </w:t>
      </w:r>
      <w:r w:rsidRPr="006903D4">
        <w:rPr>
          <w:rFonts w:ascii="Verdana" w:hAnsi="Verdana"/>
          <w:sz w:val="20"/>
          <w:szCs w:val="20"/>
        </w:rPr>
        <w:t>õigusaktides</w:t>
      </w:r>
      <w:r w:rsidR="001F5DE1" w:rsidRPr="006903D4">
        <w:rPr>
          <w:rFonts w:ascii="Verdana" w:hAnsi="Verdana"/>
          <w:sz w:val="20"/>
          <w:szCs w:val="20"/>
        </w:rPr>
        <w:t xml:space="preserve"> sätestatud tingimuste ja korra</w:t>
      </w:r>
      <w:r w:rsidR="00D80B2D" w:rsidRPr="006903D4">
        <w:rPr>
          <w:rFonts w:ascii="Verdana" w:hAnsi="Verdana"/>
          <w:sz w:val="20"/>
          <w:szCs w:val="20"/>
        </w:rPr>
        <w:t xml:space="preserve"> kohaselt</w:t>
      </w:r>
      <w:r w:rsidR="001F5DE1" w:rsidRPr="006903D4">
        <w:rPr>
          <w:rFonts w:ascii="Verdana" w:hAnsi="Verdana"/>
          <w:sz w:val="20"/>
          <w:szCs w:val="20"/>
        </w:rPr>
        <w:t>.</w:t>
      </w:r>
    </w:p>
    <w:p w14:paraId="740CF35B" w14:textId="77777777" w:rsidR="001F5DE1" w:rsidRPr="006903D4" w:rsidRDefault="001F5DE1" w:rsidP="006903D4">
      <w:pPr>
        <w:spacing w:line="360" w:lineRule="auto"/>
        <w:jc w:val="both"/>
        <w:rPr>
          <w:rFonts w:ascii="Verdana" w:hAnsi="Verdana"/>
          <w:sz w:val="20"/>
          <w:szCs w:val="20"/>
        </w:rPr>
      </w:pPr>
    </w:p>
    <w:p w14:paraId="2FE0E996" w14:textId="77777777" w:rsidR="008A5801" w:rsidRPr="006903D4" w:rsidRDefault="008A5801" w:rsidP="006903D4">
      <w:pPr>
        <w:spacing w:line="360" w:lineRule="auto"/>
        <w:jc w:val="both"/>
        <w:rPr>
          <w:rFonts w:ascii="Verdana" w:hAnsi="Verdana"/>
          <w:sz w:val="20"/>
          <w:szCs w:val="20"/>
        </w:rPr>
      </w:pPr>
    </w:p>
    <w:p w14:paraId="626DFF53" w14:textId="77777777" w:rsidR="001F5DE1" w:rsidRPr="006903D4" w:rsidRDefault="001F5DE1" w:rsidP="006903D4">
      <w:pPr>
        <w:numPr>
          <w:ilvl w:val="0"/>
          <w:numId w:val="4"/>
        </w:numPr>
        <w:spacing w:line="360" w:lineRule="auto"/>
        <w:jc w:val="both"/>
        <w:rPr>
          <w:rFonts w:ascii="Verdana" w:hAnsi="Verdana"/>
          <w:b/>
          <w:sz w:val="20"/>
          <w:szCs w:val="20"/>
        </w:rPr>
      </w:pPr>
      <w:r w:rsidRPr="006903D4">
        <w:rPr>
          <w:rFonts w:ascii="Verdana" w:hAnsi="Verdana"/>
          <w:b/>
          <w:sz w:val="20"/>
          <w:szCs w:val="20"/>
        </w:rPr>
        <w:t>Poolte muud kohustused</w:t>
      </w:r>
    </w:p>
    <w:p w14:paraId="30E8F935" w14:textId="77777777" w:rsidR="001F5DE1" w:rsidRPr="006903D4" w:rsidRDefault="001F5DE1" w:rsidP="006903D4">
      <w:pPr>
        <w:spacing w:line="360" w:lineRule="auto"/>
        <w:jc w:val="both"/>
        <w:rPr>
          <w:rFonts w:ascii="Verdana" w:hAnsi="Verdana"/>
          <w:b/>
          <w:sz w:val="20"/>
          <w:szCs w:val="20"/>
        </w:rPr>
      </w:pPr>
    </w:p>
    <w:p w14:paraId="74AD28DD" w14:textId="77777777" w:rsidR="009641DE" w:rsidRPr="006903D4" w:rsidRDefault="009641DE" w:rsidP="006903D4">
      <w:pPr>
        <w:pStyle w:val="BodyTextIndent"/>
        <w:numPr>
          <w:ilvl w:val="1"/>
          <w:numId w:val="4"/>
        </w:numPr>
        <w:spacing w:line="360" w:lineRule="auto"/>
        <w:rPr>
          <w:rFonts w:ascii="Verdana" w:hAnsi="Verdana"/>
          <w:sz w:val="20"/>
        </w:rPr>
      </w:pPr>
      <w:r w:rsidRPr="006903D4">
        <w:rPr>
          <w:rFonts w:ascii="Verdana" w:hAnsi="Verdana"/>
          <w:sz w:val="20"/>
        </w:rPr>
        <w:t xml:space="preserve">Töötaja kohustub töötama Tööandja juures Töölepingus sätestatud tingimustel, alluma Tööandja juhtimisele, seaduslikele korraldustele ning kontrollile, täitma </w:t>
      </w:r>
      <w:r w:rsidRPr="006903D4">
        <w:rPr>
          <w:rFonts w:ascii="Verdana" w:hAnsi="Verdana"/>
          <w:sz w:val="20"/>
        </w:rPr>
        <w:lastRenderedPageBreak/>
        <w:t>Eesti Vabariigi õigusaktide ja Tööandja poolt ettevõttesiseste aktidega sätestatud tingimusi.</w:t>
      </w:r>
    </w:p>
    <w:p w14:paraId="3205927C" w14:textId="77777777" w:rsidR="009641DE" w:rsidRPr="006903D4" w:rsidRDefault="009641DE" w:rsidP="006903D4">
      <w:pPr>
        <w:pStyle w:val="BodyTextIndent"/>
        <w:spacing w:line="360" w:lineRule="auto"/>
        <w:ind w:left="0" w:firstLine="0"/>
        <w:rPr>
          <w:rFonts w:ascii="Verdana" w:hAnsi="Verdana"/>
          <w:sz w:val="20"/>
        </w:rPr>
      </w:pPr>
    </w:p>
    <w:p w14:paraId="1AD15D9D" w14:textId="77777777" w:rsidR="009641DE" w:rsidRPr="006903D4" w:rsidRDefault="009641DE" w:rsidP="006903D4">
      <w:pPr>
        <w:pStyle w:val="BodyTextIndent"/>
        <w:numPr>
          <w:ilvl w:val="1"/>
          <w:numId w:val="4"/>
        </w:numPr>
        <w:spacing w:line="360" w:lineRule="auto"/>
        <w:rPr>
          <w:rFonts w:ascii="Verdana" w:hAnsi="Verdana"/>
          <w:sz w:val="20"/>
        </w:rPr>
      </w:pPr>
      <w:r w:rsidRPr="006903D4">
        <w:rPr>
          <w:rFonts w:ascii="Verdana" w:hAnsi="Verdana"/>
          <w:sz w:val="20"/>
        </w:rPr>
        <w:t>Tööandja kindlustab Töötaja Eesti Vabariigi õigusaktides toodud tingimustele vastava töökaitse- ja töövahenditega, mis on Töötajale vajalikud kokkulepitud töö tegemiseks. Tööandja tasub seaduses ettenähtud või Tööandja poolt määratud juhtudel Töötaja tööks vajalikud väljaõppe- ja täiendõppekulud.</w:t>
      </w:r>
    </w:p>
    <w:p w14:paraId="6D011D35" w14:textId="77777777" w:rsidR="009641DE" w:rsidRPr="006903D4" w:rsidRDefault="009641DE" w:rsidP="006903D4">
      <w:pPr>
        <w:pStyle w:val="BodyTextIndent"/>
        <w:spacing w:line="360" w:lineRule="auto"/>
        <w:ind w:left="0" w:firstLine="0"/>
        <w:rPr>
          <w:rFonts w:ascii="Verdana" w:hAnsi="Verdana"/>
          <w:sz w:val="20"/>
        </w:rPr>
      </w:pPr>
    </w:p>
    <w:p w14:paraId="5ECA7DE7" w14:textId="3C3CCE0D" w:rsidR="00BC4B3F" w:rsidRPr="006903D4" w:rsidRDefault="00DC139C" w:rsidP="006903D4">
      <w:pPr>
        <w:pStyle w:val="BodyTextIndent"/>
        <w:numPr>
          <w:ilvl w:val="1"/>
          <w:numId w:val="4"/>
        </w:numPr>
        <w:spacing w:line="360" w:lineRule="auto"/>
        <w:rPr>
          <w:rFonts w:ascii="Verdana" w:hAnsi="Verdana"/>
          <w:sz w:val="20"/>
        </w:rPr>
      </w:pPr>
      <w:r w:rsidRPr="006903D4">
        <w:rPr>
          <w:rFonts w:ascii="Verdana" w:hAnsi="Verdana"/>
          <w:sz w:val="20"/>
        </w:rPr>
        <w:t xml:space="preserve">Töötaja ei või ilma Tööandja eelneva kirjaliku nõusolekuta töötada </w:t>
      </w:r>
      <w:r w:rsidR="00E67789" w:rsidRPr="006903D4">
        <w:rPr>
          <w:rFonts w:ascii="Verdana" w:hAnsi="Verdana"/>
          <w:sz w:val="20"/>
        </w:rPr>
        <w:t>Tööl</w:t>
      </w:r>
      <w:r w:rsidRPr="006903D4">
        <w:rPr>
          <w:rFonts w:ascii="Verdana" w:hAnsi="Verdana"/>
          <w:sz w:val="20"/>
        </w:rPr>
        <w:t xml:space="preserve">epingu </w:t>
      </w:r>
      <w:r w:rsidR="00086DE5" w:rsidRPr="006903D4">
        <w:rPr>
          <w:rFonts w:ascii="Verdana" w:hAnsi="Verdana"/>
          <w:sz w:val="20"/>
        </w:rPr>
        <w:t xml:space="preserve">kehtivuse </w:t>
      </w:r>
      <w:r w:rsidR="009F581F" w:rsidRPr="006903D4">
        <w:rPr>
          <w:rFonts w:ascii="Verdana" w:hAnsi="Verdana"/>
          <w:sz w:val="20"/>
        </w:rPr>
        <w:t xml:space="preserve">ajal </w:t>
      </w:r>
      <w:r w:rsidRPr="006903D4">
        <w:rPr>
          <w:rFonts w:ascii="Verdana" w:hAnsi="Verdana"/>
          <w:sz w:val="20"/>
        </w:rPr>
        <w:t xml:space="preserve">Tööandja konkurendi juures, täita Tööandja konkurendi käsundit või konkureerida Tööandjaga iseseisvalt. </w:t>
      </w:r>
      <w:r w:rsidR="00D80B2D" w:rsidRPr="006903D4">
        <w:rPr>
          <w:rFonts w:ascii="Verdana" w:hAnsi="Verdana"/>
          <w:sz w:val="20"/>
        </w:rPr>
        <w:t>Tööandja konkurendiks on ettevõtja, kes tegutseb Tööandjaga samal tegevusalal, so.</w:t>
      </w:r>
      <w:r w:rsidR="003866F7" w:rsidRPr="006903D4">
        <w:rPr>
          <w:rFonts w:ascii="Verdana" w:hAnsi="Verdana"/>
          <w:sz w:val="20"/>
        </w:rPr>
        <w:t xml:space="preserve"> </w:t>
      </w:r>
      <w:r w:rsidR="00EB25E3" w:rsidRPr="006903D4">
        <w:rPr>
          <w:rFonts w:ascii="Verdana" w:hAnsi="Verdana"/>
          <w:b/>
          <w:bCs/>
          <w:sz w:val="20"/>
          <w:highlight w:val="yellow"/>
        </w:rPr>
        <w:t>{{</w:t>
      </w:r>
      <w:r w:rsidR="00AC448C" w:rsidRPr="006903D4">
        <w:rPr>
          <w:rFonts w:ascii="Verdana" w:hAnsi="Verdana"/>
          <w:sz w:val="20"/>
          <w:highlight w:val="yellow"/>
        </w:rPr>
        <w:t>tegevusala, millel tegutsevaid ettevõtteid peab Tööandja konkurendiks</w:t>
      </w:r>
      <w:r w:rsidR="00DA7AE4" w:rsidRPr="006903D4">
        <w:rPr>
          <w:rFonts w:ascii="Verdana" w:hAnsi="Verdana"/>
          <w:b/>
          <w:bCs/>
          <w:sz w:val="20"/>
          <w:highlight w:val="yellow"/>
        </w:rPr>
        <w:t>}}</w:t>
      </w:r>
      <w:r w:rsidR="00AC448C" w:rsidRPr="006903D4">
        <w:rPr>
          <w:rFonts w:ascii="Verdana" w:hAnsi="Verdana"/>
          <w:sz w:val="20"/>
        </w:rPr>
        <w:t>.</w:t>
      </w:r>
      <w:r w:rsidR="00D80B2D" w:rsidRPr="006903D4">
        <w:rPr>
          <w:rFonts w:ascii="Verdana" w:hAnsi="Verdana"/>
          <w:sz w:val="20"/>
        </w:rPr>
        <w:t xml:space="preserve"> Kui Töötajal tekib kahtlus, kas kolmanda isiku näol on tegemist Tööandja konkurendiga, </w:t>
      </w:r>
      <w:r w:rsidR="00284907" w:rsidRPr="006903D4">
        <w:rPr>
          <w:rFonts w:ascii="Verdana" w:hAnsi="Verdana"/>
          <w:sz w:val="20"/>
        </w:rPr>
        <w:t xml:space="preserve">peab ta </w:t>
      </w:r>
      <w:r w:rsidR="00E67789" w:rsidRPr="006903D4">
        <w:rPr>
          <w:rFonts w:ascii="Verdana" w:hAnsi="Verdana"/>
          <w:sz w:val="20"/>
        </w:rPr>
        <w:t xml:space="preserve">arvamuse saamiseks </w:t>
      </w:r>
      <w:r w:rsidR="00284907" w:rsidRPr="006903D4">
        <w:rPr>
          <w:rFonts w:ascii="Verdana" w:hAnsi="Verdana"/>
          <w:sz w:val="20"/>
        </w:rPr>
        <w:t xml:space="preserve">pöörduma </w:t>
      </w:r>
      <w:r w:rsidR="00D80B2D" w:rsidRPr="006903D4">
        <w:rPr>
          <w:rFonts w:ascii="Verdana" w:hAnsi="Verdana"/>
          <w:sz w:val="20"/>
        </w:rPr>
        <w:t xml:space="preserve">Tööandja poole. </w:t>
      </w:r>
    </w:p>
    <w:p w14:paraId="194CE64E" w14:textId="77777777" w:rsidR="00BC4B3F" w:rsidRPr="006903D4" w:rsidRDefault="00BC4B3F" w:rsidP="006903D4">
      <w:pPr>
        <w:pStyle w:val="BodyTextIndent"/>
        <w:spacing w:line="360" w:lineRule="auto"/>
        <w:ind w:left="0" w:firstLine="0"/>
        <w:rPr>
          <w:rFonts w:ascii="Verdana" w:hAnsi="Verdana"/>
          <w:sz w:val="20"/>
        </w:rPr>
      </w:pPr>
    </w:p>
    <w:p w14:paraId="362BFA94" w14:textId="77777777" w:rsidR="00EB6551" w:rsidRPr="006903D4" w:rsidRDefault="001F5DE1" w:rsidP="006903D4">
      <w:pPr>
        <w:pStyle w:val="BodyTextIndent"/>
        <w:numPr>
          <w:ilvl w:val="1"/>
          <w:numId w:val="4"/>
        </w:numPr>
        <w:spacing w:line="360" w:lineRule="auto"/>
        <w:rPr>
          <w:rFonts w:ascii="Verdana" w:hAnsi="Verdana"/>
          <w:sz w:val="20"/>
        </w:rPr>
      </w:pPr>
      <w:r w:rsidRPr="006903D4">
        <w:rPr>
          <w:rFonts w:ascii="Verdana" w:hAnsi="Verdana"/>
          <w:sz w:val="20"/>
        </w:rPr>
        <w:t xml:space="preserve">Töötaja kohustub temale </w:t>
      </w:r>
      <w:r w:rsidR="00E67789" w:rsidRPr="006903D4">
        <w:rPr>
          <w:rFonts w:ascii="Verdana" w:hAnsi="Verdana"/>
          <w:sz w:val="20"/>
        </w:rPr>
        <w:t>Tööl</w:t>
      </w:r>
      <w:r w:rsidRPr="006903D4">
        <w:rPr>
          <w:rFonts w:ascii="Verdana" w:hAnsi="Verdana"/>
          <w:sz w:val="20"/>
        </w:rPr>
        <w:t xml:space="preserve">epingu täitmise käigus teatavaks saanud Tööandja staatust või tegevust puudutavat </w:t>
      </w:r>
      <w:r w:rsidR="009641DE" w:rsidRPr="006903D4">
        <w:rPr>
          <w:rFonts w:ascii="Verdana" w:hAnsi="Verdana"/>
          <w:sz w:val="20"/>
        </w:rPr>
        <w:t>äri-ja tootmissaladust</w:t>
      </w:r>
      <w:r w:rsidR="003866F7" w:rsidRPr="006903D4">
        <w:rPr>
          <w:rFonts w:ascii="Verdana" w:hAnsi="Verdana"/>
          <w:sz w:val="20"/>
        </w:rPr>
        <w:t xml:space="preserve"> (eelkõige teavet Tööandja majandusliku olu</w:t>
      </w:r>
      <w:r w:rsidR="00ED1D93" w:rsidRPr="006903D4">
        <w:rPr>
          <w:rFonts w:ascii="Verdana" w:hAnsi="Verdana"/>
          <w:sz w:val="20"/>
        </w:rPr>
        <w:t xml:space="preserve">korra ja majandustegevuse </w:t>
      </w:r>
      <w:r w:rsidR="003866F7" w:rsidRPr="006903D4">
        <w:rPr>
          <w:rFonts w:ascii="Verdana" w:hAnsi="Verdana"/>
          <w:sz w:val="20"/>
        </w:rPr>
        <w:t xml:space="preserve">kohta, Tööandja juhtorganite strateegiliste otsuste ja töökorralduse kohta, </w:t>
      </w:r>
      <w:r w:rsidR="00ED1D93" w:rsidRPr="006903D4">
        <w:rPr>
          <w:rFonts w:ascii="Verdana" w:hAnsi="Verdana"/>
          <w:sz w:val="20"/>
        </w:rPr>
        <w:t xml:space="preserve">Tööandja klientide ning </w:t>
      </w:r>
      <w:r w:rsidR="003866F7" w:rsidRPr="006903D4">
        <w:rPr>
          <w:rFonts w:ascii="Verdana" w:hAnsi="Verdana"/>
          <w:sz w:val="20"/>
        </w:rPr>
        <w:t>osutatavate teenuste hinnakujunduse põhimõtete kohta jms)</w:t>
      </w:r>
      <w:r w:rsidRPr="006903D4">
        <w:rPr>
          <w:rFonts w:ascii="Verdana" w:hAnsi="Verdana"/>
          <w:sz w:val="20"/>
        </w:rPr>
        <w:t xml:space="preserve"> hoidma konfidentsiaalsena ning</w:t>
      </w:r>
      <w:r w:rsidR="00AF17F4" w:rsidRPr="006903D4">
        <w:rPr>
          <w:rFonts w:ascii="Verdana" w:hAnsi="Verdana"/>
          <w:sz w:val="20"/>
        </w:rPr>
        <w:t xml:space="preserve"> mitte avaldama seda</w:t>
      </w:r>
      <w:r w:rsidRPr="006903D4">
        <w:rPr>
          <w:rFonts w:ascii="Verdana" w:hAnsi="Verdana"/>
          <w:sz w:val="20"/>
        </w:rPr>
        <w:t xml:space="preserve"> kolmandatele isikutele ilma Tööandja eelneva kirjaliku loata. </w:t>
      </w:r>
      <w:r w:rsidR="009100B5" w:rsidRPr="006903D4">
        <w:rPr>
          <w:rFonts w:ascii="Verdana" w:hAnsi="Verdana"/>
          <w:sz w:val="20"/>
        </w:rPr>
        <w:t>Tööandja äri- ja tootmissaladuseks ei loeta informatsiooni, mis on avalikkusele teatavaks saanud või avalikkusele vabalt kättesaadav (näiteks informatsioon avalikes registrites, majandusaasta aruanded). Tööandja äri- ja tootmissaladust võib Töötaja avaldada riigiorganitele seaduses ette nähtud juhtudel ja ulatuses, informeerides sellest eelnevalt Tööandjat.</w:t>
      </w:r>
      <w:r w:rsidR="00086DE5" w:rsidRPr="006903D4">
        <w:rPr>
          <w:rFonts w:ascii="Verdana" w:hAnsi="Verdana"/>
          <w:sz w:val="20"/>
        </w:rPr>
        <w:t xml:space="preserve"> </w:t>
      </w:r>
      <w:r w:rsidR="00F738B7" w:rsidRPr="006903D4">
        <w:rPr>
          <w:rFonts w:ascii="Verdana" w:hAnsi="Verdana"/>
          <w:sz w:val="20"/>
        </w:rPr>
        <w:t>Kohustus hoida Tööandja äri- ja tootmissaladusi kehtib tähtajatult ka pärast Töölepingu lõppemist.</w:t>
      </w:r>
    </w:p>
    <w:p w14:paraId="5038DB1A" w14:textId="77777777" w:rsidR="00F738B7" w:rsidRPr="006903D4" w:rsidRDefault="00F738B7" w:rsidP="006903D4">
      <w:pPr>
        <w:pStyle w:val="BodyTextIndent"/>
        <w:spacing w:line="360" w:lineRule="auto"/>
        <w:ind w:left="0" w:firstLine="0"/>
        <w:rPr>
          <w:rFonts w:ascii="Verdana" w:hAnsi="Verdana"/>
        </w:rPr>
      </w:pPr>
    </w:p>
    <w:p w14:paraId="303A5E65" w14:textId="77777777" w:rsidR="00D7089B" w:rsidRPr="006903D4" w:rsidRDefault="00D7089B" w:rsidP="006903D4">
      <w:pPr>
        <w:numPr>
          <w:ilvl w:val="1"/>
          <w:numId w:val="4"/>
        </w:numPr>
        <w:spacing w:line="360" w:lineRule="auto"/>
        <w:jc w:val="both"/>
        <w:rPr>
          <w:rFonts w:ascii="Verdana" w:hAnsi="Verdana"/>
          <w:sz w:val="20"/>
          <w:szCs w:val="20"/>
        </w:rPr>
      </w:pPr>
      <w:r w:rsidRPr="006903D4">
        <w:rPr>
          <w:rFonts w:ascii="Verdana" w:hAnsi="Verdana"/>
          <w:sz w:val="20"/>
          <w:szCs w:val="20"/>
        </w:rPr>
        <w:t xml:space="preserve">Tööandja võib Tööandja töökorralduse reeglites ühepoolselt määratleda täiendavaid äri- ja tootmissaladusi, mille hoidmise kohustus Töötajal on vastavalt </w:t>
      </w:r>
      <w:r w:rsidR="000013EA" w:rsidRPr="006903D4">
        <w:rPr>
          <w:rFonts w:ascii="Verdana" w:hAnsi="Verdana"/>
          <w:sz w:val="20"/>
          <w:szCs w:val="20"/>
        </w:rPr>
        <w:t>Tööl</w:t>
      </w:r>
      <w:r w:rsidRPr="006903D4">
        <w:rPr>
          <w:rFonts w:ascii="Verdana" w:hAnsi="Verdana"/>
          <w:sz w:val="20"/>
          <w:szCs w:val="20"/>
        </w:rPr>
        <w:t>epingu punktile 5.4.</w:t>
      </w:r>
    </w:p>
    <w:p w14:paraId="4A441C63" w14:textId="77777777" w:rsidR="000013EA" w:rsidRPr="006903D4" w:rsidRDefault="000013EA" w:rsidP="006903D4">
      <w:pPr>
        <w:pStyle w:val="ListParagraph"/>
        <w:spacing w:line="360" w:lineRule="auto"/>
        <w:ind w:left="0"/>
        <w:rPr>
          <w:rFonts w:ascii="Verdana" w:hAnsi="Verdana"/>
          <w:sz w:val="20"/>
          <w:szCs w:val="20"/>
        </w:rPr>
      </w:pPr>
    </w:p>
    <w:p w14:paraId="3201D7AF" w14:textId="77777777" w:rsidR="00D06631" w:rsidRPr="006903D4" w:rsidRDefault="00D06631" w:rsidP="006903D4">
      <w:pPr>
        <w:numPr>
          <w:ilvl w:val="1"/>
          <w:numId w:val="4"/>
        </w:numPr>
        <w:spacing w:line="360" w:lineRule="auto"/>
        <w:jc w:val="both"/>
        <w:rPr>
          <w:rFonts w:ascii="Verdana" w:hAnsi="Verdana"/>
          <w:sz w:val="20"/>
          <w:szCs w:val="20"/>
        </w:rPr>
      </w:pPr>
      <w:r w:rsidRPr="006903D4">
        <w:rPr>
          <w:rFonts w:ascii="Verdana" w:hAnsi="Verdana"/>
          <w:sz w:val="20"/>
          <w:szCs w:val="20"/>
        </w:rPr>
        <w:t xml:space="preserve">Kui Töötaja rikub </w:t>
      </w:r>
      <w:r w:rsidR="000013EA" w:rsidRPr="006903D4">
        <w:rPr>
          <w:rFonts w:ascii="Verdana" w:hAnsi="Verdana"/>
          <w:sz w:val="20"/>
          <w:szCs w:val="20"/>
        </w:rPr>
        <w:t>Tööl</w:t>
      </w:r>
      <w:r w:rsidRPr="006903D4">
        <w:rPr>
          <w:rFonts w:ascii="Verdana" w:hAnsi="Verdana"/>
          <w:sz w:val="20"/>
          <w:szCs w:val="20"/>
        </w:rPr>
        <w:t xml:space="preserve">epingu kehtimise ajal või pärast </w:t>
      </w:r>
      <w:r w:rsidR="000013EA" w:rsidRPr="006903D4">
        <w:rPr>
          <w:rFonts w:ascii="Verdana" w:hAnsi="Verdana"/>
          <w:sz w:val="20"/>
          <w:szCs w:val="20"/>
        </w:rPr>
        <w:t>Tööl</w:t>
      </w:r>
      <w:r w:rsidRPr="006903D4">
        <w:rPr>
          <w:rFonts w:ascii="Verdana" w:hAnsi="Verdana"/>
          <w:sz w:val="20"/>
          <w:szCs w:val="20"/>
        </w:rPr>
        <w:t>epingu lõppemist punktis 5.4 toodud kohustust, hüvitab Töötaja Tööandjale sellise tegevusega tekitatud kahju ning kohustub tasuma leppetrahvi kuni Töötaja 6 (kuue) kuu keskmise töötasu ulatuses.</w:t>
      </w:r>
    </w:p>
    <w:p w14:paraId="0BBC26A0" w14:textId="77777777" w:rsidR="00D7089B" w:rsidRPr="006903D4" w:rsidRDefault="00D7089B" w:rsidP="006903D4">
      <w:pPr>
        <w:spacing w:line="360" w:lineRule="auto"/>
        <w:jc w:val="both"/>
        <w:rPr>
          <w:rFonts w:ascii="Verdana" w:hAnsi="Verdana"/>
          <w:sz w:val="20"/>
          <w:szCs w:val="20"/>
        </w:rPr>
      </w:pPr>
    </w:p>
    <w:p w14:paraId="4C2277A1" w14:textId="77777777" w:rsidR="00CC1945" w:rsidRPr="006903D4" w:rsidRDefault="00FA0A8F" w:rsidP="006903D4">
      <w:pPr>
        <w:numPr>
          <w:ilvl w:val="1"/>
          <w:numId w:val="4"/>
        </w:numPr>
        <w:spacing w:line="360" w:lineRule="auto"/>
        <w:jc w:val="both"/>
        <w:rPr>
          <w:rFonts w:ascii="Verdana" w:hAnsi="Verdana"/>
          <w:b/>
          <w:sz w:val="20"/>
          <w:szCs w:val="20"/>
        </w:rPr>
      </w:pPr>
      <w:r w:rsidRPr="006903D4">
        <w:rPr>
          <w:rFonts w:ascii="Verdana" w:hAnsi="Verdana"/>
          <w:sz w:val="20"/>
          <w:szCs w:val="20"/>
        </w:rPr>
        <w:t xml:space="preserve">Töötaja on kohustatud hoidma heaperemehelikult tema kasutusse antud vara ning täitma nimetatud vara hoidmiseks ja kasutamiseks ettenähtud tingimusi. </w:t>
      </w:r>
      <w:r w:rsidR="003B166A" w:rsidRPr="006903D4">
        <w:rPr>
          <w:rFonts w:ascii="Verdana" w:hAnsi="Verdana"/>
          <w:sz w:val="20"/>
          <w:szCs w:val="20"/>
        </w:rPr>
        <w:t xml:space="preserve">Töötaja vastutab Tööandja vara säilimise eest, mis on </w:t>
      </w:r>
      <w:r w:rsidR="009641DE" w:rsidRPr="006903D4">
        <w:rPr>
          <w:rFonts w:ascii="Verdana" w:hAnsi="Verdana"/>
          <w:sz w:val="20"/>
          <w:szCs w:val="20"/>
        </w:rPr>
        <w:t xml:space="preserve">tema </w:t>
      </w:r>
      <w:r w:rsidR="003B166A" w:rsidRPr="006903D4">
        <w:rPr>
          <w:rFonts w:ascii="Verdana" w:hAnsi="Verdana"/>
          <w:sz w:val="20"/>
          <w:szCs w:val="20"/>
        </w:rPr>
        <w:t xml:space="preserve">kasutusse antud seoses tööülesannete täitmisega. </w:t>
      </w:r>
      <w:r w:rsidR="00CC1945" w:rsidRPr="006903D4">
        <w:rPr>
          <w:rFonts w:ascii="Verdana" w:hAnsi="Verdana"/>
          <w:sz w:val="20"/>
          <w:szCs w:val="20"/>
        </w:rPr>
        <w:t xml:space="preserve">Töötaja </w:t>
      </w:r>
      <w:r w:rsidR="00BC4B3F" w:rsidRPr="006903D4">
        <w:rPr>
          <w:rFonts w:ascii="Verdana" w:hAnsi="Verdana"/>
          <w:sz w:val="20"/>
          <w:szCs w:val="20"/>
        </w:rPr>
        <w:t xml:space="preserve">peab </w:t>
      </w:r>
      <w:r w:rsidR="00CC1945" w:rsidRPr="006903D4">
        <w:rPr>
          <w:rFonts w:ascii="Verdana" w:hAnsi="Verdana"/>
          <w:sz w:val="20"/>
          <w:szCs w:val="20"/>
        </w:rPr>
        <w:t>Tööandjale hüvitama oma töökohustuste rikkumisega põhjustatud kahju Eesti Vabariigi õigusaktides sätestatud ulatuses.</w:t>
      </w:r>
    </w:p>
    <w:p w14:paraId="61543B78" w14:textId="77777777" w:rsidR="00D7089B" w:rsidRPr="006903D4" w:rsidRDefault="00D7089B" w:rsidP="006903D4">
      <w:pPr>
        <w:spacing w:line="360" w:lineRule="auto"/>
        <w:jc w:val="both"/>
        <w:rPr>
          <w:rFonts w:ascii="Verdana" w:hAnsi="Verdana"/>
          <w:b/>
          <w:sz w:val="20"/>
          <w:szCs w:val="20"/>
        </w:rPr>
      </w:pPr>
    </w:p>
    <w:p w14:paraId="777A5E94" w14:textId="77777777" w:rsidR="00CC1945" w:rsidRPr="006903D4" w:rsidRDefault="00CC1945" w:rsidP="006903D4">
      <w:pPr>
        <w:spacing w:line="360" w:lineRule="auto"/>
        <w:jc w:val="both"/>
        <w:rPr>
          <w:rFonts w:ascii="Verdana" w:hAnsi="Verdana"/>
          <w:b/>
          <w:sz w:val="20"/>
          <w:szCs w:val="20"/>
        </w:rPr>
      </w:pPr>
    </w:p>
    <w:p w14:paraId="2C8B5ADD" w14:textId="77777777" w:rsidR="001F5DE1" w:rsidRPr="006903D4" w:rsidRDefault="001F5DE1" w:rsidP="006903D4">
      <w:pPr>
        <w:numPr>
          <w:ilvl w:val="0"/>
          <w:numId w:val="5"/>
        </w:numPr>
        <w:spacing w:line="360" w:lineRule="auto"/>
        <w:ind w:left="900" w:hanging="900"/>
        <w:jc w:val="both"/>
        <w:rPr>
          <w:rFonts w:ascii="Verdana" w:hAnsi="Verdana"/>
          <w:b/>
          <w:sz w:val="20"/>
          <w:szCs w:val="20"/>
        </w:rPr>
      </w:pPr>
      <w:r w:rsidRPr="006903D4">
        <w:rPr>
          <w:rFonts w:ascii="Verdana" w:hAnsi="Verdana"/>
          <w:b/>
          <w:sz w:val="20"/>
          <w:szCs w:val="20"/>
        </w:rPr>
        <w:t>Lõppsätted</w:t>
      </w:r>
    </w:p>
    <w:p w14:paraId="792996F0" w14:textId="77777777" w:rsidR="001F5DE1" w:rsidRPr="006903D4" w:rsidRDefault="001F5DE1" w:rsidP="006903D4">
      <w:pPr>
        <w:tabs>
          <w:tab w:val="num" w:pos="720"/>
        </w:tabs>
        <w:spacing w:line="360" w:lineRule="auto"/>
        <w:ind w:left="720" w:hanging="720"/>
        <w:jc w:val="both"/>
        <w:rPr>
          <w:rFonts w:ascii="Verdana" w:hAnsi="Verdana"/>
          <w:b/>
          <w:sz w:val="20"/>
          <w:szCs w:val="20"/>
        </w:rPr>
      </w:pPr>
    </w:p>
    <w:p w14:paraId="4B908067" w14:textId="77777777" w:rsidR="00D7089B" w:rsidRPr="006903D4" w:rsidRDefault="00D7089B" w:rsidP="006903D4">
      <w:pPr>
        <w:spacing w:line="360" w:lineRule="auto"/>
        <w:ind w:left="720" w:hanging="720"/>
        <w:jc w:val="both"/>
        <w:rPr>
          <w:rFonts w:ascii="Verdana" w:hAnsi="Verdana"/>
          <w:sz w:val="20"/>
          <w:szCs w:val="20"/>
        </w:rPr>
      </w:pPr>
      <w:r w:rsidRPr="006903D4">
        <w:rPr>
          <w:rFonts w:ascii="Verdana" w:hAnsi="Verdana"/>
          <w:bCs/>
          <w:sz w:val="20"/>
          <w:szCs w:val="20"/>
        </w:rPr>
        <w:t>6.1.</w:t>
      </w:r>
      <w:r w:rsidRPr="006903D4">
        <w:rPr>
          <w:rFonts w:ascii="Verdana" w:hAnsi="Verdana"/>
          <w:bCs/>
          <w:sz w:val="20"/>
          <w:szCs w:val="20"/>
        </w:rPr>
        <w:tab/>
      </w:r>
      <w:r w:rsidR="003866F7" w:rsidRPr="006903D4">
        <w:rPr>
          <w:rFonts w:ascii="Verdana" w:hAnsi="Verdana"/>
          <w:bCs/>
          <w:sz w:val="20"/>
          <w:szCs w:val="20"/>
        </w:rPr>
        <w:t xml:space="preserve">Pooltel on õigus </w:t>
      </w:r>
      <w:r w:rsidR="007E3805" w:rsidRPr="006903D4">
        <w:rPr>
          <w:rFonts w:ascii="Verdana" w:hAnsi="Verdana"/>
          <w:sz w:val="20"/>
          <w:szCs w:val="20"/>
        </w:rPr>
        <w:t>Tööleping</w:t>
      </w:r>
      <w:r w:rsidR="003866F7" w:rsidRPr="006903D4">
        <w:rPr>
          <w:rFonts w:ascii="Verdana" w:hAnsi="Verdana"/>
          <w:bCs/>
          <w:sz w:val="20"/>
          <w:szCs w:val="20"/>
        </w:rPr>
        <w:t xml:space="preserve"> ühepoolselt </w:t>
      </w:r>
      <w:r w:rsidR="001A0E4B" w:rsidRPr="006903D4">
        <w:rPr>
          <w:rFonts w:ascii="Verdana" w:hAnsi="Verdana"/>
          <w:bCs/>
          <w:sz w:val="20"/>
          <w:szCs w:val="20"/>
        </w:rPr>
        <w:t>üles öelda</w:t>
      </w:r>
      <w:r w:rsidR="003866F7" w:rsidRPr="006903D4">
        <w:rPr>
          <w:rFonts w:ascii="Verdana" w:hAnsi="Verdana"/>
          <w:bCs/>
          <w:sz w:val="20"/>
          <w:szCs w:val="20"/>
        </w:rPr>
        <w:t xml:space="preserve"> töölepingu seaduses ettenähtud alustel ja korras. Pool </w:t>
      </w:r>
      <w:r w:rsidR="003866F7" w:rsidRPr="006903D4">
        <w:rPr>
          <w:rFonts w:ascii="Verdana" w:hAnsi="Verdana"/>
          <w:sz w:val="20"/>
          <w:szCs w:val="20"/>
        </w:rPr>
        <w:t xml:space="preserve">on kohustatud </w:t>
      </w:r>
      <w:r w:rsidR="007E3805" w:rsidRPr="006903D4">
        <w:rPr>
          <w:rFonts w:ascii="Verdana" w:hAnsi="Verdana"/>
          <w:sz w:val="20"/>
          <w:szCs w:val="20"/>
        </w:rPr>
        <w:t>Tööleping</w:t>
      </w:r>
      <w:r w:rsidR="001A0E4B" w:rsidRPr="006903D4">
        <w:rPr>
          <w:rFonts w:ascii="Verdana" w:hAnsi="Verdana"/>
          <w:sz w:val="20"/>
          <w:szCs w:val="20"/>
        </w:rPr>
        <w:t>u</w:t>
      </w:r>
      <w:r w:rsidR="003866F7" w:rsidRPr="006903D4">
        <w:rPr>
          <w:rFonts w:ascii="Verdana" w:hAnsi="Verdana"/>
          <w:sz w:val="20"/>
          <w:szCs w:val="20"/>
        </w:rPr>
        <w:t xml:space="preserve"> </w:t>
      </w:r>
      <w:r w:rsidR="001A0E4B" w:rsidRPr="006903D4">
        <w:rPr>
          <w:rFonts w:ascii="Verdana" w:hAnsi="Verdana"/>
          <w:sz w:val="20"/>
          <w:szCs w:val="20"/>
        </w:rPr>
        <w:t xml:space="preserve">ülesütlemisest </w:t>
      </w:r>
      <w:r w:rsidR="003866F7" w:rsidRPr="006903D4">
        <w:rPr>
          <w:rFonts w:ascii="Verdana" w:hAnsi="Verdana"/>
          <w:sz w:val="20"/>
          <w:szCs w:val="20"/>
        </w:rPr>
        <w:t xml:space="preserve">ette teatama töölepingu seaduse §-des </w:t>
      </w:r>
      <w:r w:rsidR="00086DE5" w:rsidRPr="006903D4">
        <w:rPr>
          <w:rFonts w:ascii="Verdana" w:hAnsi="Verdana"/>
          <w:sz w:val="20"/>
          <w:szCs w:val="20"/>
        </w:rPr>
        <w:t>96, 97, 98</w:t>
      </w:r>
      <w:r w:rsidR="003866F7" w:rsidRPr="006903D4">
        <w:rPr>
          <w:rFonts w:ascii="Verdana" w:hAnsi="Verdana"/>
          <w:sz w:val="20"/>
          <w:szCs w:val="20"/>
        </w:rPr>
        <w:t xml:space="preserve"> või </w:t>
      </w:r>
      <w:r w:rsidR="00086DE5" w:rsidRPr="006903D4">
        <w:rPr>
          <w:rFonts w:ascii="Verdana" w:hAnsi="Verdana"/>
          <w:sz w:val="20"/>
          <w:szCs w:val="20"/>
        </w:rPr>
        <w:t xml:space="preserve">103 </w:t>
      </w:r>
      <w:r w:rsidR="003866F7" w:rsidRPr="006903D4">
        <w:rPr>
          <w:rFonts w:ascii="Verdana" w:hAnsi="Verdana"/>
          <w:sz w:val="20"/>
          <w:szCs w:val="20"/>
        </w:rPr>
        <w:t xml:space="preserve">ettenähtud aja võrra. Soov </w:t>
      </w:r>
      <w:r w:rsidR="007E3805" w:rsidRPr="006903D4">
        <w:rPr>
          <w:rFonts w:ascii="Verdana" w:hAnsi="Verdana"/>
          <w:sz w:val="20"/>
          <w:szCs w:val="20"/>
        </w:rPr>
        <w:t>Tööleping</w:t>
      </w:r>
      <w:r w:rsidR="003866F7" w:rsidRPr="006903D4">
        <w:rPr>
          <w:rFonts w:ascii="Verdana" w:hAnsi="Verdana"/>
          <w:sz w:val="20"/>
          <w:szCs w:val="20"/>
        </w:rPr>
        <w:t xml:space="preserve"> </w:t>
      </w:r>
      <w:r w:rsidR="001A0E4B" w:rsidRPr="006903D4">
        <w:rPr>
          <w:rFonts w:ascii="Verdana" w:hAnsi="Verdana"/>
          <w:sz w:val="20"/>
          <w:szCs w:val="20"/>
        </w:rPr>
        <w:t xml:space="preserve">üles öelda </w:t>
      </w:r>
      <w:r w:rsidR="003866F7" w:rsidRPr="006903D4">
        <w:rPr>
          <w:rFonts w:ascii="Verdana" w:hAnsi="Verdana"/>
          <w:sz w:val="20"/>
          <w:szCs w:val="20"/>
        </w:rPr>
        <w:t xml:space="preserve">peab olema väljendatud </w:t>
      </w:r>
      <w:r w:rsidR="001A0E4B" w:rsidRPr="006903D4">
        <w:rPr>
          <w:rFonts w:ascii="Verdana" w:hAnsi="Verdana"/>
          <w:sz w:val="20"/>
          <w:szCs w:val="20"/>
        </w:rPr>
        <w:t xml:space="preserve">kirjalikku taasesitamist võimaldavas vormis </w:t>
      </w:r>
      <w:r w:rsidR="003866F7" w:rsidRPr="006903D4">
        <w:rPr>
          <w:rFonts w:ascii="Verdana" w:hAnsi="Verdana"/>
          <w:sz w:val="20"/>
          <w:szCs w:val="20"/>
        </w:rPr>
        <w:t xml:space="preserve">ning tingimusteta. </w:t>
      </w:r>
    </w:p>
    <w:p w14:paraId="019ADC25" w14:textId="77777777" w:rsidR="00D7089B" w:rsidRPr="006903D4" w:rsidRDefault="00D7089B" w:rsidP="006903D4">
      <w:pPr>
        <w:spacing w:line="360" w:lineRule="auto"/>
        <w:ind w:left="720" w:hanging="720"/>
        <w:jc w:val="both"/>
        <w:rPr>
          <w:rFonts w:ascii="Verdana" w:hAnsi="Verdana"/>
          <w:sz w:val="20"/>
          <w:szCs w:val="20"/>
        </w:rPr>
      </w:pPr>
    </w:p>
    <w:p w14:paraId="2CFC1A0F" w14:textId="77777777" w:rsidR="00D7089B" w:rsidRPr="006903D4" w:rsidRDefault="00D7089B" w:rsidP="006903D4">
      <w:pPr>
        <w:spacing w:line="360" w:lineRule="auto"/>
        <w:ind w:left="720" w:hanging="720"/>
        <w:jc w:val="both"/>
        <w:rPr>
          <w:rFonts w:ascii="Verdana" w:hAnsi="Verdana"/>
          <w:sz w:val="20"/>
          <w:szCs w:val="20"/>
        </w:rPr>
      </w:pPr>
      <w:r w:rsidRPr="006903D4">
        <w:rPr>
          <w:rFonts w:ascii="Verdana" w:hAnsi="Verdana"/>
          <w:sz w:val="20"/>
          <w:szCs w:val="20"/>
        </w:rPr>
        <w:t xml:space="preserve">6.2. </w:t>
      </w:r>
      <w:r w:rsidRPr="006903D4">
        <w:rPr>
          <w:rFonts w:ascii="Verdana" w:hAnsi="Verdana"/>
          <w:sz w:val="20"/>
          <w:szCs w:val="20"/>
        </w:rPr>
        <w:tab/>
        <w:t>Juhul, kui Töötaja lahkub töölt omavoliliselt töölepingu ülesütlemise kohta avaldust esitamata või seaduses ettenähtud etteteatamistähtaegu järgimata, on Tööandjal õigus nõuda Töötajalt leppetrahvi kuni Töötaja keskmise kalendrikuu töötasu ulatuses.</w:t>
      </w:r>
    </w:p>
    <w:p w14:paraId="5E808824" w14:textId="77777777" w:rsidR="000013EA" w:rsidRPr="006903D4" w:rsidRDefault="000013EA" w:rsidP="006903D4">
      <w:pPr>
        <w:spacing w:line="360" w:lineRule="auto"/>
        <w:ind w:left="720" w:hanging="720"/>
        <w:jc w:val="both"/>
        <w:rPr>
          <w:rFonts w:ascii="Verdana" w:hAnsi="Verdana"/>
          <w:sz w:val="20"/>
          <w:szCs w:val="20"/>
        </w:rPr>
      </w:pPr>
    </w:p>
    <w:p w14:paraId="03F3B87E" w14:textId="77777777" w:rsidR="00EB1531" w:rsidRPr="006903D4" w:rsidRDefault="00D7089B" w:rsidP="006903D4">
      <w:pPr>
        <w:spacing w:line="360" w:lineRule="auto"/>
        <w:ind w:left="720" w:hanging="720"/>
        <w:jc w:val="both"/>
        <w:rPr>
          <w:rFonts w:ascii="Verdana" w:hAnsi="Verdana"/>
          <w:sz w:val="20"/>
          <w:szCs w:val="20"/>
        </w:rPr>
      </w:pPr>
      <w:r w:rsidRPr="006903D4">
        <w:rPr>
          <w:rFonts w:ascii="Verdana" w:hAnsi="Verdana"/>
          <w:sz w:val="20"/>
          <w:szCs w:val="20"/>
        </w:rPr>
        <w:t>6.3</w:t>
      </w:r>
      <w:r w:rsidRPr="006903D4">
        <w:rPr>
          <w:rFonts w:ascii="Verdana" w:hAnsi="Verdana"/>
          <w:sz w:val="20"/>
          <w:szCs w:val="20"/>
        </w:rPr>
        <w:tab/>
      </w:r>
      <w:r w:rsidR="009100B5" w:rsidRPr="006903D4">
        <w:rPr>
          <w:rFonts w:ascii="Verdana" w:hAnsi="Verdana"/>
          <w:sz w:val="20"/>
          <w:szCs w:val="20"/>
        </w:rPr>
        <w:t xml:space="preserve">Töötaja kohustub </w:t>
      </w:r>
      <w:r w:rsidR="007E3805" w:rsidRPr="006903D4">
        <w:rPr>
          <w:rFonts w:ascii="Verdana" w:hAnsi="Verdana"/>
          <w:sz w:val="20"/>
          <w:szCs w:val="20"/>
        </w:rPr>
        <w:t>Tööleping</w:t>
      </w:r>
      <w:r w:rsidR="001A0E4B" w:rsidRPr="006903D4">
        <w:rPr>
          <w:rFonts w:ascii="Verdana" w:hAnsi="Verdana"/>
          <w:sz w:val="20"/>
          <w:szCs w:val="20"/>
        </w:rPr>
        <w:t>u</w:t>
      </w:r>
      <w:r w:rsidR="009100B5" w:rsidRPr="006903D4">
        <w:rPr>
          <w:rFonts w:ascii="Verdana" w:hAnsi="Verdana"/>
          <w:sz w:val="20"/>
          <w:szCs w:val="20"/>
        </w:rPr>
        <w:t xml:space="preserve"> lõpetamisel (sõltumata </w:t>
      </w:r>
      <w:r w:rsidR="007E3805" w:rsidRPr="006903D4">
        <w:rPr>
          <w:rFonts w:ascii="Verdana" w:hAnsi="Verdana"/>
          <w:sz w:val="20"/>
          <w:szCs w:val="20"/>
        </w:rPr>
        <w:t>Tööleping</w:t>
      </w:r>
      <w:r w:rsidR="009100B5" w:rsidRPr="006903D4">
        <w:rPr>
          <w:rFonts w:ascii="Verdana" w:hAnsi="Verdana"/>
          <w:sz w:val="20"/>
          <w:szCs w:val="20"/>
        </w:rPr>
        <w:t xml:space="preserve"> lõpetamise alustest) tagastama hiljemalt viimase tööpäeva lõpuks kõik temale Tööandja poolt usaldatud dokumendid, muud infokandjad</w:t>
      </w:r>
      <w:r w:rsidR="00DD13D8" w:rsidRPr="006903D4">
        <w:rPr>
          <w:rFonts w:ascii="Verdana" w:hAnsi="Verdana"/>
          <w:sz w:val="20"/>
          <w:szCs w:val="20"/>
        </w:rPr>
        <w:t>, töövahendid</w:t>
      </w:r>
      <w:r w:rsidR="009100B5" w:rsidRPr="006903D4">
        <w:rPr>
          <w:rFonts w:ascii="Verdana" w:hAnsi="Verdana"/>
          <w:sz w:val="20"/>
          <w:szCs w:val="20"/>
        </w:rPr>
        <w:t xml:space="preserve"> ja </w:t>
      </w:r>
      <w:r w:rsidR="00086DE5" w:rsidRPr="006903D4">
        <w:rPr>
          <w:rFonts w:ascii="Verdana" w:hAnsi="Verdana"/>
          <w:sz w:val="20"/>
          <w:szCs w:val="20"/>
        </w:rPr>
        <w:t>vara</w:t>
      </w:r>
      <w:r w:rsidR="009100B5" w:rsidRPr="006903D4">
        <w:rPr>
          <w:rFonts w:ascii="Verdana" w:hAnsi="Verdana"/>
          <w:sz w:val="20"/>
          <w:szCs w:val="20"/>
        </w:rPr>
        <w:t>.</w:t>
      </w:r>
    </w:p>
    <w:p w14:paraId="37F968AE" w14:textId="77777777" w:rsidR="00EB1531" w:rsidRPr="006903D4" w:rsidRDefault="00EB1531" w:rsidP="006903D4">
      <w:pPr>
        <w:spacing w:line="360" w:lineRule="auto"/>
        <w:jc w:val="both"/>
        <w:rPr>
          <w:rFonts w:ascii="Verdana" w:hAnsi="Verdana"/>
          <w:sz w:val="20"/>
          <w:szCs w:val="20"/>
        </w:rPr>
      </w:pPr>
    </w:p>
    <w:p w14:paraId="7631A9CF" w14:textId="77777777" w:rsidR="001F5DE1" w:rsidRPr="006903D4" w:rsidRDefault="00D7089B" w:rsidP="006903D4">
      <w:pPr>
        <w:spacing w:line="360" w:lineRule="auto"/>
        <w:ind w:left="720" w:hanging="720"/>
        <w:jc w:val="both"/>
        <w:rPr>
          <w:rFonts w:ascii="Verdana" w:hAnsi="Verdana"/>
          <w:sz w:val="20"/>
          <w:szCs w:val="20"/>
        </w:rPr>
      </w:pPr>
      <w:r w:rsidRPr="006903D4">
        <w:rPr>
          <w:rFonts w:ascii="Verdana" w:hAnsi="Verdana"/>
          <w:sz w:val="20"/>
          <w:szCs w:val="20"/>
        </w:rPr>
        <w:t>6.4.</w:t>
      </w:r>
      <w:r w:rsidRPr="006903D4">
        <w:rPr>
          <w:rFonts w:ascii="Verdana" w:hAnsi="Verdana"/>
          <w:sz w:val="20"/>
          <w:szCs w:val="20"/>
        </w:rPr>
        <w:tab/>
      </w:r>
      <w:r w:rsidR="001F5DE1" w:rsidRPr="006903D4">
        <w:rPr>
          <w:rFonts w:ascii="Verdana" w:hAnsi="Verdana"/>
          <w:sz w:val="20"/>
          <w:szCs w:val="20"/>
        </w:rPr>
        <w:t xml:space="preserve">Kõik </w:t>
      </w:r>
      <w:r w:rsidR="007E3805" w:rsidRPr="006903D4">
        <w:rPr>
          <w:rFonts w:ascii="Verdana" w:hAnsi="Verdana"/>
          <w:sz w:val="20"/>
          <w:szCs w:val="20"/>
        </w:rPr>
        <w:t>Tööleping</w:t>
      </w:r>
      <w:r w:rsidR="001F5DE1" w:rsidRPr="006903D4">
        <w:rPr>
          <w:rFonts w:ascii="Verdana" w:hAnsi="Verdana"/>
          <w:sz w:val="20"/>
          <w:szCs w:val="20"/>
        </w:rPr>
        <w:t xml:space="preserve">ust tulenevad vaidlused lahendatakse läbirääkimiste teel. Juhul, kui läbirääkimised ei anna tulemusi, lahendatakse vaidlus Eesti Vabariigi </w:t>
      </w:r>
      <w:r w:rsidR="007F4CDD" w:rsidRPr="006903D4">
        <w:rPr>
          <w:rFonts w:ascii="Verdana" w:hAnsi="Verdana"/>
          <w:sz w:val="20"/>
          <w:szCs w:val="20"/>
        </w:rPr>
        <w:t>õigusaktidega sätestatud korras</w:t>
      </w:r>
      <w:r w:rsidR="001F5DE1" w:rsidRPr="006903D4">
        <w:rPr>
          <w:rFonts w:ascii="Verdana" w:hAnsi="Verdana"/>
          <w:sz w:val="20"/>
          <w:szCs w:val="20"/>
        </w:rPr>
        <w:t>.</w:t>
      </w:r>
    </w:p>
    <w:p w14:paraId="6A4C58CB" w14:textId="77777777" w:rsidR="007F4CDD" w:rsidRPr="006903D4" w:rsidRDefault="007F4CDD" w:rsidP="006903D4">
      <w:pPr>
        <w:spacing w:line="360" w:lineRule="auto"/>
        <w:jc w:val="both"/>
        <w:rPr>
          <w:rFonts w:ascii="Verdana" w:hAnsi="Verdana"/>
          <w:sz w:val="20"/>
          <w:szCs w:val="20"/>
        </w:rPr>
      </w:pPr>
    </w:p>
    <w:p w14:paraId="0DF7417C" w14:textId="77777777" w:rsidR="007F4CDD" w:rsidRPr="006903D4" w:rsidRDefault="00D7089B" w:rsidP="006903D4">
      <w:pPr>
        <w:spacing w:line="360" w:lineRule="auto"/>
        <w:ind w:left="720" w:hanging="720"/>
        <w:jc w:val="both"/>
        <w:rPr>
          <w:rFonts w:ascii="Verdana" w:hAnsi="Verdana"/>
          <w:sz w:val="20"/>
          <w:szCs w:val="20"/>
        </w:rPr>
      </w:pPr>
      <w:r w:rsidRPr="006903D4">
        <w:rPr>
          <w:rFonts w:ascii="Verdana" w:hAnsi="Verdana"/>
          <w:sz w:val="20"/>
          <w:szCs w:val="20"/>
        </w:rPr>
        <w:t>6.5.</w:t>
      </w:r>
      <w:r w:rsidRPr="006903D4">
        <w:rPr>
          <w:rFonts w:ascii="Verdana" w:hAnsi="Verdana"/>
          <w:sz w:val="20"/>
          <w:szCs w:val="20"/>
        </w:rPr>
        <w:tab/>
      </w:r>
      <w:r w:rsidR="007E3805" w:rsidRPr="006903D4">
        <w:rPr>
          <w:rFonts w:ascii="Verdana" w:hAnsi="Verdana"/>
          <w:sz w:val="20"/>
          <w:szCs w:val="20"/>
        </w:rPr>
        <w:t>Tööl</w:t>
      </w:r>
      <w:r w:rsidR="007F4CDD" w:rsidRPr="006903D4">
        <w:rPr>
          <w:rFonts w:ascii="Verdana" w:hAnsi="Verdana"/>
          <w:sz w:val="20"/>
          <w:szCs w:val="20"/>
        </w:rPr>
        <w:t>ep</w:t>
      </w:r>
      <w:r w:rsidR="007E3805" w:rsidRPr="006903D4">
        <w:rPr>
          <w:rFonts w:ascii="Verdana" w:hAnsi="Verdana"/>
          <w:sz w:val="20"/>
          <w:szCs w:val="20"/>
        </w:rPr>
        <w:t>ingu lahutamatuteks osadeks on Tööl</w:t>
      </w:r>
      <w:r w:rsidR="007F4CDD" w:rsidRPr="006903D4">
        <w:rPr>
          <w:rFonts w:ascii="Verdana" w:hAnsi="Verdana"/>
          <w:sz w:val="20"/>
          <w:szCs w:val="20"/>
        </w:rPr>
        <w:t xml:space="preserve">epingu lisad, </w:t>
      </w:r>
      <w:r w:rsidR="007E3805" w:rsidRPr="006903D4">
        <w:rPr>
          <w:rFonts w:ascii="Verdana" w:hAnsi="Verdana" w:cs="Tahoma"/>
          <w:sz w:val="20"/>
          <w:szCs w:val="20"/>
        </w:rPr>
        <w:t>Tööl</w:t>
      </w:r>
      <w:r w:rsidR="007F4CDD" w:rsidRPr="006903D4">
        <w:rPr>
          <w:rFonts w:ascii="Verdana" w:hAnsi="Verdana" w:cs="Tahoma"/>
          <w:sz w:val="20"/>
          <w:szCs w:val="20"/>
        </w:rPr>
        <w:t xml:space="preserve">epingu muudatused ja </w:t>
      </w:r>
      <w:r w:rsidR="009641DE" w:rsidRPr="006903D4">
        <w:rPr>
          <w:rFonts w:ascii="Verdana" w:hAnsi="Verdana" w:cs="Tahoma"/>
          <w:sz w:val="20"/>
          <w:szCs w:val="20"/>
        </w:rPr>
        <w:t>täiendused</w:t>
      </w:r>
      <w:r w:rsidR="007F4CDD" w:rsidRPr="006903D4">
        <w:rPr>
          <w:rFonts w:ascii="Verdana" w:hAnsi="Verdana" w:cs="Tahoma"/>
          <w:sz w:val="20"/>
          <w:szCs w:val="20"/>
        </w:rPr>
        <w:t xml:space="preserve">, milles on kokku lepitud </w:t>
      </w:r>
      <w:r w:rsidR="007E3805" w:rsidRPr="006903D4">
        <w:rPr>
          <w:rFonts w:ascii="Verdana" w:hAnsi="Verdana"/>
          <w:sz w:val="20"/>
          <w:szCs w:val="20"/>
        </w:rPr>
        <w:t>Tööleping</w:t>
      </w:r>
      <w:r w:rsidR="007F4CDD" w:rsidRPr="006903D4">
        <w:rPr>
          <w:rFonts w:ascii="Verdana" w:hAnsi="Verdana" w:cs="Tahoma"/>
          <w:sz w:val="20"/>
          <w:szCs w:val="20"/>
        </w:rPr>
        <w:t xml:space="preserve">u allakirjutamisel või </w:t>
      </w:r>
      <w:r w:rsidR="009641DE" w:rsidRPr="006903D4">
        <w:rPr>
          <w:rFonts w:ascii="Verdana" w:hAnsi="Verdana" w:cs="Tahoma"/>
          <w:sz w:val="20"/>
          <w:szCs w:val="20"/>
        </w:rPr>
        <w:t xml:space="preserve">pärast </w:t>
      </w:r>
      <w:r w:rsidR="007E3805" w:rsidRPr="006903D4">
        <w:rPr>
          <w:rFonts w:ascii="Verdana" w:hAnsi="Verdana"/>
          <w:sz w:val="20"/>
          <w:szCs w:val="20"/>
        </w:rPr>
        <w:t>Tööleping</w:t>
      </w:r>
      <w:r w:rsidR="007F4CDD" w:rsidRPr="006903D4">
        <w:rPr>
          <w:rFonts w:ascii="Verdana" w:hAnsi="Verdana" w:cs="Tahoma"/>
          <w:sz w:val="20"/>
          <w:szCs w:val="20"/>
        </w:rPr>
        <w:t xml:space="preserve">u allakirjutamist. </w:t>
      </w:r>
      <w:r w:rsidR="007E3805" w:rsidRPr="006903D4">
        <w:rPr>
          <w:rFonts w:ascii="Verdana" w:hAnsi="Verdana"/>
          <w:sz w:val="20"/>
          <w:szCs w:val="20"/>
        </w:rPr>
        <w:t>Tööleping</w:t>
      </w:r>
      <w:r w:rsidR="007F4CDD" w:rsidRPr="006903D4">
        <w:rPr>
          <w:rFonts w:ascii="Verdana" w:hAnsi="Verdana"/>
          <w:sz w:val="20"/>
          <w:szCs w:val="20"/>
        </w:rPr>
        <w:t>ule on selle allkirjastamisel lisatud järgmised lisad:</w:t>
      </w:r>
    </w:p>
    <w:p w14:paraId="6197EE70" w14:textId="77777777" w:rsidR="007F4CDD" w:rsidRPr="006903D4" w:rsidRDefault="007F4CDD" w:rsidP="006903D4">
      <w:pPr>
        <w:spacing w:line="360" w:lineRule="auto"/>
        <w:jc w:val="both"/>
        <w:rPr>
          <w:rFonts w:ascii="Verdana" w:hAnsi="Verdana"/>
          <w:sz w:val="20"/>
          <w:szCs w:val="20"/>
        </w:rPr>
      </w:pPr>
    </w:p>
    <w:p w14:paraId="1CA327F7" w14:textId="77777777" w:rsidR="007F4CDD" w:rsidRPr="006903D4" w:rsidRDefault="007F4CDD" w:rsidP="006903D4">
      <w:pPr>
        <w:spacing w:line="360" w:lineRule="auto"/>
        <w:ind w:firstLine="720"/>
        <w:jc w:val="both"/>
        <w:rPr>
          <w:rFonts w:ascii="Verdana" w:hAnsi="Verdana"/>
          <w:sz w:val="20"/>
          <w:szCs w:val="20"/>
        </w:rPr>
      </w:pPr>
      <w:r w:rsidRPr="006903D4">
        <w:rPr>
          <w:rFonts w:ascii="Verdana" w:hAnsi="Verdana"/>
          <w:sz w:val="20"/>
          <w:szCs w:val="20"/>
        </w:rPr>
        <w:t xml:space="preserve">Lisa 1-  </w:t>
      </w:r>
      <w:r w:rsidR="00846E02" w:rsidRPr="006903D4">
        <w:rPr>
          <w:rFonts w:ascii="Verdana" w:hAnsi="Verdana"/>
          <w:sz w:val="20"/>
          <w:szCs w:val="20"/>
        </w:rPr>
        <w:t>Ametijuhend.</w:t>
      </w:r>
    </w:p>
    <w:p w14:paraId="3A40EA13" w14:textId="77777777" w:rsidR="007F4CDD" w:rsidRPr="006903D4" w:rsidRDefault="007F4CDD" w:rsidP="006903D4">
      <w:pPr>
        <w:spacing w:line="360" w:lineRule="auto"/>
        <w:jc w:val="both"/>
        <w:rPr>
          <w:rFonts w:ascii="Verdana" w:hAnsi="Verdana"/>
          <w:sz w:val="20"/>
          <w:szCs w:val="20"/>
        </w:rPr>
      </w:pPr>
    </w:p>
    <w:p w14:paraId="6760AF58" w14:textId="77777777" w:rsidR="009641DE" w:rsidRPr="006903D4" w:rsidRDefault="00D7089B" w:rsidP="006903D4">
      <w:pPr>
        <w:spacing w:line="360" w:lineRule="auto"/>
        <w:ind w:left="720" w:hanging="720"/>
        <w:jc w:val="both"/>
        <w:rPr>
          <w:rFonts w:ascii="Verdana" w:hAnsi="Verdana"/>
          <w:sz w:val="20"/>
          <w:szCs w:val="20"/>
        </w:rPr>
      </w:pPr>
      <w:r w:rsidRPr="006903D4">
        <w:rPr>
          <w:rFonts w:ascii="Verdana" w:hAnsi="Verdana"/>
          <w:sz w:val="20"/>
          <w:szCs w:val="20"/>
        </w:rPr>
        <w:lastRenderedPageBreak/>
        <w:t>6.6.</w:t>
      </w:r>
      <w:r w:rsidRPr="006903D4">
        <w:rPr>
          <w:rFonts w:ascii="Verdana" w:hAnsi="Verdana"/>
          <w:sz w:val="20"/>
          <w:szCs w:val="20"/>
        </w:rPr>
        <w:tab/>
      </w:r>
      <w:r w:rsidR="009641DE" w:rsidRPr="006903D4">
        <w:rPr>
          <w:rFonts w:ascii="Verdana" w:hAnsi="Verdana"/>
          <w:sz w:val="20"/>
          <w:szCs w:val="20"/>
        </w:rPr>
        <w:t>Töölepingu allakirjutamisega kinnitab Töötaja, et ta on tutvunud töö</w:t>
      </w:r>
      <w:r w:rsidR="00086DE5" w:rsidRPr="006903D4">
        <w:rPr>
          <w:rFonts w:ascii="Verdana" w:hAnsi="Verdana"/>
          <w:sz w:val="20"/>
          <w:szCs w:val="20"/>
        </w:rPr>
        <w:t>korralduse reeglitega</w:t>
      </w:r>
      <w:r w:rsidR="009641DE" w:rsidRPr="006903D4">
        <w:rPr>
          <w:rFonts w:ascii="Verdana" w:hAnsi="Verdana"/>
          <w:sz w:val="20"/>
          <w:szCs w:val="20"/>
        </w:rPr>
        <w:t>, ametijuhendi, töökaitsejuhendi ja tuleohutuseeskirjadega ning kohustub järgima neis ettenähtud tingimusi ja nõudeid.</w:t>
      </w:r>
    </w:p>
    <w:p w14:paraId="0333B803" w14:textId="77777777" w:rsidR="009641DE" w:rsidRPr="006903D4" w:rsidRDefault="009641DE" w:rsidP="006903D4">
      <w:pPr>
        <w:spacing w:line="360" w:lineRule="auto"/>
        <w:jc w:val="both"/>
        <w:rPr>
          <w:rFonts w:ascii="Verdana" w:hAnsi="Verdana"/>
          <w:sz w:val="20"/>
          <w:szCs w:val="20"/>
        </w:rPr>
      </w:pPr>
    </w:p>
    <w:p w14:paraId="7226F3EC" w14:textId="77777777" w:rsidR="007F4CDD" w:rsidRPr="006903D4" w:rsidRDefault="00D7089B" w:rsidP="006903D4">
      <w:pPr>
        <w:spacing w:line="360" w:lineRule="auto"/>
        <w:ind w:left="720" w:hanging="720"/>
        <w:jc w:val="both"/>
        <w:rPr>
          <w:rFonts w:ascii="Verdana" w:hAnsi="Verdana"/>
          <w:sz w:val="20"/>
          <w:szCs w:val="20"/>
        </w:rPr>
      </w:pPr>
      <w:r w:rsidRPr="006903D4">
        <w:rPr>
          <w:rFonts w:ascii="Verdana" w:hAnsi="Verdana"/>
          <w:sz w:val="20"/>
          <w:szCs w:val="20"/>
        </w:rPr>
        <w:t>6.7.</w:t>
      </w:r>
      <w:r w:rsidRPr="006903D4">
        <w:rPr>
          <w:rFonts w:ascii="Verdana" w:hAnsi="Verdana"/>
          <w:sz w:val="20"/>
          <w:szCs w:val="20"/>
        </w:rPr>
        <w:tab/>
      </w:r>
      <w:r w:rsidR="007E3805" w:rsidRPr="006903D4">
        <w:rPr>
          <w:rFonts w:ascii="Verdana" w:hAnsi="Verdana"/>
          <w:sz w:val="20"/>
          <w:szCs w:val="20"/>
        </w:rPr>
        <w:t>Tööleping</w:t>
      </w:r>
      <w:r w:rsidR="007F4CDD" w:rsidRPr="006903D4">
        <w:rPr>
          <w:rFonts w:ascii="Verdana" w:hAnsi="Verdana"/>
          <w:sz w:val="20"/>
          <w:szCs w:val="20"/>
        </w:rPr>
        <w:t xml:space="preserve"> on koostatud ja sõlmitud </w:t>
      </w:r>
      <w:r w:rsidR="007E3805" w:rsidRPr="006903D4">
        <w:rPr>
          <w:rFonts w:ascii="Verdana" w:hAnsi="Verdana"/>
          <w:sz w:val="20"/>
          <w:szCs w:val="20"/>
        </w:rPr>
        <w:t xml:space="preserve">kahes </w:t>
      </w:r>
      <w:r w:rsidR="007F4CDD" w:rsidRPr="006903D4">
        <w:rPr>
          <w:rFonts w:ascii="Verdana" w:hAnsi="Verdana"/>
          <w:sz w:val="20"/>
          <w:szCs w:val="20"/>
        </w:rPr>
        <w:t xml:space="preserve">võrdset juriidilist jõudu omavas eestikeelses originaaleksemplaris, millest üks jääb Tööandjale ja teine Töötajale. </w:t>
      </w:r>
    </w:p>
    <w:p w14:paraId="5B68A4B7" w14:textId="77777777" w:rsidR="007F4CDD" w:rsidRPr="006903D4" w:rsidRDefault="007F4CDD" w:rsidP="006903D4">
      <w:pPr>
        <w:spacing w:line="360" w:lineRule="auto"/>
        <w:jc w:val="both"/>
        <w:rPr>
          <w:rFonts w:ascii="Verdana" w:hAnsi="Verdana"/>
          <w:sz w:val="20"/>
          <w:szCs w:val="20"/>
        </w:rPr>
      </w:pPr>
    </w:p>
    <w:p w14:paraId="5883D453" w14:textId="21B423C8" w:rsidR="007F4CDD" w:rsidRPr="006903D4" w:rsidRDefault="007F4CDD" w:rsidP="006903D4">
      <w:pPr>
        <w:spacing w:line="360" w:lineRule="auto"/>
        <w:jc w:val="both"/>
        <w:rPr>
          <w:rFonts w:ascii="Verdana" w:hAnsi="Verdana"/>
          <w:sz w:val="20"/>
          <w:szCs w:val="20"/>
        </w:rPr>
      </w:pPr>
    </w:p>
    <w:p w14:paraId="16CD7BB6" w14:textId="640FB69A" w:rsidR="004420AC" w:rsidRPr="006903D4" w:rsidRDefault="004420AC" w:rsidP="006903D4">
      <w:pPr>
        <w:spacing w:line="360" w:lineRule="auto"/>
        <w:jc w:val="both"/>
        <w:rPr>
          <w:rFonts w:ascii="Verdana" w:hAnsi="Verdana"/>
          <w:sz w:val="20"/>
          <w:szCs w:val="20"/>
        </w:rPr>
      </w:pPr>
    </w:p>
    <w:p w14:paraId="49DD28B5" w14:textId="446F7DC6" w:rsidR="004420AC" w:rsidRPr="006903D4" w:rsidRDefault="004420AC" w:rsidP="006903D4">
      <w:pPr>
        <w:spacing w:line="360" w:lineRule="auto"/>
        <w:jc w:val="both"/>
        <w:rPr>
          <w:rFonts w:ascii="Verdana" w:hAnsi="Verdana"/>
          <w:sz w:val="20"/>
          <w:szCs w:val="20"/>
        </w:rPr>
      </w:pPr>
    </w:p>
    <w:p w14:paraId="0438DC7D" w14:textId="146F6CCC" w:rsidR="004420AC" w:rsidRPr="006903D4" w:rsidRDefault="004420AC" w:rsidP="006903D4">
      <w:pPr>
        <w:spacing w:line="360" w:lineRule="auto"/>
        <w:jc w:val="both"/>
        <w:rPr>
          <w:rFonts w:ascii="Verdana" w:hAnsi="Verdana"/>
          <w:sz w:val="20"/>
          <w:szCs w:val="20"/>
        </w:rPr>
      </w:pPr>
    </w:p>
    <w:p w14:paraId="11AD893B" w14:textId="49765BF9" w:rsidR="004420AC" w:rsidRPr="006903D4" w:rsidRDefault="004420AC" w:rsidP="006903D4">
      <w:pPr>
        <w:spacing w:line="360" w:lineRule="auto"/>
        <w:jc w:val="both"/>
        <w:rPr>
          <w:rFonts w:ascii="Verdana" w:hAnsi="Verdana"/>
          <w:sz w:val="20"/>
          <w:szCs w:val="20"/>
        </w:rPr>
      </w:pPr>
    </w:p>
    <w:p w14:paraId="5CB33A7E" w14:textId="62D7E836" w:rsidR="004420AC" w:rsidRPr="006903D4" w:rsidRDefault="004420AC" w:rsidP="006903D4">
      <w:pPr>
        <w:spacing w:line="360" w:lineRule="auto"/>
        <w:jc w:val="both"/>
        <w:rPr>
          <w:rFonts w:ascii="Verdana" w:hAnsi="Verdana"/>
          <w:sz w:val="20"/>
          <w:szCs w:val="20"/>
        </w:rPr>
      </w:pPr>
    </w:p>
    <w:p w14:paraId="0FF443CD" w14:textId="28D9BD55" w:rsidR="004420AC" w:rsidRPr="006903D4" w:rsidRDefault="004420AC" w:rsidP="006903D4">
      <w:pPr>
        <w:spacing w:line="360" w:lineRule="auto"/>
        <w:jc w:val="both"/>
        <w:rPr>
          <w:rFonts w:ascii="Verdana" w:hAnsi="Verdana"/>
          <w:sz w:val="20"/>
          <w:szCs w:val="20"/>
        </w:rPr>
      </w:pPr>
    </w:p>
    <w:p w14:paraId="44411FA6" w14:textId="1167FEDF" w:rsidR="004420AC" w:rsidRPr="006903D4" w:rsidRDefault="004420AC" w:rsidP="006903D4">
      <w:pPr>
        <w:spacing w:line="360" w:lineRule="auto"/>
        <w:jc w:val="both"/>
        <w:rPr>
          <w:rFonts w:ascii="Verdana" w:hAnsi="Verdana"/>
          <w:sz w:val="20"/>
          <w:szCs w:val="20"/>
        </w:rPr>
      </w:pPr>
    </w:p>
    <w:p w14:paraId="5DA96323" w14:textId="77777777" w:rsidR="004420AC" w:rsidRPr="006903D4" w:rsidRDefault="004420AC" w:rsidP="006903D4">
      <w:pPr>
        <w:spacing w:line="360" w:lineRule="auto"/>
        <w:jc w:val="both"/>
        <w:rPr>
          <w:rFonts w:ascii="Verdana" w:hAnsi="Verdana"/>
          <w:sz w:val="20"/>
          <w:szCs w:val="20"/>
        </w:rPr>
      </w:pPr>
    </w:p>
    <w:p w14:paraId="547557CE" w14:textId="77777777" w:rsidR="007F4CDD" w:rsidRPr="006903D4" w:rsidRDefault="007F4CDD" w:rsidP="006903D4">
      <w:pPr>
        <w:spacing w:line="360" w:lineRule="auto"/>
        <w:jc w:val="both"/>
        <w:rPr>
          <w:rFonts w:ascii="Verdana" w:hAnsi="Verdana"/>
          <w:b/>
          <w:sz w:val="20"/>
          <w:szCs w:val="20"/>
        </w:rPr>
      </w:pPr>
    </w:p>
    <w:p w14:paraId="34B66A01" w14:textId="77777777" w:rsidR="00DE7880" w:rsidRPr="006903D4" w:rsidRDefault="001F5DE1" w:rsidP="006903D4">
      <w:pPr>
        <w:spacing w:line="360" w:lineRule="auto"/>
        <w:jc w:val="both"/>
        <w:rPr>
          <w:rFonts w:ascii="Verdana" w:hAnsi="Verdana"/>
          <w:b/>
          <w:sz w:val="20"/>
          <w:szCs w:val="20"/>
        </w:rPr>
      </w:pPr>
      <w:r w:rsidRPr="006903D4">
        <w:rPr>
          <w:rFonts w:ascii="Verdana" w:hAnsi="Verdana"/>
          <w:b/>
          <w:sz w:val="20"/>
          <w:szCs w:val="20"/>
        </w:rPr>
        <w:t>Tööandja</w:t>
      </w:r>
      <w:r w:rsidRPr="006903D4">
        <w:rPr>
          <w:rFonts w:ascii="Verdana" w:hAnsi="Verdana"/>
          <w:b/>
          <w:sz w:val="20"/>
          <w:szCs w:val="20"/>
        </w:rPr>
        <w:tab/>
      </w:r>
      <w:r w:rsidRPr="006903D4">
        <w:rPr>
          <w:rFonts w:ascii="Verdana" w:hAnsi="Verdana"/>
          <w:b/>
          <w:sz w:val="20"/>
          <w:szCs w:val="20"/>
        </w:rPr>
        <w:tab/>
      </w:r>
      <w:r w:rsidRPr="006903D4">
        <w:rPr>
          <w:rFonts w:ascii="Verdana" w:hAnsi="Verdana"/>
          <w:b/>
          <w:sz w:val="20"/>
          <w:szCs w:val="20"/>
        </w:rPr>
        <w:tab/>
      </w:r>
      <w:r w:rsidRPr="006903D4">
        <w:rPr>
          <w:rFonts w:ascii="Verdana" w:hAnsi="Verdana"/>
          <w:b/>
          <w:sz w:val="20"/>
          <w:szCs w:val="20"/>
        </w:rPr>
        <w:tab/>
      </w:r>
      <w:r w:rsidRPr="006903D4">
        <w:rPr>
          <w:rFonts w:ascii="Verdana" w:hAnsi="Verdana"/>
          <w:b/>
          <w:sz w:val="20"/>
          <w:szCs w:val="20"/>
        </w:rPr>
        <w:tab/>
      </w:r>
      <w:r w:rsidRPr="006903D4">
        <w:rPr>
          <w:rFonts w:ascii="Verdana" w:hAnsi="Verdana"/>
          <w:b/>
          <w:sz w:val="20"/>
          <w:szCs w:val="20"/>
        </w:rPr>
        <w:tab/>
        <w:t>Töötaja</w:t>
      </w:r>
    </w:p>
    <w:p w14:paraId="550D7EFB" w14:textId="77777777" w:rsidR="009303CE" w:rsidRPr="006903D4" w:rsidRDefault="009303CE" w:rsidP="006903D4">
      <w:pPr>
        <w:spacing w:line="360" w:lineRule="auto"/>
        <w:jc w:val="both"/>
        <w:rPr>
          <w:rFonts w:ascii="Verdana" w:hAnsi="Verdana"/>
          <w:sz w:val="20"/>
          <w:szCs w:val="20"/>
        </w:rPr>
      </w:pPr>
    </w:p>
    <w:p w14:paraId="01CD3C21" w14:textId="20950B9E" w:rsidR="0070359E" w:rsidRPr="006903D4" w:rsidRDefault="004420AC" w:rsidP="006903D4">
      <w:pPr>
        <w:spacing w:line="360" w:lineRule="auto"/>
        <w:jc w:val="both"/>
        <w:rPr>
          <w:rFonts w:ascii="Verdana" w:hAnsi="Verdana"/>
          <w:sz w:val="20"/>
          <w:szCs w:val="20"/>
        </w:rPr>
      </w:pPr>
      <w:r w:rsidRPr="006903D4">
        <w:rPr>
          <w:rFonts w:ascii="Verdana" w:hAnsi="Verdana"/>
          <w:b/>
          <w:bCs/>
          <w:sz w:val="20"/>
          <w:highlight w:val="yellow"/>
        </w:rPr>
        <w:t>{{</w:t>
      </w:r>
      <w:r w:rsidR="000A7A6D" w:rsidRPr="006903D4">
        <w:rPr>
          <w:rFonts w:ascii="Verdana" w:hAnsi="Verdana"/>
          <w:b/>
          <w:sz w:val="20"/>
          <w:highlight w:val="yellow"/>
        </w:rPr>
        <w:t>too</w:t>
      </w:r>
      <w:r w:rsidRPr="006903D4">
        <w:rPr>
          <w:rFonts w:ascii="Verdana" w:hAnsi="Verdana"/>
          <w:b/>
          <w:sz w:val="20"/>
          <w:highlight w:val="yellow"/>
        </w:rPr>
        <w:t>andja</w:t>
      </w:r>
      <w:r w:rsidR="000A7A6D" w:rsidRPr="006903D4">
        <w:rPr>
          <w:rFonts w:ascii="Verdana" w:hAnsi="Verdana"/>
          <w:b/>
          <w:sz w:val="20"/>
          <w:highlight w:val="yellow"/>
        </w:rPr>
        <w:t>_</w:t>
      </w:r>
      <w:r w:rsidRPr="006903D4">
        <w:rPr>
          <w:rFonts w:ascii="Verdana" w:hAnsi="Verdana"/>
          <w:b/>
          <w:sz w:val="20"/>
          <w:highlight w:val="yellow"/>
        </w:rPr>
        <w:t>nimi</w:t>
      </w:r>
      <w:r w:rsidRPr="006903D4">
        <w:rPr>
          <w:rFonts w:ascii="Verdana" w:hAnsi="Verdana"/>
          <w:b/>
          <w:bCs/>
          <w:sz w:val="20"/>
          <w:highlight w:val="yellow"/>
        </w:rPr>
        <w:t>}}</w:t>
      </w:r>
      <w:r w:rsidRPr="006903D4">
        <w:rPr>
          <w:rFonts w:ascii="Verdana" w:hAnsi="Verdana"/>
          <w:b/>
          <w:bCs/>
          <w:sz w:val="20"/>
        </w:rPr>
        <w:t xml:space="preserve"> </w:t>
      </w:r>
      <w:r w:rsidRPr="006903D4">
        <w:rPr>
          <w:rFonts w:ascii="Verdana" w:hAnsi="Verdana"/>
          <w:b/>
          <w:bCs/>
          <w:sz w:val="20"/>
        </w:rPr>
        <w:tab/>
      </w:r>
      <w:r w:rsidRPr="006903D4">
        <w:rPr>
          <w:rFonts w:ascii="Verdana" w:hAnsi="Verdana"/>
          <w:b/>
          <w:bCs/>
          <w:sz w:val="20"/>
        </w:rPr>
        <w:tab/>
      </w:r>
      <w:r w:rsidRPr="006903D4">
        <w:rPr>
          <w:rFonts w:ascii="Verdana" w:hAnsi="Verdana"/>
          <w:b/>
          <w:bCs/>
          <w:sz w:val="20"/>
        </w:rPr>
        <w:tab/>
      </w:r>
      <w:r w:rsidRPr="006903D4">
        <w:rPr>
          <w:rFonts w:ascii="Verdana" w:hAnsi="Verdana"/>
          <w:b/>
          <w:bCs/>
          <w:sz w:val="20"/>
        </w:rPr>
        <w:tab/>
      </w:r>
      <w:r w:rsidRPr="006903D4">
        <w:rPr>
          <w:rFonts w:ascii="Verdana" w:hAnsi="Verdana"/>
          <w:b/>
          <w:bCs/>
          <w:sz w:val="20"/>
          <w:highlight w:val="yellow"/>
        </w:rPr>
        <w:t>{{</w:t>
      </w:r>
      <w:r w:rsidR="000A7A6D" w:rsidRPr="006903D4">
        <w:rPr>
          <w:rFonts w:ascii="Verdana" w:hAnsi="Verdana"/>
          <w:b/>
          <w:sz w:val="20"/>
          <w:highlight w:val="yellow"/>
        </w:rPr>
        <w:t>too</w:t>
      </w:r>
      <w:r w:rsidRPr="006903D4">
        <w:rPr>
          <w:rFonts w:ascii="Verdana" w:hAnsi="Verdana"/>
          <w:b/>
          <w:sz w:val="20"/>
          <w:highlight w:val="yellow"/>
        </w:rPr>
        <w:t>taja</w:t>
      </w:r>
      <w:r w:rsidR="000A7A6D" w:rsidRPr="006903D4">
        <w:rPr>
          <w:rFonts w:ascii="Verdana" w:hAnsi="Verdana"/>
          <w:b/>
          <w:sz w:val="20"/>
          <w:highlight w:val="yellow"/>
        </w:rPr>
        <w:t>_</w:t>
      </w:r>
      <w:r w:rsidRPr="006903D4">
        <w:rPr>
          <w:rFonts w:ascii="Verdana" w:hAnsi="Verdana"/>
          <w:b/>
          <w:sz w:val="20"/>
          <w:highlight w:val="yellow"/>
        </w:rPr>
        <w:t>nimi</w:t>
      </w:r>
      <w:r w:rsidRPr="006903D4">
        <w:rPr>
          <w:rFonts w:ascii="Verdana" w:hAnsi="Verdana"/>
          <w:b/>
          <w:bCs/>
          <w:sz w:val="20"/>
          <w:highlight w:val="yellow"/>
        </w:rPr>
        <w:t>}}</w:t>
      </w:r>
    </w:p>
    <w:p w14:paraId="39886267" w14:textId="464D2369" w:rsidR="0070359E" w:rsidRPr="006903D4" w:rsidRDefault="0070359E" w:rsidP="006903D4">
      <w:pPr>
        <w:spacing w:line="360" w:lineRule="auto"/>
        <w:jc w:val="both"/>
        <w:rPr>
          <w:rFonts w:ascii="Verdana" w:hAnsi="Verdana"/>
          <w:sz w:val="20"/>
          <w:szCs w:val="20"/>
        </w:rPr>
      </w:pPr>
    </w:p>
    <w:p w14:paraId="185449FD" w14:textId="74A73664" w:rsidR="004420AC" w:rsidRPr="006903D4" w:rsidRDefault="004420AC" w:rsidP="006903D4">
      <w:pPr>
        <w:spacing w:line="360" w:lineRule="auto"/>
        <w:jc w:val="both"/>
        <w:rPr>
          <w:rFonts w:ascii="Verdana" w:hAnsi="Verdana"/>
          <w:sz w:val="20"/>
          <w:szCs w:val="20"/>
        </w:rPr>
      </w:pPr>
    </w:p>
    <w:p w14:paraId="4DDE7F1B" w14:textId="77777777" w:rsidR="004420AC" w:rsidRPr="006903D4" w:rsidRDefault="004420AC" w:rsidP="006903D4">
      <w:pPr>
        <w:spacing w:line="360" w:lineRule="auto"/>
        <w:jc w:val="both"/>
        <w:rPr>
          <w:rFonts w:ascii="Verdana" w:hAnsi="Verdana"/>
          <w:sz w:val="20"/>
          <w:szCs w:val="20"/>
        </w:rPr>
      </w:pPr>
    </w:p>
    <w:p w14:paraId="3831A860" w14:textId="64152D42" w:rsidR="004420AC" w:rsidRPr="006903D4" w:rsidRDefault="004420AC" w:rsidP="006903D4">
      <w:pPr>
        <w:spacing w:line="360" w:lineRule="auto"/>
        <w:jc w:val="both"/>
        <w:rPr>
          <w:rFonts w:ascii="Verdana" w:hAnsi="Verdana"/>
          <w:sz w:val="20"/>
          <w:szCs w:val="20"/>
        </w:rPr>
      </w:pPr>
    </w:p>
    <w:p w14:paraId="1B763AA2" w14:textId="77777777" w:rsidR="004420AC" w:rsidRPr="006903D4" w:rsidRDefault="004420AC" w:rsidP="006903D4">
      <w:pPr>
        <w:spacing w:line="360" w:lineRule="auto"/>
        <w:jc w:val="both"/>
        <w:rPr>
          <w:rFonts w:ascii="Verdana" w:hAnsi="Verdana"/>
          <w:sz w:val="20"/>
          <w:szCs w:val="20"/>
        </w:rPr>
      </w:pPr>
    </w:p>
    <w:p w14:paraId="4033EDE6" w14:textId="77777777" w:rsidR="001F5DE1" w:rsidRPr="006903D4" w:rsidRDefault="001F5DE1" w:rsidP="006903D4">
      <w:pPr>
        <w:spacing w:line="360" w:lineRule="auto"/>
        <w:jc w:val="both"/>
        <w:rPr>
          <w:rFonts w:ascii="Verdana" w:hAnsi="Verdana"/>
          <w:sz w:val="20"/>
          <w:szCs w:val="20"/>
        </w:rPr>
      </w:pPr>
      <w:r w:rsidRPr="006903D4">
        <w:rPr>
          <w:rFonts w:ascii="Verdana" w:hAnsi="Verdana"/>
        </w:rPr>
        <w:t>__________________</w:t>
      </w:r>
      <w:r w:rsidRPr="006903D4">
        <w:rPr>
          <w:rFonts w:ascii="Verdana" w:hAnsi="Verdana"/>
        </w:rPr>
        <w:tab/>
      </w:r>
      <w:r w:rsidRPr="006903D4">
        <w:rPr>
          <w:rFonts w:ascii="Verdana" w:hAnsi="Verdana"/>
        </w:rPr>
        <w:tab/>
      </w:r>
      <w:r w:rsidRPr="006903D4">
        <w:rPr>
          <w:rFonts w:ascii="Verdana" w:hAnsi="Verdana"/>
        </w:rPr>
        <w:tab/>
      </w:r>
      <w:r w:rsidRPr="006903D4">
        <w:rPr>
          <w:rFonts w:ascii="Verdana" w:hAnsi="Verdana"/>
        </w:rPr>
        <w:tab/>
        <w:t>__________________</w:t>
      </w:r>
      <w:r w:rsidR="007E3805" w:rsidRPr="006903D4">
        <w:rPr>
          <w:rFonts w:ascii="Verdana" w:hAnsi="Verdana"/>
          <w:b/>
        </w:rPr>
        <w:t xml:space="preserve"> </w:t>
      </w:r>
    </w:p>
    <w:p w14:paraId="233A714A" w14:textId="77777777" w:rsidR="001F5DE1" w:rsidRPr="006903D4" w:rsidRDefault="001F5DE1" w:rsidP="006903D4">
      <w:pPr>
        <w:pStyle w:val="BodyTextIndent2"/>
        <w:spacing w:line="360" w:lineRule="auto"/>
        <w:ind w:left="0"/>
        <w:rPr>
          <w:rFonts w:ascii="Verdana" w:hAnsi="Verdana"/>
          <w:b/>
          <w:sz w:val="20"/>
        </w:rPr>
      </w:pPr>
    </w:p>
    <w:p w14:paraId="1418EA78" w14:textId="77777777" w:rsidR="001F5DE1" w:rsidRPr="006903D4" w:rsidRDefault="001F5DE1" w:rsidP="006903D4">
      <w:pPr>
        <w:spacing w:line="360" w:lineRule="auto"/>
        <w:jc w:val="center"/>
        <w:rPr>
          <w:rFonts w:ascii="Verdana" w:hAnsi="Verdana"/>
          <w:sz w:val="20"/>
          <w:szCs w:val="20"/>
        </w:rPr>
      </w:pPr>
    </w:p>
    <w:p w14:paraId="1AE7B51E" w14:textId="77777777" w:rsidR="001F5DE1" w:rsidRPr="006903D4" w:rsidRDefault="001F5DE1" w:rsidP="006903D4">
      <w:pPr>
        <w:spacing w:line="360" w:lineRule="auto"/>
        <w:rPr>
          <w:rFonts w:ascii="Verdana" w:hAnsi="Verdana"/>
          <w:sz w:val="20"/>
          <w:szCs w:val="20"/>
        </w:rPr>
      </w:pPr>
    </w:p>
    <w:p w14:paraId="461C0A3A" w14:textId="77777777" w:rsidR="001F5DE1" w:rsidRPr="006903D4" w:rsidRDefault="001F5DE1" w:rsidP="006903D4">
      <w:pPr>
        <w:spacing w:line="360" w:lineRule="auto"/>
        <w:rPr>
          <w:rFonts w:ascii="Verdana" w:hAnsi="Verdana"/>
          <w:sz w:val="20"/>
          <w:szCs w:val="20"/>
        </w:rPr>
      </w:pPr>
    </w:p>
    <w:sectPr w:rsidR="001F5DE1" w:rsidRPr="006903D4">
      <w:footerReference w:type="even" r:id="rId7"/>
      <w:footerReference w:type="default" r:id="rId8"/>
      <w:pgSz w:w="11907" w:h="16840" w:code="9"/>
      <w:pgMar w:top="1440" w:right="1440" w:bottom="1440" w:left="1440" w:header="1440" w:footer="1440" w:gutter="0"/>
      <w:paperSrc w:first="265" w:other="265"/>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AA9A" w14:textId="77777777" w:rsidR="001638BE" w:rsidRDefault="001638BE">
      <w:r>
        <w:separator/>
      </w:r>
    </w:p>
  </w:endnote>
  <w:endnote w:type="continuationSeparator" w:id="0">
    <w:p w14:paraId="413D5C70" w14:textId="77777777" w:rsidR="001638BE" w:rsidRDefault="0016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C78E" w14:textId="77777777" w:rsidR="00B47190" w:rsidRDefault="00B47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4B4815" w14:textId="77777777" w:rsidR="00B47190" w:rsidRDefault="00B47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8A8F" w14:textId="77777777" w:rsidR="00B47190" w:rsidRPr="009303CE" w:rsidRDefault="00B47190">
    <w:pPr>
      <w:pStyle w:val="Footer"/>
      <w:framePr w:wrap="around" w:vAnchor="text" w:hAnchor="margin" w:xAlign="center" w:y="1"/>
      <w:rPr>
        <w:rStyle w:val="PageNumber"/>
        <w:rFonts w:ascii="Verdana" w:hAnsi="Verdana"/>
        <w:sz w:val="20"/>
      </w:rPr>
    </w:pPr>
    <w:r w:rsidRPr="009303CE">
      <w:rPr>
        <w:rStyle w:val="PageNumber"/>
        <w:rFonts w:ascii="Verdana" w:hAnsi="Verdana"/>
        <w:sz w:val="20"/>
      </w:rPr>
      <w:fldChar w:fldCharType="begin"/>
    </w:r>
    <w:r w:rsidRPr="009303CE">
      <w:rPr>
        <w:rStyle w:val="PageNumber"/>
        <w:rFonts w:ascii="Verdana" w:hAnsi="Verdana"/>
        <w:sz w:val="20"/>
      </w:rPr>
      <w:instrText xml:space="preserve">PAGE  </w:instrText>
    </w:r>
    <w:r w:rsidRPr="009303CE">
      <w:rPr>
        <w:rStyle w:val="PageNumber"/>
        <w:rFonts w:ascii="Verdana" w:hAnsi="Verdana"/>
        <w:sz w:val="20"/>
      </w:rPr>
      <w:fldChar w:fldCharType="separate"/>
    </w:r>
    <w:r w:rsidR="00C15870">
      <w:rPr>
        <w:rStyle w:val="PageNumber"/>
        <w:rFonts w:ascii="Verdana" w:hAnsi="Verdana"/>
        <w:noProof/>
        <w:sz w:val="20"/>
      </w:rPr>
      <w:t>2</w:t>
    </w:r>
    <w:r w:rsidRPr="009303CE">
      <w:rPr>
        <w:rStyle w:val="PageNumber"/>
        <w:rFonts w:ascii="Verdana" w:hAnsi="Verdana"/>
        <w:sz w:val="20"/>
      </w:rPr>
      <w:fldChar w:fldCharType="end"/>
    </w:r>
  </w:p>
  <w:p w14:paraId="65A16F42" w14:textId="77777777" w:rsidR="00B47190" w:rsidRDefault="00B47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6A7E" w14:textId="77777777" w:rsidR="001638BE" w:rsidRDefault="001638BE">
      <w:r>
        <w:separator/>
      </w:r>
    </w:p>
  </w:footnote>
  <w:footnote w:type="continuationSeparator" w:id="0">
    <w:p w14:paraId="6E210105" w14:textId="77777777" w:rsidR="001638BE" w:rsidRDefault="00163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A69"/>
    <w:multiLevelType w:val="multilevel"/>
    <w:tmpl w:val="C406C774"/>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1788"/>
        </w:tabs>
        <w:ind w:left="1788" w:hanging="708"/>
      </w:pPr>
      <w:rPr>
        <w:rFonts w:ascii="Verdana" w:hAnsi="Verdana" w:hint="default"/>
        <w:lang w:val="et-EE"/>
      </w:rPr>
    </w:lvl>
    <w:lvl w:ilvl="2">
      <w:start w:val="1"/>
      <w:numFmt w:val="decimal"/>
      <w:pStyle w:val="3rdlevelsubprovision"/>
      <w:lvlText w:val="%1.%2.%3."/>
      <w:lvlJc w:val="left"/>
      <w:pPr>
        <w:tabs>
          <w:tab w:val="num" w:pos="1388"/>
        </w:tabs>
        <w:ind w:left="1388" w:hanging="367"/>
      </w:pPr>
      <w:rPr>
        <w:rFonts w:hint="default"/>
      </w:rPr>
    </w:lvl>
    <w:lvl w:ilvl="3">
      <w:start w:val="1"/>
      <w:numFmt w:val="lowerLetter"/>
      <w:pStyle w:val="4thlevellist"/>
      <w:lvlText w:val="(%4)"/>
      <w:lvlJc w:val="left"/>
      <w:pPr>
        <w:tabs>
          <w:tab w:val="num" w:pos="2093"/>
        </w:tabs>
        <w:ind w:left="2093" w:hanging="708"/>
      </w:pPr>
      <w:rPr>
        <w:rFonts w:ascii="Verdana" w:hAnsi="Verdana"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1" w15:restartNumberingAfterBreak="0">
    <w:nsid w:val="187730D9"/>
    <w:multiLevelType w:val="multilevel"/>
    <w:tmpl w:val="1A84A11A"/>
    <w:lvl w:ilvl="0">
      <w:start w:val="7"/>
      <w:numFmt w:val="decimal"/>
      <w:lvlText w:val="%1."/>
      <w:lvlJc w:val="left"/>
      <w:pPr>
        <w:tabs>
          <w:tab w:val="num" w:pos="720"/>
        </w:tabs>
        <w:ind w:left="720" w:hanging="720"/>
      </w:pPr>
      <w:rPr>
        <w:rFonts w:ascii="Verdana" w:hAnsi="Verdana" w:hint="default"/>
        <w:b/>
        <w:sz w:val="20"/>
      </w:rPr>
    </w:lvl>
    <w:lvl w:ilvl="1">
      <w:start w:val="1"/>
      <w:numFmt w:val="decimal"/>
      <w:lvlText w:val="%1.%2."/>
      <w:lvlJc w:val="left"/>
      <w:pPr>
        <w:tabs>
          <w:tab w:val="num" w:pos="720"/>
        </w:tabs>
        <w:ind w:left="720" w:hanging="720"/>
      </w:pPr>
      <w:rPr>
        <w:rFonts w:ascii="Verdana" w:hAnsi="Verdana" w:hint="default"/>
        <w:b w:val="0"/>
        <w:sz w:val="20"/>
      </w:rPr>
    </w:lvl>
    <w:lvl w:ilvl="2">
      <w:start w:val="1"/>
      <w:numFmt w:val="decimal"/>
      <w:lvlText w:val="%1.%2.%3."/>
      <w:lvlJc w:val="left"/>
      <w:pPr>
        <w:tabs>
          <w:tab w:val="num" w:pos="1080"/>
        </w:tabs>
        <w:ind w:left="1080" w:hanging="1080"/>
      </w:pPr>
      <w:rPr>
        <w:rFonts w:ascii="Verdana" w:hAnsi="Verdana" w:hint="default"/>
        <w:b/>
        <w:sz w:val="20"/>
      </w:rPr>
    </w:lvl>
    <w:lvl w:ilvl="3">
      <w:start w:val="1"/>
      <w:numFmt w:val="decimal"/>
      <w:lvlText w:val="%1.%2.%3.%4."/>
      <w:lvlJc w:val="left"/>
      <w:pPr>
        <w:tabs>
          <w:tab w:val="num" w:pos="1080"/>
        </w:tabs>
        <w:ind w:left="1080" w:hanging="1080"/>
      </w:pPr>
      <w:rPr>
        <w:rFonts w:ascii="Verdana" w:hAnsi="Verdana" w:hint="default"/>
        <w:b/>
        <w:sz w:val="20"/>
      </w:rPr>
    </w:lvl>
    <w:lvl w:ilvl="4">
      <w:start w:val="1"/>
      <w:numFmt w:val="decimal"/>
      <w:lvlText w:val="%1.%2.%3.%4.%5."/>
      <w:lvlJc w:val="left"/>
      <w:pPr>
        <w:tabs>
          <w:tab w:val="num" w:pos="1440"/>
        </w:tabs>
        <w:ind w:left="1440" w:hanging="1440"/>
      </w:pPr>
      <w:rPr>
        <w:rFonts w:ascii="Verdana" w:hAnsi="Verdana" w:hint="default"/>
        <w:b/>
        <w:sz w:val="20"/>
      </w:rPr>
    </w:lvl>
    <w:lvl w:ilvl="5">
      <w:start w:val="1"/>
      <w:numFmt w:val="decimal"/>
      <w:lvlText w:val="%1.%2.%3.%4.%5.%6."/>
      <w:lvlJc w:val="left"/>
      <w:pPr>
        <w:tabs>
          <w:tab w:val="num" w:pos="1800"/>
        </w:tabs>
        <w:ind w:left="1800" w:hanging="1800"/>
      </w:pPr>
      <w:rPr>
        <w:rFonts w:ascii="Verdana" w:hAnsi="Verdana" w:hint="default"/>
        <w:b/>
        <w:sz w:val="20"/>
      </w:rPr>
    </w:lvl>
    <w:lvl w:ilvl="6">
      <w:start w:val="1"/>
      <w:numFmt w:val="decimal"/>
      <w:lvlText w:val="%1.%2.%3.%4.%5.%6.%7."/>
      <w:lvlJc w:val="left"/>
      <w:pPr>
        <w:tabs>
          <w:tab w:val="num" w:pos="1800"/>
        </w:tabs>
        <w:ind w:left="1800" w:hanging="1800"/>
      </w:pPr>
      <w:rPr>
        <w:rFonts w:ascii="Verdana" w:hAnsi="Verdana" w:hint="default"/>
        <w:b/>
        <w:sz w:val="20"/>
      </w:rPr>
    </w:lvl>
    <w:lvl w:ilvl="7">
      <w:start w:val="1"/>
      <w:numFmt w:val="decimal"/>
      <w:lvlText w:val="%1.%2.%3.%4.%5.%6.%7.%8."/>
      <w:lvlJc w:val="left"/>
      <w:pPr>
        <w:tabs>
          <w:tab w:val="num" w:pos="2160"/>
        </w:tabs>
        <w:ind w:left="2160" w:hanging="2160"/>
      </w:pPr>
      <w:rPr>
        <w:rFonts w:ascii="Verdana" w:hAnsi="Verdana" w:hint="default"/>
        <w:b/>
        <w:sz w:val="20"/>
      </w:rPr>
    </w:lvl>
    <w:lvl w:ilvl="8">
      <w:start w:val="1"/>
      <w:numFmt w:val="decimal"/>
      <w:lvlText w:val="%1.%2.%3.%4.%5.%6.%7.%8.%9."/>
      <w:lvlJc w:val="left"/>
      <w:pPr>
        <w:tabs>
          <w:tab w:val="num" w:pos="2520"/>
        </w:tabs>
        <w:ind w:left="2520" w:hanging="2520"/>
      </w:pPr>
      <w:rPr>
        <w:rFonts w:ascii="Verdana" w:hAnsi="Verdana" w:hint="default"/>
        <w:b/>
        <w:sz w:val="20"/>
      </w:rPr>
    </w:lvl>
  </w:abstractNum>
  <w:abstractNum w:abstractNumId="2" w15:restartNumberingAfterBreak="0">
    <w:nsid w:val="19A17B28"/>
    <w:multiLevelType w:val="multilevel"/>
    <w:tmpl w:val="F8A2F8C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F9540BC"/>
    <w:multiLevelType w:val="multilevel"/>
    <w:tmpl w:val="0425001F"/>
    <w:numStyleLink w:val="111111"/>
  </w:abstractNum>
  <w:abstractNum w:abstractNumId="4" w15:restartNumberingAfterBreak="0">
    <w:nsid w:val="30A56F83"/>
    <w:multiLevelType w:val="hybridMultilevel"/>
    <w:tmpl w:val="DF5C7BF0"/>
    <w:lvl w:ilvl="0" w:tplc="1BE6A5A0">
      <w:start w:val="1"/>
      <w:numFmt w:val="decimal"/>
      <w:lvlText w:val="%1."/>
      <w:lvlJc w:val="left"/>
      <w:pPr>
        <w:tabs>
          <w:tab w:val="num" w:pos="720"/>
        </w:tabs>
        <w:ind w:left="720" w:hanging="360"/>
      </w:pPr>
      <w:rPr>
        <w:rFonts w:hint="default"/>
      </w:rPr>
    </w:lvl>
    <w:lvl w:ilvl="1" w:tplc="654C8AEE">
      <w:numFmt w:val="none"/>
      <w:lvlText w:val=""/>
      <w:lvlJc w:val="left"/>
      <w:pPr>
        <w:tabs>
          <w:tab w:val="num" w:pos="360"/>
        </w:tabs>
      </w:pPr>
    </w:lvl>
    <w:lvl w:ilvl="2" w:tplc="2E5E2E0C">
      <w:numFmt w:val="none"/>
      <w:lvlText w:val=""/>
      <w:lvlJc w:val="left"/>
      <w:pPr>
        <w:tabs>
          <w:tab w:val="num" w:pos="360"/>
        </w:tabs>
      </w:pPr>
    </w:lvl>
    <w:lvl w:ilvl="3" w:tplc="EFD4592A">
      <w:numFmt w:val="none"/>
      <w:lvlText w:val=""/>
      <w:lvlJc w:val="left"/>
      <w:pPr>
        <w:tabs>
          <w:tab w:val="num" w:pos="360"/>
        </w:tabs>
      </w:pPr>
    </w:lvl>
    <w:lvl w:ilvl="4" w:tplc="18086D72">
      <w:numFmt w:val="none"/>
      <w:lvlText w:val=""/>
      <w:lvlJc w:val="left"/>
      <w:pPr>
        <w:tabs>
          <w:tab w:val="num" w:pos="360"/>
        </w:tabs>
      </w:pPr>
    </w:lvl>
    <w:lvl w:ilvl="5" w:tplc="3EC806C6">
      <w:numFmt w:val="none"/>
      <w:lvlText w:val=""/>
      <w:lvlJc w:val="left"/>
      <w:pPr>
        <w:tabs>
          <w:tab w:val="num" w:pos="360"/>
        </w:tabs>
      </w:pPr>
    </w:lvl>
    <w:lvl w:ilvl="6" w:tplc="2C425798">
      <w:numFmt w:val="none"/>
      <w:lvlText w:val=""/>
      <w:lvlJc w:val="left"/>
      <w:pPr>
        <w:tabs>
          <w:tab w:val="num" w:pos="360"/>
        </w:tabs>
      </w:pPr>
    </w:lvl>
    <w:lvl w:ilvl="7" w:tplc="C7B88516">
      <w:numFmt w:val="none"/>
      <w:lvlText w:val=""/>
      <w:lvlJc w:val="left"/>
      <w:pPr>
        <w:tabs>
          <w:tab w:val="num" w:pos="360"/>
        </w:tabs>
      </w:pPr>
    </w:lvl>
    <w:lvl w:ilvl="8" w:tplc="091CCC9C">
      <w:numFmt w:val="none"/>
      <w:lvlText w:val=""/>
      <w:lvlJc w:val="left"/>
      <w:pPr>
        <w:tabs>
          <w:tab w:val="num" w:pos="360"/>
        </w:tabs>
      </w:pPr>
    </w:lvl>
  </w:abstractNum>
  <w:abstractNum w:abstractNumId="5" w15:restartNumberingAfterBreak="0">
    <w:nsid w:val="311829B9"/>
    <w:multiLevelType w:val="multilevel"/>
    <w:tmpl w:val="9C6E94DC"/>
    <w:lvl w:ilvl="0">
      <w:start w:val="7"/>
      <w:numFmt w:val="decimal"/>
      <w:lvlText w:val="%1."/>
      <w:lvlJc w:val="left"/>
      <w:pPr>
        <w:tabs>
          <w:tab w:val="num" w:pos="405"/>
        </w:tabs>
        <w:ind w:left="405" w:hanging="405"/>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53C0AA5"/>
    <w:multiLevelType w:val="multilevel"/>
    <w:tmpl w:val="B634611C"/>
    <w:lvl w:ilvl="0">
      <w:start w:val="7"/>
      <w:numFmt w:val="decimal"/>
      <w:lvlText w:val="%1."/>
      <w:lvlJc w:val="left"/>
      <w:pPr>
        <w:tabs>
          <w:tab w:val="num" w:pos="405"/>
        </w:tabs>
        <w:ind w:left="405" w:hanging="405"/>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2FA43A8"/>
    <w:multiLevelType w:val="multilevel"/>
    <w:tmpl w:val="AA32E8D4"/>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6EB6731"/>
    <w:multiLevelType w:val="multilevel"/>
    <w:tmpl w:val="2898D4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70008D4"/>
    <w:multiLevelType w:val="multilevel"/>
    <w:tmpl w:val="CA6AEEDC"/>
    <w:lvl w:ilvl="0">
      <w:start w:val="6"/>
      <w:numFmt w:val="decimal"/>
      <w:lvlText w:val="%1."/>
      <w:lvlJc w:val="left"/>
      <w:pPr>
        <w:tabs>
          <w:tab w:val="num" w:pos="405"/>
        </w:tabs>
        <w:ind w:left="405" w:hanging="405"/>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440"/>
        </w:tabs>
        <w:ind w:left="1440" w:hanging="144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2160"/>
        </w:tabs>
        <w:ind w:left="2160" w:hanging="216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0" w15:restartNumberingAfterBreak="0">
    <w:nsid w:val="4EFE3291"/>
    <w:multiLevelType w:val="multilevel"/>
    <w:tmpl w:val="36E40F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C5E3F2D"/>
    <w:multiLevelType w:val="multilevel"/>
    <w:tmpl w:val="2D50CE42"/>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588"/>
        </w:tabs>
        <w:ind w:left="1588" w:hanging="794"/>
      </w:pPr>
      <w:rPr>
        <w:rFonts w:hint="default"/>
      </w:rPr>
    </w:lvl>
    <w:lvl w:ilvl="3">
      <w:start w:val="1"/>
      <w:numFmt w:val="decimal"/>
      <w:lvlText w:val="%1.%2.%3.%4."/>
      <w:lvlJc w:val="left"/>
      <w:pPr>
        <w:tabs>
          <w:tab w:val="num" w:pos="1985"/>
        </w:tabs>
        <w:ind w:left="1985" w:hanging="119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5E63470E"/>
    <w:multiLevelType w:val="multilevel"/>
    <w:tmpl w:val="5AE46862"/>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0612A05"/>
    <w:multiLevelType w:val="multilevel"/>
    <w:tmpl w:val="5C3272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67FD2238"/>
    <w:multiLevelType w:val="multilevel"/>
    <w:tmpl w:val="0BE252B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686B22C0"/>
    <w:multiLevelType w:val="multilevel"/>
    <w:tmpl w:val="D2EE7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9F79BA"/>
    <w:multiLevelType w:val="multilevel"/>
    <w:tmpl w:val="0425001F"/>
    <w:styleLink w:val="111111"/>
    <w:lvl w:ilvl="0">
      <w:start w:val="1"/>
      <w:numFmt w:val="decimal"/>
      <w:lvlText w:val="%1."/>
      <w:lvlJc w:val="left"/>
      <w:pPr>
        <w:tabs>
          <w:tab w:val="num" w:pos="360"/>
        </w:tabs>
        <w:ind w:left="360" w:hanging="360"/>
      </w:pPr>
      <w:rPr>
        <w:rFonts w:ascii="Verdana" w:hAnsi="Verdana"/>
        <w:sz w:val="2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6C8042F4"/>
    <w:multiLevelType w:val="multilevel"/>
    <w:tmpl w:val="A01CD528"/>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E767CBB"/>
    <w:multiLevelType w:val="multilevel"/>
    <w:tmpl w:val="D616BEC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F4037AE"/>
    <w:multiLevelType w:val="multilevel"/>
    <w:tmpl w:val="A3E05E1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DD237B5"/>
    <w:multiLevelType w:val="multilevel"/>
    <w:tmpl w:val="DC5E811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66501157">
    <w:abstractNumId w:val="18"/>
  </w:num>
  <w:num w:numId="2" w16cid:durableId="744887097">
    <w:abstractNumId w:val="19"/>
  </w:num>
  <w:num w:numId="3" w16cid:durableId="356735186">
    <w:abstractNumId w:val="12"/>
  </w:num>
  <w:num w:numId="4" w16cid:durableId="860704827">
    <w:abstractNumId w:val="20"/>
  </w:num>
  <w:num w:numId="5" w16cid:durableId="1040279157">
    <w:abstractNumId w:val="7"/>
  </w:num>
  <w:num w:numId="6" w16cid:durableId="1780876988">
    <w:abstractNumId w:val="15"/>
  </w:num>
  <w:num w:numId="7" w16cid:durableId="386758277">
    <w:abstractNumId w:val="14"/>
  </w:num>
  <w:num w:numId="8" w16cid:durableId="781611554">
    <w:abstractNumId w:val="8"/>
  </w:num>
  <w:num w:numId="9" w16cid:durableId="1156335788">
    <w:abstractNumId w:val="11"/>
  </w:num>
  <w:num w:numId="10" w16cid:durableId="860826788">
    <w:abstractNumId w:val="9"/>
  </w:num>
  <w:num w:numId="11" w16cid:durableId="1107308416">
    <w:abstractNumId w:val="13"/>
  </w:num>
  <w:num w:numId="12" w16cid:durableId="1982465865">
    <w:abstractNumId w:val="4"/>
  </w:num>
  <w:num w:numId="13" w16cid:durableId="940604656">
    <w:abstractNumId w:val="2"/>
  </w:num>
  <w:num w:numId="14" w16cid:durableId="1508595413">
    <w:abstractNumId w:val="5"/>
  </w:num>
  <w:num w:numId="15" w16cid:durableId="1613708822">
    <w:abstractNumId w:val="16"/>
  </w:num>
  <w:num w:numId="16" w16cid:durableId="340546911">
    <w:abstractNumId w:val="3"/>
    <w:lvlOverride w:ilvl="0">
      <w:lvl w:ilvl="0">
        <w:start w:val="1"/>
        <w:numFmt w:val="decimal"/>
        <w:lvlText w:val="%1."/>
        <w:lvlJc w:val="left"/>
        <w:pPr>
          <w:tabs>
            <w:tab w:val="num" w:pos="360"/>
          </w:tabs>
          <w:ind w:left="360" w:hanging="360"/>
        </w:pPr>
        <w:rPr>
          <w:rFonts w:ascii="Verdana" w:hAnsi="Verdana"/>
          <w:sz w:val="20"/>
        </w:rPr>
      </w:lvl>
    </w:lvlOverride>
    <w:lvlOverride w:ilvl="1">
      <w:lvl w:ilvl="1">
        <w:start w:val="1"/>
        <w:numFmt w:val="decimal"/>
        <w:lvlText w:val="%1.%2."/>
        <w:lvlJc w:val="left"/>
        <w:pPr>
          <w:tabs>
            <w:tab w:val="num" w:pos="1080"/>
          </w:tabs>
          <w:ind w:left="792" w:hanging="432"/>
        </w:pPr>
        <w:rPr>
          <w:b w:val="0"/>
        </w:rPr>
      </w:lvl>
    </w:lvlOverride>
    <w:lvlOverride w:ilvl="2">
      <w:lvl w:ilvl="2">
        <w:start w:val="1"/>
        <w:numFmt w:val="decimal"/>
        <w:lvlText w:val="%1.%2.%3."/>
        <w:lvlJc w:val="left"/>
        <w:pPr>
          <w:tabs>
            <w:tab w:val="num" w:pos="1800"/>
          </w:tabs>
          <w:ind w:left="1224" w:hanging="504"/>
        </w:pPr>
        <w:rPr>
          <w:b w:val="0"/>
        </w:rPr>
      </w:lvl>
    </w:lvlOverride>
    <w:lvlOverride w:ilvl="3">
      <w:lvl w:ilvl="3">
        <w:start w:val="1"/>
        <w:numFmt w:val="decimal"/>
        <w:lvlText w:val="%1.%2.%3.%4."/>
        <w:lvlJc w:val="left"/>
        <w:pPr>
          <w:tabs>
            <w:tab w:val="num" w:pos="2160"/>
          </w:tabs>
          <w:ind w:left="1728" w:hanging="648"/>
        </w:pPr>
        <w:rPr>
          <w:b w:val="0"/>
        </w:rPr>
      </w:lvl>
    </w:lvlOverride>
    <w:lvlOverride w:ilvl="4">
      <w:lvl w:ilvl="4">
        <w:start w:val="1"/>
        <w:numFmt w:val="decimal"/>
        <w:lvlText w:val="%1.%2.%3.%4.%5."/>
        <w:lvlJc w:val="left"/>
        <w:pPr>
          <w:tabs>
            <w:tab w:val="num" w:pos="2880"/>
          </w:tabs>
          <w:ind w:left="2232" w:hanging="792"/>
        </w:pPr>
      </w:lvl>
    </w:lvlOverride>
    <w:lvlOverride w:ilvl="5">
      <w:lvl w:ilvl="5">
        <w:start w:val="1"/>
        <w:numFmt w:val="decimal"/>
        <w:lvlText w:val="%1.%2.%3.%4.%5.%6."/>
        <w:lvlJc w:val="left"/>
        <w:pPr>
          <w:tabs>
            <w:tab w:val="num" w:pos="360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680"/>
          </w:tabs>
          <w:ind w:left="3744" w:hanging="1224"/>
        </w:pPr>
      </w:lvl>
    </w:lvlOverride>
    <w:lvlOverride w:ilvl="8">
      <w:lvl w:ilvl="8">
        <w:start w:val="1"/>
        <w:numFmt w:val="decimal"/>
        <w:lvlText w:val="%1.%2.%3.%4.%5.%6.%7.%8.%9."/>
        <w:lvlJc w:val="left"/>
        <w:pPr>
          <w:tabs>
            <w:tab w:val="num" w:pos="5400"/>
          </w:tabs>
          <w:ind w:left="4320" w:hanging="1440"/>
        </w:pPr>
      </w:lvl>
    </w:lvlOverride>
  </w:num>
  <w:num w:numId="17" w16cid:durableId="1669092288">
    <w:abstractNumId w:val="10"/>
  </w:num>
  <w:num w:numId="18" w16cid:durableId="769470705">
    <w:abstractNumId w:val="17"/>
  </w:num>
  <w:num w:numId="19" w16cid:durableId="1010987903">
    <w:abstractNumId w:val="6"/>
  </w:num>
  <w:num w:numId="20" w16cid:durableId="733622461">
    <w:abstractNumId w:val="1"/>
  </w:num>
  <w:num w:numId="21" w16cid:durableId="2021613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77"/>
    <w:rsid w:val="00000D4E"/>
    <w:rsid w:val="000013EA"/>
    <w:rsid w:val="00001A77"/>
    <w:rsid w:val="00025DB5"/>
    <w:rsid w:val="00057EA0"/>
    <w:rsid w:val="00086DE5"/>
    <w:rsid w:val="000A7A6D"/>
    <w:rsid w:val="000C4AE3"/>
    <w:rsid w:val="000D2B91"/>
    <w:rsid w:val="000D7A64"/>
    <w:rsid w:val="000F0392"/>
    <w:rsid w:val="000F466D"/>
    <w:rsid w:val="00117A30"/>
    <w:rsid w:val="0014476C"/>
    <w:rsid w:val="001613C5"/>
    <w:rsid w:val="001638BE"/>
    <w:rsid w:val="001907FF"/>
    <w:rsid w:val="001A0E4B"/>
    <w:rsid w:val="001E6837"/>
    <w:rsid w:val="001F5DE1"/>
    <w:rsid w:val="002167B7"/>
    <w:rsid w:val="00284907"/>
    <w:rsid w:val="002D11C0"/>
    <w:rsid w:val="003171AF"/>
    <w:rsid w:val="0037328F"/>
    <w:rsid w:val="00374A03"/>
    <w:rsid w:val="00380B60"/>
    <w:rsid w:val="003866F7"/>
    <w:rsid w:val="003B166A"/>
    <w:rsid w:val="003C34F2"/>
    <w:rsid w:val="004319FE"/>
    <w:rsid w:val="00441B55"/>
    <w:rsid w:val="004420AC"/>
    <w:rsid w:val="00462928"/>
    <w:rsid w:val="004679D0"/>
    <w:rsid w:val="00470432"/>
    <w:rsid w:val="00492B91"/>
    <w:rsid w:val="004E1902"/>
    <w:rsid w:val="004F26D3"/>
    <w:rsid w:val="00544BA0"/>
    <w:rsid w:val="005450F0"/>
    <w:rsid w:val="00596616"/>
    <w:rsid w:val="005C29AE"/>
    <w:rsid w:val="005D6210"/>
    <w:rsid w:val="00626FB2"/>
    <w:rsid w:val="00676728"/>
    <w:rsid w:val="00684759"/>
    <w:rsid w:val="006903D4"/>
    <w:rsid w:val="006957E9"/>
    <w:rsid w:val="006B105B"/>
    <w:rsid w:val="006F3D3D"/>
    <w:rsid w:val="0070359E"/>
    <w:rsid w:val="0076270E"/>
    <w:rsid w:val="0077326B"/>
    <w:rsid w:val="00774B32"/>
    <w:rsid w:val="007C773E"/>
    <w:rsid w:val="007D01B4"/>
    <w:rsid w:val="007E19A5"/>
    <w:rsid w:val="007E3805"/>
    <w:rsid w:val="007E7FA7"/>
    <w:rsid w:val="007F4CDD"/>
    <w:rsid w:val="00835CFC"/>
    <w:rsid w:val="00846E02"/>
    <w:rsid w:val="00875411"/>
    <w:rsid w:val="008A5801"/>
    <w:rsid w:val="009100B5"/>
    <w:rsid w:val="009174DC"/>
    <w:rsid w:val="009303CE"/>
    <w:rsid w:val="009565A8"/>
    <w:rsid w:val="009641DE"/>
    <w:rsid w:val="00981B10"/>
    <w:rsid w:val="009C5030"/>
    <w:rsid w:val="009D61F1"/>
    <w:rsid w:val="009F581F"/>
    <w:rsid w:val="00A007B1"/>
    <w:rsid w:val="00A3657A"/>
    <w:rsid w:val="00A450BF"/>
    <w:rsid w:val="00A5195C"/>
    <w:rsid w:val="00A81A25"/>
    <w:rsid w:val="00AC18BA"/>
    <w:rsid w:val="00AC448C"/>
    <w:rsid w:val="00AD6ACA"/>
    <w:rsid w:val="00AE06C9"/>
    <w:rsid w:val="00AF17F4"/>
    <w:rsid w:val="00AF64EC"/>
    <w:rsid w:val="00B269BA"/>
    <w:rsid w:val="00B44B1A"/>
    <w:rsid w:val="00B47190"/>
    <w:rsid w:val="00BC4B3F"/>
    <w:rsid w:val="00C15870"/>
    <w:rsid w:val="00C41F74"/>
    <w:rsid w:val="00C51CC2"/>
    <w:rsid w:val="00C51EB8"/>
    <w:rsid w:val="00C65EBB"/>
    <w:rsid w:val="00CC1945"/>
    <w:rsid w:val="00D00D90"/>
    <w:rsid w:val="00D06631"/>
    <w:rsid w:val="00D3328A"/>
    <w:rsid w:val="00D7089B"/>
    <w:rsid w:val="00D80B2D"/>
    <w:rsid w:val="00D87328"/>
    <w:rsid w:val="00D966D8"/>
    <w:rsid w:val="00DA7AE4"/>
    <w:rsid w:val="00DC139C"/>
    <w:rsid w:val="00DD13D8"/>
    <w:rsid w:val="00DE7880"/>
    <w:rsid w:val="00DF06DF"/>
    <w:rsid w:val="00DF4431"/>
    <w:rsid w:val="00E1055D"/>
    <w:rsid w:val="00E112CD"/>
    <w:rsid w:val="00E67789"/>
    <w:rsid w:val="00EB1531"/>
    <w:rsid w:val="00EB25E3"/>
    <w:rsid w:val="00EB6551"/>
    <w:rsid w:val="00ED1D93"/>
    <w:rsid w:val="00ED7E01"/>
    <w:rsid w:val="00EF0463"/>
    <w:rsid w:val="00EF122E"/>
    <w:rsid w:val="00F738B7"/>
    <w:rsid w:val="00F87900"/>
    <w:rsid w:val="00FA0A8F"/>
    <w:rsid w:val="00FC24BB"/>
    <w:rsid w:val="00FD7E4E"/>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F1C49"/>
  <w15:chartTrackingRefBased/>
  <w15:docId w15:val="{B05D356E-5D61-6A48-B52C-AB3E36C5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E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t-EE" w:eastAsia="en-US"/>
    </w:rPr>
  </w:style>
  <w:style w:type="paragraph" w:styleId="Heading1">
    <w:name w:val="heading 1"/>
    <w:basedOn w:val="Normal"/>
    <w:next w:val="Normal"/>
    <w:qFormat/>
    <w:pPr>
      <w:keepNext/>
      <w:spacing w:line="288" w:lineRule="auto"/>
      <w:jc w:val="both"/>
      <w:outlineLvl w:val="0"/>
    </w:pPr>
    <w:rPr>
      <w:b/>
      <w:szCs w:val="20"/>
    </w:rPr>
  </w:style>
  <w:style w:type="paragraph" w:styleId="Heading2">
    <w:name w:val="heading 2"/>
    <w:basedOn w:val="Normal"/>
    <w:next w:val="Normal"/>
    <w:qFormat/>
    <w:pPr>
      <w:keepNext/>
      <w:spacing w:line="288" w:lineRule="auto"/>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Indent">
    <w:name w:val="Body Text Indent"/>
    <w:basedOn w:val="Normal"/>
    <w:pPr>
      <w:ind w:left="720" w:hanging="720"/>
      <w:jc w:val="both"/>
    </w:pPr>
    <w:rPr>
      <w:szCs w:val="20"/>
    </w:rPr>
  </w:style>
  <w:style w:type="paragraph" w:styleId="BodyTextIndent2">
    <w:name w:val="Body Text Indent 2"/>
    <w:basedOn w:val="Normal"/>
    <w:pPr>
      <w:spacing w:line="288" w:lineRule="auto"/>
      <w:ind w:left="720"/>
      <w:jc w:val="both"/>
    </w:pPr>
    <w:rPr>
      <w:szCs w:val="20"/>
    </w:rPr>
  </w:style>
  <w:style w:type="character" w:styleId="PageNumber">
    <w:name w:val="page number"/>
    <w:basedOn w:val="DefaultParagraphFont"/>
  </w:style>
  <w:style w:type="paragraph" w:styleId="Footer">
    <w:name w:val="footer"/>
    <w:basedOn w:val="Normal"/>
    <w:pPr>
      <w:tabs>
        <w:tab w:val="center" w:pos="4153"/>
        <w:tab w:val="right" w:pos="8306"/>
      </w:tabs>
    </w:pPr>
    <w:rPr>
      <w:szCs w:val="20"/>
      <w:lang w:val="en-GB"/>
    </w:rPr>
  </w:style>
  <w:style w:type="paragraph" w:styleId="BalloonText">
    <w:name w:val="Balloon Text"/>
    <w:basedOn w:val="Normal"/>
    <w:semiHidden/>
    <w:rsid w:val="00C51EB8"/>
    <w:rPr>
      <w:rFonts w:ascii="Tahoma" w:hAnsi="Tahoma" w:cs="Tahoma"/>
      <w:sz w:val="16"/>
      <w:szCs w:val="16"/>
    </w:rPr>
  </w:style>
  <w:style w:type="character" w:styleId="CommentReference">
    <w:name w:val="annotation reference"/>
    <w:semiHidden/>
    <w:rsid w:val="00ED1D93"/>
    <w:rPr>
      <w:sz w:val="16"/>
      <w:szCs w:val="16"/>
    </w:rPr>
  </w:style>
  <w:style w:type="paragraph" w:styleId="CommentText">
    <w:name w:val="annotation text"/>
    <w:basedOn w:val="Normal"/>
    <w:semiHidden/>
    <w:rsid w:val="00ED1D93"/>
    <w:rPr>
      <w:sz w:val="20"/>
      <w:szCs w:val="20"/>
    </w:rPr>
  </w:style>
  <w:style w:type="paragraph" w:styleId="CommentSubject">
    <w:name w:val="annotation subject"/>
    <w:basedOn w:val="CommentText"/>
    <w:next w:val="CommentText"/>
    <w:semiHidden/>
    <w:rsid w:val="00ED1D93"/>
    <w:rPr>
      <w:b/>
      <w:bCs/>
    </w:rPr>
  </w:style>
  <w:style w:type="paragraph" w:styleId="Header">
    <w:name w:val="header"/>
    <w:basedOn w:val="Normal"/>
    <w:rsid w:val="009303CE"/>
    <w:pPr>
      <w:tabs>
        <w:tab w:val="center" w:pos="4536"/>
        <w:tab w:val="right" w:pos="9072"/>
      </w:tabs>
    </w:pPr>
  </w:style>
  <w:style w:type="numbering" w:styleId="111111">
    <w:name w:val="Outline List 2"/>
    <w:basedOn w:val="NoList"/>
    <w:rsid w:val="007F4CDD"/>
    <w:pPr>
      <w:numPr>
        <w:numId w:val="15"/>
      </w:numPr>
    </w:pPr>
  </w:style>
  <w:style w:type="paragraph" w:customStyle="1" w:styleId="1stlevelheading">
    <w:name w:val="1st level (heading)"/>
    <w:basedOn w:val="Normal"/>
    <w:next w:val="2ndlevelprovision"/>
    <w:rsid w:val="007E7FA7"/>
    <w:pPr>
      <w:keepNext/>
      <w:numPr>
        <w:numId w:val="21"/>
      </w:numPr>
      <w:overflowPunct w:val="0"/>
      <w:autoSpaceDE w:val="0"/>
      <w:autoSpaceDN w:val="0"/>
      <w:adjustRightInd w:val="0"/>
      <w:spacing w:before="360" w:after="240"/>
      <w:jc w:val="both"/>
      <w:textAlignment w:val="baseline"/>
    </w:pPr>
    <w:rPr>
      <w:b/>
      <w:caps/>
      <w:noProof/>
      <w:spacing w:val="26"/>
      <w:lang w:val="fi-FI"/>
    </w:rPr>
  </w:style>
  <w:style w:type="paragraph" w:customStyle="1" w:styleId="2ndlevelprovision">
    <w:name w:val="2nd level (provision)"/>
    <w:basedOn w:val="1stlevelheading"/>
    <w:rsid w:val="007E7FA7"/>
    <w:pPr>
      <w:keepNext w:val="0"/>
      <w:numPr>
        <w:ilvl w:val="1"/>
      </w:numPr>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7E7FA7"/>
    <w:pPr>
      <w:numPr>
        <w:ilvl w:val="2"/>
      </w:numPr>
      <w:tabs>
        <w:tab w:val="clear" w:pos="1080"/>
      </w:tabs>
    </w:pPr>
  </w:style>
  <w:style w:type="paragraph" w:customStyle="1" w:styleId="4thlevellist">
    <w:name w:val="4th level (list)"/>
    <w:basedOn w:val="3rdlevelsubprovision"/>
    <w:rsid w:val="007E7FA7"/>
    <w:pPr>
      <w:numPr>
        <w:ilvl w:val="3"/>
      </w:numPr>
    </w:pPr>
  </w:style>
  <w:style w:type="paragraph" w:customStyle="1" w:styleId="5thlevel">
    <w:name w:val="5th level"/>
    <w:basedOn w:val="4thlevellist"/>
    <w:rsid w:val="007E7FA7"/>
    <w:pPr>
      <w:numPr>
        <w:ilvl w:val="4"/>
      </w:numPr>
      <w:tabs>
        <w:tab w:val="left" w:pos="2160"/>
      </w:tabs>
    </w:pPr>
  </w:style>
  <w:style w:type="paragraph" w:styleId="ListParagraph">
    <w:name w:val="List Paragraph"/>
    <w:basedOn w:val="Normal"/>
    <w:uiPriority w:val="34"/>
    <w:qFormat/>
    <w:rsid w:val="000013E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Tööleping</vt:lpstr>
    </vt:vector>
  </TitlesOfParts>
  <Company>Advokaadibüroo LEXTAL</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Tööleping</dc:title>
  <dc:subject/>
  <dc:creator>Tiina Pukk</dc:creator>
  <cp:keywords/>
  <cp:lastModifiedBy>Agrello OÜ</cp:lastModifiedBy>
  <cp:revision>6</cp:revision>
  <cp:lastPrinted>2009-07-20T05:02:00Z</cp:lastPrinted>
  <dcterms:created xsi:type="dcterms:W3CDTF">2022-08-23T11:08:00Z</dcterms:created>
  <dcterms:modified xsi:type="dcterms:W3CDTF">2022-08-23T12:04:00Z</dcterms:modified>
</cp:coreProperties>
</file>