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98" w:rsidRDefault="009B4F09" w:rsidP="009B4F0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B4F0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019300" cy="927431"/>
            <wp:effectExtent l="0" t="0" r="0" b="6350"/>
            <wp:docPr id="2" name="Picture 2" descr="C:\Users\User\Desktop\WillJon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illJone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31" cy="9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09" w:rsidRDefault="009B4F09" w:rsidP="009B4F0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0355" w:rsidRDefault="0049575C" w:rsidP="00592E9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EPWORTH SLEEPINESS SCALE (ESS)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</w:t>
      </w:r>
      <w:r w:rsidR="001D13F3">
        <w:rPr>
          <w:rFonts w:ascii="Arial" w:hAnsi="Arial" w:cs="Arial"/>
          <w:sz w:val="24"/>
          <w:szCs w:val="24"/>
        </w:rPr>
        <w:t xml:space="preserve">ing questionnaire will help </w:t>
      </w:r>
      <w:r>
        <w:rPr>
          <w:rFonts w:ascii="Arial" w:hAnsi="Arial" w:cs="Arial"/>
          <w:sz w:val="24"/>
          <w:szCs w:val="24"/>
        </w:rPr>
        <w:t xml:space="preserve">measure your general level of daytime sleepiness. You are to rate the chance that you would </w:t>
      </w:r>
      <w:r>
        <w:rPr>
          <w:rFonts w:ascii="Arial" w:hAnsi="Arial" w:cs="Arial"/>
          <w:i/>
          <w:iCs/>
          <w:sz w:val="24"/>
          <w:szCs w:val="24"/>
        </w:rPr>
        <w:t xml:space="preserve">doze off or fall asleep </w:t>
      </w:r>
      <w:r>
        <w:rPr>
          <w:rFonts w:ascii="Arial" w:hAnsi="Arial" w:cs="Arial"/>
          <w:sz w:val="24"/>
          <w:szCs w:val="24"/>
        </w:rPr>
        <w:t xml:space="preserve">during different routine daytime situations. Answers to the questions are rated on a reliable scale called the Epworth Sleepiness Scale (ESS). Each item is rated from 0 to 3, with 0 meaning you would never </w:t>
      </w:r>
      <w:r>
        <w:rPr>
          <w:rFonts w:ascii="Arial" w:hAnsi="Arial" w:cs="Arial"/>
          <w:i/>
          <w:iCs/>
          <w:sz w:val="24"/>
          <w:szCs w:val="24"/>
        </w:rPr>
        <w:t xml:space="preserve">doze or fall asleep </w:t>
      </w:r>
      <w:r>
        <w:rPr>
          <w:rFonts w:ascii="Arial" w:hAnsi="Arial" w:cs="Arial"/>
          <w:sz w:val="24"/>
          <w:szCs w:val="24"/>
        </w:rPr>
        <w:t xml:space="preserve">in a given situation, and 3 meaning there is a very high chance that you would </w:t>
      </w:r>
      <w:r>
        <w:rPr>
          <w:rFonts w:ascii="Arial" w:hAnsi="Arial" w:cs="Arial"/>
          <w:i/>
          <w:iCs/>
          <w:sz w:val="24"/>
          <w:szCs w:val="24"/>
        </w:rPr>
        <w:t xml:space="preserve">doze or fall asleep </w:t>
      </w:r>
      <w:r>
        <w:rPr>
          <w:rFonts w:ascii="Arial" w:hAnsi="Arial" w:cs="Arial"/>
          <w:sz w:val="24"/>
          <w:szCs w:val="24"/>
        </w:rPr>
        <w:t>in that situation.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likely are you to </w:t>
      </w:r>
      <w:r>
        <w:rPr>
          <w:rFonts w:ascii="Arial" w:hAnsi="Arial" w:cs="Arial"/>
          <w:i/>
          <w:iCs/>
          <w:sz w:val="24"/>
          <w:szCs w:val="24"/>
        </w:rPr>
        <w:t xml:space="preserve">doze off or fall asleep </w:t>
      </w:r>
      <w:r>
        <w:rPr>
          <w:rFonts w:ascii="Arial" w:hAnsi="Arial" w:cs="Arial"/>
          <w:sz w:val="24"/>
          <w:szCs w:val="24"/>
        </w:rPr>
        <w:t>in the following situations, in contrast to just feeling tired? Even if you haven’t done some of the activities recently, think about how they would have affected you.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scale to choose the most appropriate number for each situation: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= would never doze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= moderate chance of dozing</w:t>
      </w:r>
    </w:p>
    <w:p w:rsidR="00592E98" w:rsidRDefault="00592E98" w:rsidP="00592E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= slight chance of dozing </w:t>
      </w:r>
      <w:r>
        <w:rPr>
          <w:rFonts w:ascii="Arial" w:hAnsi="Arial" w:cs="Arial"/>
          <w:sz w:val="24"/>
          <w:szCs w:val="24"/>
        </w:rPr>
        <w:tab/>
        <w:t>3 = high chance of dozing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SITUATION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CHANCE OF DOZING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592E98" w:rsidRDefault="00592E98" w:rsidP="00592E98">
      <w:pPr>
        <w:autoSpaceDE w:val="0"/>
        <w:autoSpaceDN w:val="0"/>
        <w:adjustRightInd w:val="0"/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Sitting and reading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autoSpaceDE w:val="0"/>
        <w:autoSpaceDN w:val="0"/>
        <w:adjustRightInd w:val="0"/>
        <w:spacing w:after="8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Watching television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autoSpaceDE w:val="0"/>
        <w:autoSpaceDN w:val="0"/>
        <w:adjustRightInd w:val="0"/>
        <w:spacing w:after="8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Sitting inactive in a public place (theater/meeting) </w:t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autoSpaceDE w:val="0"/>
        <w:autoSpaceDN w:val="0"/>
        <w:adjustRightInd w:val="0"/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passenger in a car for an hour without a break </w:t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autoSpaceDE w:val="0"/>
        <w:autoSpaceDN w:val="0"/>
        <w:adjustRightInd w:val="0"/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Lying down to rest in the afternoon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autoSpaceDE w:val="0"/>
        <w:autoSpaceDN w:val="0"/>
        <w:adjustRightInd w:val="0"/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Sitting and talking to someone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autoSpaceDE w:val="0"/>
        <w:autoSpaceDN w:val="0"/>
        <w:adjustRightInd w:val="0"/>
        <w:spacing w:after="8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Sitting quietly after lunch (with no alcohol)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spacing w:after="8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car, while stopped in traffic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ab/>
        <w:t>3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SCORE:  __________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(printed): 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E98" w:rsidRDefault="00592E98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</w:t>
      </w:r>
    </w:p>
    <w:p w:rsidR="00751600" w:rsidRPr="00592E98" w:rsidRDefault="00751600" w:rsidP="0059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51600" w:rsidRPr="00592E98" w:rsidSect="00592E98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00" w:rsidRDefault="00751600" w:rsidP="00751600">
      <w:pPr>
        <w:spacing w:after="0" w:line="240" w:lineRule="auto"/>
      </w:pPr>
      <w:r>
        <w:separator/>
      </w:r>
    </w:p>
  </w:endnote>
  <w:endnote w:type="continuationSeparator" w:id="0">
    <w:p w:rsidR="00751600" w:rsidRDefault="00751600" w:rsidP="007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0" w:rsidRDefault="00751600" w:rsidP="00E44852">
    <w:pPr>
      <w:pStyle w:val="Footer"/>
      <w:tabs>
        <w:tab w:val="clear" w:pos="9360"/>
        <w:tab w:val="left" w:pos="-900"/>
      </w:tabs>
      <w:ind w:left="-900" w:right="-900"/>
    </w:pPr>
    <w:r>
      <w:t xml:space="preserve">6716 Nolensville Rd, </w:t>
    </w:r>
    <w:proofErr w:type="spellStart"/>
    <w:r>
      <w:t>Ste</w:t>
    </w:r>
    <w:proofErr w:type="spellEnd"/>
    <w:r>
      <w:t xml:space="preserve"> 120</w:t>
    </w:r>
    <w:r>
      <w:tab/>
      <w:t>Brentwood, TN  37027</w:t>
    </w:r>
    <w:r>
      <w:tab/>
    </w:r>
    <w:r w:rsidR="00E44852">
      <w:tab/>
      <w:t xml:space="preserve">      </w:t>
    </w:r>
    <w:r>
      <w:t>(615) 941-3368</w:t>
    </w:r>
    <w:r w:rsidR="00E44852">
      <w:t xml:space="preserve"> </w:t>
    </w:r>
    <w:proofErr w:type="spellStart"/>
    <w:r w:rsidR="00E44852">
      <w:t>ph</w:t>
    </w:r>
    <w:proofErr w:type="spellEnd"/>
    <w:r w:rsidR="00E44852">
      <w:t xml:space="preserve"> (615) 941-3370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00" w:rsidRDefault="00751600" w:rsidP="00751600">
      <w:pPr>
        <w:spacing w:after="0" w:line="240" w:lineRule="auto"/>
      </w:pPr>
      <w:r>
        <w:separator/>
      </w:r>
    </w:p>
  </w:footnote>
  <w:footnote w:type="continuationSeparator" w:id="0">
    <w:p w:rsidR="00751600" w:rsidRDefault="00751600" w:rsidP="0075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C"/>
    <w:rsid w:val="00037D33"/>
    <w:rsid w:val="001D13F3"/>
    <w:rsid w:val="00295F38"/>
    <w:rsid w:val="0049575C"/>
    <w:rsid w:val="00592E98"/>
    <w:rsid w:val="00751600"/>
    <w:rsid w:val="009B0355"/>
    <w:rsid w:val="009B4F09"/>
    <w:rsid w:val="00E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CB48A4-DD0D-4D2C-9178-0591C92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00"/>
  </w:style>
  <w:style w:type="paragraph" w:styleId="Footer">
    <w:name w:val="footer"/>
    <w:basedOn w:val="Normal"/>
    <w:link w:val="FooterChar"/>
    <w:uiPriority w:val="99"/>
    <w:unhideWhenUsed/>
    <w:rsid w:val="0075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00"/>
  </w:style>
  <w:style w:type="paragraph" w:styleId="BalloonText">
    <w:name w:val="Balloon Text"/>
    <w:basedOn w:val="Normal"/>
    <w:link w:val="BalloonTextChar"/>
    <w:uiPriority w:val="99"/>
    <w:semiHidden/>
    <w:unhideWhenUsed/>
    <w:rsid w:val="002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2018-05-01T13:14:00Z</cp:lastPrinted>
  <dcterms:created xsi:type="dcterms:W3CDTF">2017-10-02T16:36:00Z</dcterms:created>
  <dcterms:modified xsi:type="dcterms:W3CDTF">2018-05-01T13:14:00Z</dcterms:modified>
</cp:coreProperties>
</file>