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2C075C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b/>
                <w:color w:val="001B72"/>
                <w:sz w:val="18"/>
                <w:szCs w:val="18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2C075C" w:rsidRDefault="002C075C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2C075C" w:rsidRDefault="002C075C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2C075C" w:rsidRDefault="002C075C" w:rsidP="000B2827"/>
        </w:tc>
      </w:tr>
      <w:tr w:rsidR="002C075C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5C" w:rsidRDefault="002C075C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5C" w:rsidRDefault="002C075C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075C" w:rsidRPr="00FC6009" w:rsidRDefault="002C075C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C075C" w:rsidRDefault="002C075C" w:rsidP="000B2827"/>
        </w:tc>
      </w:tr>
    </w:tbl>
    <w:p w:rsidR="00144C2E" w:rsidRDefault="00144C2E"/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551"/>
        <w:gridCol w:w="1150"/>
        <w:gridCol w:w="1150"/>
        <w:gridCol w:w="1154"/>
        <w:gridCol w:w="1150"/>
        <w:gridCol w:w="988"/>
        <w:gridCol w:w="5513"/>
      </w:tblGrid>
      <w:tr w:rsidR="001D67DF" w:rsidRPr="00AD13C2" w:rsidTr="002C075C">
        <w:trPr>
          <w:trHeight w:val="691"/>
        </w:trPr>
        <w:tc>
          <w:tcPr>
            <w:tcW w:w="1474" w:type="dxa"/>
            <w:vMerge w:val="restart"/>
            <w:shd w:val="clear" w:color="auto" w:fill="001B72"/>
            <w:vAlign w:val="center"/>
          </w:tcPr>
          <w:p w:rsidR="00B8391B" w:rsidRPr="000F76C3" w:rsidRDefault="00B8391B" w:rsidP="002C075C">
            <w:pPr>
              <w:rPr>
                <w:b/>
                <w:snapToGrid/>
                <w:color w:val="FFFFFF"/>
                <w:sz w:val="20"/>
                <w:szCs w:val="20"/>
                <w:lang w:val="en-GB" w:eastAsia="en-GB"/>
              </w:rPr>
            </w:pPr>
            <w:r w:rsidRPr="000F76C3">
              <w:rPr>
                <w:b/>
                <w:snapToGrid/>
                <w:color w:val="FFFFFF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2558" w:type="dxa"/>
            <w:vMerge w:val="restart"/>
            <w:shd w:val="clear" w:color="auto" w:fill="001B72"/>
            <w:vAlign w:val="center"/>
          </w:tcPr>
          <w:p w:rsidR="00B8391B" w:rsidRPr="000F76C3" w:rsidRDefault="00B8391B" w:rsidP="002C075C">
            <w:pPr>
              <w:rPr>
                <w:b/>
                <w:snapToGrid/>
                <w:color w:val="FFFFFF"/>
                <w:sz w:val="20"/>
                <w:szCs w:val="20"/>
                <w:lang w:val="en-GB" w:eastAsia="en-GB"/>
              </w:rPr>
            </w:pPr>
            <w:r w:rsidRPr="000F76C3">
              <w:rPr>
                <w:b/>
                <w:snapToGrid/>
                <w:color w:val="FFFFFF"/>
                <w:sz w:val="20"/>
                <w:szCs w:val="20"/>
                <w:lang w:val="en-GB" w:eastAsia="en-GB"/>
              </w:rPr>
              <w:t>Sub category</w:t>
            </w:r>
          </w:p>
        </w:tc>
        <w:tc>
          <w:tcPr>
            <w:tcW w:w="2306" w:type="dxa"/>
            <w:gridSpan w:val="2"/>
            <w:shd w:val="clear" w:color="auto" w:fill="001B72"/>
            <w:vAlign w:val="center"/>
          </w:tcPr>
          <w:p w:rsidR="00B8391B" w:rsidRPr="000F76C3" w:rsidRDefault="001D67DF" w:rsidP="002C075C">
            <w:pPr>
              <w:jc w:val="center"/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</w:pPr>
            <w:r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>E</w:t>
            </w:r>
            <w:r w:rsidR="00B8391B"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 xml:space="preserve">valuation of </w:t>
            </w:r>
            <w:r w:rsidR="002C2925"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 xml:space="preserve">custom </w:t>
            </w:r>
            <w:r w:rsidR="00B8391B"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>F</w:t>
            </w:r>
            <w:r w:rsidR="002C2925"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>C</w:t>
            </w:r>
            <w:r w:rsidR="00B8391B"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>Ps, new and modified</w:t>
            </w:r>
          </w:p>
        </w:tc>
        <w:tc>
          <w:tcPr>
            <w:tcW w:w="2310" w:type="dxa"/>
            <w:gridSpan w:val="2"/>
            <w:shd w:val="clear" w:color="auto" w:fill="001B72"/>
            <w:vAlign w:val="center"/>
          </w:tcPr>
          <w:p w:rsidR="00B8391B" w:rsidRPr="000F76C3" w:rsidRDefault="00B8391B" w:rsidP="002C075C">
            <w:pPr>
              <w:jc w:val="center"/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</w:pPr>
            <w:r w:rsidRPr="000F76C3">
              <w:rPr>
                <w:b/>
                <w:snapToGrid/>
                <w:color w:val="FFFFFF"/>
                <w:sz w:val="16"/>
                <w:szCs w:val="16"/>
                <w:lang w:val="en-GB" w:eastAsia="en-GB"/>
              </w:rPr>
              <w:t>Verification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8391B" w:rsidRPr="005C656D" w:rsidRDefault="00B8391B" w:rsidP="002C075C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 w:rsidR="00405918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 w:rsidR="00405918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5C656D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1D67DF" w:rsidRPr="00AD13C2" w:rsidTr="002C075C">
        <w:trPr>
          <w:trHeight w:val="844"/>
        </w:trPr>
        <w:tc>
          <w:tcPr>
            <w:tcW w:w="1474" w:type="dxa"/>
            <w:vMerge/>
            <w:shd w:val="clear" w:color="auto" w:fill="001B72"/>
          </w:tcPr>
          <w:p w:rsidR="00B8391B" w:rsidRPr="00AD13C2" w:rsidRDefault="00B8391B" w:rsidP="00046386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558" w:type="dxa"/>
            <w:vMerge/>
            <w:shd w:val="clear" w:color="auto" w:fill="001B72"/>
          </w:tcPr>
          <w:p w:rsidR="00B8391B" w:rsidRPr="00AD13C2" w:rsidRDefault="00B8391B" w:rsidP="00046386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1B" w:rsidRDefault="00AA4575" w:rsidP="00572B3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8391B" w:rsidRPr="00DA3167" w:rsidRDefault="003268FD" w:rsidP="00572B3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1B" w:rsidRPr="005C656D" w:rsidRDefault="00B8391B" w:rsidP="00572B3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8391B" w:rsidRDefault="00B8391B" w:rsidP="00572B3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 w:rsidR="00405918"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="00405918">
              <w:rPr>
                <w:snapToGrid/>
                <w:color w:val="auto"/>
                <w:sz w:val="16"/>
                <w:szCs w:val="16"/>
                <w:lang w:val="en-GB" w:eastAsia="en-GB"/>
              </w:rPr>
              <w:t>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11763" w:rsidRPr="008D521F" w:rsidRDefault="00B11763" w:rsidP="00572B3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1B" w:rsidRDefault="00AA4575" w:rsidP="00572B3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B8391B" w:rsidRPr="00DA3167" w:rsidRDefault="003268FD" w:rsidP="00572B3B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63" w:rsidRPr="005C656D" w:rsidRDefault="00B11763" w:rsidP="00B11763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B11763" w:rsidRDefault="00B11763" w:rsidP="00B1176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B8391B" w:rsidRPr="008D521F" w:rsidRDefault="00B11763" w:rsidP="00B11763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8391B" w:rsidRDefault="00405918" w:rsidP="00572B3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112EAF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</w:t>
            </w:r>
            <w:r w:rsidR="00B8391B" w:rsidRPr="00112EAF">
              <w:rPr>
                <w:snapToGrid/>
                <w:color w:val="auto"/>
                <w:sz w:val="16"/>
                <w:szCs w:val="16"/>
                <w:lang w:val="en-GB" w:eastAsia="en-GB"/>
              </w:rPr>
              <w:t>nterview</w:t>
            </w:r>
          </w:p>
          <w:p w:rsidR="00B11763" w:rsidRPr="00112EAF" w:rsidRDefault="00B11763" w:rsidP="00572B3B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B8391B" w:rsidRPr="00112EAF" w:rsidRDefault="00B8391B" w:rsidP="00572B3B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112EAF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806B16" w:rsidTr="002C075C">
        <w:trPr>
          <w:trHeight w:val="463"/>
        </w:trPr>
        <w:tc>
          <w:tcPr>
            <w:tcW w:w="15168" w:type="dxa"/>
            <w:gridSpan w:val="8"/>
            <w:shd w:val="clear" w:color="auto" w:fill="auto"/>
            <w:vAlign w:val="center"/>
          </w:tcPr>
          <w:p w:rsidR="008C7AC9" w:rsidRPr="00405918" w:rsidRDefault="00806B16" w:rsidP="00E43594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405918">
              <w:rPr>
                <w:b/>
                <w:snapToGrid/>
                <w:sz w:val="18"/>
                <w:szCs w:val="18"/>
                <w:lang w:val="en-GB" w:eastAsia="en-GB"/>
              </w:rPr>
              <w:t xml:space="preserve">For food operations in accordance with the Food </w:t>
            </w:r>
            <w:r w:rsidR="00E43594" w:rsidRPr="002A04B9">
              <w:rPr>
                <w:b/>
                <w:snapToGrid/>
                <w:sz w:val="18"/>
                <w:szCs w:val="18"/>
                <w:lang w:val="en-GB" w:eastAsia="en-GB"/>
              </w:rPr>
              <w:t>Act</w:t>
            </w:r>
            <w:r w:rsidR="007F2E45" w:rsidRPr="00E742EE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 xml:space="preserve"> 2014</w:t>
            </w:r>
          </w:p>
        </w:tc>
      </w:tr>
      <w:tr w:rsidR="00572B3B" w:rsidRPr="00E46888" w:rsidTr="002C075C">
        <w:trPr>
          <w:trHeight w:val="687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572B3B" w:rsidRPr="00D72BB2" w:rsidRDefault="00572B3B" w:rsidP="00C4075C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National Programmes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572B3B" w:rsidRPr="00405918" w:rsidRDefault="00572B3B" w:rsidP="00EE060F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Generic</w:t>
            </w:r>
          </w:p>
        </w:tc>
        <w:tc>
          <w:tcPr>
            <w:tcW w:w="11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572B3B" w:rsidRPr="00E46888" w:rsidTr="002C075C">
        <w:trPr>
          <w:trHeight w:val="569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color w:val="auto"/>
                <w:sz w:val="18"/>
                <w:szCs w:val="18"/>
                <w:lang w:val="en-GB" w:eastAsia="en-GB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572B3B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Limited – Food service, retail and logistics</w:t>
            </w:r>
          </w:p>
        </w:tc>
        <w:tc>
          <w:tcPr>
            <w:tcW w:w="115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2B3B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72B3B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572B3B" w:rsidRPr="00E46888" w:rsidTr="002C075C">
        <w:trPr>
          <w:trHeight w:val="567"/>
        </w:trPr>
        <w:tc>
          <w:tcPr>
            <w:tcW w:w="1474" w:type="dxa"/>
            <w:shd w:val="clear" w:color="auto" w:fill="auto"/>
            <w:vAlign w:val="center"/>
          </w:tcPr>
          <w:p w:rsidR="00572B3B" w:rsidRPr="001C587F" w:rsidRDefault="00572B3B" w:rsidP="00C4075C">
            <w:pPr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</w:pPr>
            <w:r w:rsidRPr="001C587F">
              <w:rPr>
                <w:b/>
                <w:snapToGrid/>
                <w:color w:val="auto"/>
                <w:sz w:val="18"/>
                <w:szCs w:val="18"/>
                <w:lang w:val="en-GB" w:eastAsia="en-GB"/>
              </w:rPr>
              <w:t>Template Food Control Plans</w:t>
            </w:r>
          </w:p>
        </w:tc>
        <w:tc>
          <w:tcPr>
            <w:tcW w:w="2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831A26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 xml:space="preserve">Generic </w:t>
            </w:r>
          </w:p>
        </w:tc>
        <w:tc>
          <w:tcPr>
            <w:tcW w:w="11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572B3B" w:rsidRPr="00405918" w:rsidRDefault="00572B3B" w:rsidP="00C4075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A04B9" w:rsidTr="002C075C">
        <w:trPr>
          <w:trHeight w:val="567"/>
        </w:trPr>
        <w:tc>
          <w:tcPr>
            <w:tcW w:w="14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925" w:rsidRPr="00D72BB2" w:rsidRDefault="002C2925" w:rsidP="002C2925">
            <w:pPr>
              <w:rPr>
                <w:b/>
                <w:snapToGrid/>
                <w:sz w:val="18"/>
                <w:szCs w:val="18"/>
                <w:lang w:val="en-GB" w:eastAsia="en-GB"/>
              </w:rPr>
            </w:pPr>
            <w:r w:rsidRPr="00D72BB2">
              <w:rPr>
                <w:b/>
                <w:snapToGrid/>
                <w:sz w:val="18"/>
                <w:szCs w:val="18"/>
                <w:lang w:val="en-GB" w:eastAsia="en-GB"/>
              </w:rPr>
              <w:t xml:space="preserve">Custom Food Control Plans 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Aseptic processing and packaging</w:t>
            </w:r>
          </w:p>
        </w:tc>
        <w:tc>
          <w:tcPr>
            <w:tcW w:w="1153" w:type="dxa"/>
            <w:shd w:val="clear" w:color="auto" w:fill="D9E2F3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A04B9" w:rsidTr="002C075C">
        <w:trPr>
          <w:trHeight w:val="559"/>
        </w:trPr>
        <w:tc>
          <w:tcPr>
            <w:tcW w:w="1474" w:type="dxa"/>
            <w:vMerge/>
            <w:shd w:val="clear" w:color="auto" w:fill="auto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Low acid canned food processing</w:t>
            </w:r>
          </w:p>
        </w:tc>
        <w:tc>
          <w:tcPr>
            <w:tcW w:w="1153" w:type="dxa"/>
            <w:shd w:val="clear" w:color="auto" w:fill="D9E2F3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  <w:tr w:rsidR="002A04B9" w:rsidTr="002C075C">
        <w:trPr>
          <w:trHeight w:val="708"/>
        </w:trPr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  <w:r>
              <w:rPr>
                <w:snapToGrid/>
                <w:sz w:val="18"/>
                <w:szCs w:val="18"/>
                <w:lang w:val="en-GB" w:eastAsia="en-GB"/>
              </w:rPr>
              <w:t>Generic (covers all sectors/processes except those two detailed above)</w:t>
            </w:r>
          </w:p>
        </w:tc>
        <w:tc>
          <w:tcPr>
            <w:tcW w:w="1153" w:type="dxa"/>
            <w:shd w:val="clear" w:color="auto" w:fill="D9E2F3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7" w:type="dxa"/>
            <w:shd w:val="clear" w:color="auto" w:fill="D9E2F3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5530" w:type="dxa"/>
            <w:shd w:val="clear" w:color="auto" w:fill="auto"/>
            <w:vAlign w:val="center"/>
          </w:tcPr>
          <w:p w:rsidR="002C2925" w:rsidRPr="00405918" w:rsidRDefault="002C2925" w:rsidP="002C2925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</w:tr>
    </w:tbl>
    <w:p w:rsidR="004E5775" w:rsidRDefault="00E26AC9" w:rsidP="002C075C">
      <w:pPr>
        <w:spacing w:before="60" w:after="60"/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52070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1D56" id="Rectangle 2" o:spid="_x0000_s1026" style="position:absolute;margin-left:271.35pt;margin-top:4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lHZVE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DA3167" w:rsidRDefault="00DA3167" w:rsidP="003268FD">
      <w:pPr>
        <w:rPr>
          <w:b/>
          <w:sz w:val="18"/>
          <w:szCs w:val="18"/>
        </w:rPr>
      </w:pPr>
    </w:p>
    <w:p w:rsidR="003268FD" w:rsidRPr="003268FD" w:rsidRDefault="003268FD" w:rsidP="002C075C">
      <w:pPr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 xml:space="preserve">Note 1: </w:t>
      </w:r>
      <w:r>
        <w:rPr>
          <w:b/>
          <w:sz w:val="18"/>
          <w:szCs w:val="18"/>
        </w:rPr>
        <w:tab/>
      </w:r>
      <w:r w:rsidRPr="00283E30">
        <w:rPr>
          <w:b/>
          <w:sz w:val="18"/>
          <w:szCs w:val="18"/>
        </w:rPr>
        <w:t xml:space="preserve">Competence Model </w:t>
      </w:r>
      <w:r w:rsidR="00AA4575" w:rsidRPr="00283E30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</w:t>
      </w:r>
      <w:bookmarkStart w:id="0" w:name="_GoBack"/>
      <w:bookmarkEnd w:id="0"/>
      <w:r w:rsidR="00AA4575">
        <w:rPr>
          <w:sz w:val="18"/>
          <w:szCs w:val="18"/>
        </w:rPr>
        <w:t>ed for, either as a</w:t>
      </w:r>
      <w:r w:rsidR="00572B3B">
        <w:rPr>
          <w:sz w:val="18"/>
          <w:szCs w:val="18"/>
        </w:rPr>
        <w:t xml:space="preserve"> </w:t>
      </w:r>
      <w:r w:rsidR="003E483C">
        <w:rPr>
          <w:sz w:val="18"/>
          <w:szCs w:val="18"/>
        </w:rPr>
        <w:t xml:space="preserve">trainee (T), inspector (I), Key Technical Person (KTP) or a signatory (S) </w:t>
      </w:r>
    </w:p>
    <w:p w:rsidR="003268FD" w:rsidRPr="003E483C" w:rsidRDefault="003268FD" w:rsidP="002C075C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283E30">
        <w:rPr>
          <w:b/>
          <w:sz w:val="18"/>
          <w:szCs w:val="18"/>
        </w:rPr>
        <w:t>Signatory Model signatories</w:t>
      </w:r>
      <w:r w:rsidR="00572B3B" w:rsidRPr="00283E30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E483C" w:rsidSect="002C075C">
      <w:headerReference w:type="default" r:id="rId7"/>
      <w:footerReference w:type="default" r:id="rId8"/>
      <w:pgSz w:w="16838" w:h="11906" w:orient="landscape" w:code="9"/>
      <w:pgMar w:top="851" w:right="851" w:bottom="624" w:left="851" w:header="567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D0" w:rsidRDefault="00ED72D0">
      <w:r>
        <w:separator/>
      </w:r>
    </w:p>
  </w:endnote>
  <w:endnote w:type="continuationSeparator" w:id="0">
    <w:p w:rsidR="00ED72D0" w:rsidRDefault="00E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2C075C" w:rsidRDefault="002C2925" w:rsidP="002C075C">
    <w:pPr>
      <w:pStyle w:val="Footer"/>
      <w:tabs>
        <w:tab w:val="clear" w:pos="4153"/>
        <w:tab w:val="clear" w:pos="8306"/>
        <w:tab w:val="right" w:pos="15136"/>
      </w:tabs>
      <w:rPr>
        <w:sz w:val="16"/>
        <w:szCs w:val="16"/>
      </w:rPr>
    </w:pPr>
    <w:r w:rsidRPr="002C075C">
      <w:rPr>
        <w:sz w:val="16"/>
        <w:szCs w:val="16"/>
      </w:rPr>
      <w:t xml:space="preserve">IANZ </w:t>
    </w:r>
    <w:r w:rsidR="00283E30" w:rsidRPr="002C075C">
      <w:rPr>
        <w:sz w:val="16"/>
        <w:szCs w:val="16"/>
      </w:rPr>
      <w:t>July</w:t>
    </w:r>
    <w:r w:rsidR="00B11763" w:rsidRPr="002C075C">
      <w:rPr>
        <w:sz w:val="16"/>
        <w:szCs w:val="16"/>
      </w:rPr>
      <w:t xml:space="preserve"> 2020</w:t>
    </w:r>
    <w:r w:rsidR="007F2E45" w:rsidRPr="002C075C">
      <w:rPr>
        <w:sz w:val="16"/>
        <w:szCs w:val="16"/>
      </w:rPr>
      <w:t xml:space="preserve"> </w:t>
    </w:r>
    <w:r w:rsidR="0006439F" w:rsidRPr="002C075C">
      <w:rPr>
        <w:sz w:val="16"/>
        <w:szCs w:val="16"/>
      </w:rPr>
      <w:tab/>
    </w:r>
    <w:r w:rsidR="00CD71F3" w:rsidRPr="00CD71F3">
      <w:rPr>
        <w:sz w:val="16"/>
        <w:szCs w:val="16"/>
      </w:rPr>
      <w:t xml:space="preserve">Page </w:t>
    </w:r>
    <w:r w:rsidR="00CD71F3" w:rsidRPr="00CD71F3">
      <w:rPr>
        <w:b/>
        <w:bCs/>
        <w:sz w:val="16"/>
        <w:szCs w:val="16"/>
      </w:rPr>
      <w:fldChar w:fldCharType="begin"/>
    </w:r>
    <w:r w:rsidR="00CD71F3" w:rsidRPr="00CD71F3">
      <w:rPr>
        <w:b/>
        <w:bCs/>
        <w:sz w:val="16"/>
        <w:szCs w:val="16"/>
      </w:rPr>
      <w:instrText xml:space="preserve"> PAGE  \* Arabic  \* MERGEFORMAT </w:instrText>
    </w:r>
    <w:r w:rsidR="00CD71F3" w:rsidRPr="00CD71F3">
      <w:rPr>
        <w:b/>
        <w:bCs/>
        <w:sz w:val="16"/>
        <w:szCs w:val="16"/>
      </w:rPr>
      <w:fldChar w:fldCharType="separate"/>
    </w:r>
    <w:r w:rsidR="00CD71F3">
      <w:rPr>
        <w:b/>
        <w:bCs/>
        <w:noProof/>
        <w:sz w:val="16"/>
        <w:szCs w:val="16"/>
      </w:rPr>
      <w:t>1</w:t>
    </w:r>
    <w:r w:rsidR="00CD71F3" w:rsidRPr="00CD71F3">
      <w:rPr>
        <w:b/>
        <w:bCs/>
        <w:sz w:val="16"/>
        <w:szCs w:val="16"/>
      </w:rPr>
      <w:fldChar w:fldCharType="end"/>
    </w:r>
    <w:r w:rsidR="00CD71F3" w:rsidRPr="00CD71F3">
      <w:rPr>
        <w:sz w:val="16"/>
        <w:szCs w:val="16"/>
      </w:rPr>
      <w:t xml:space="preserve"> of </w:t>
    </w:r>
    <w:r w:rsidR="00CD71F3" w:rsidRPr="00CD71F3">
      <w:rPr>
        <w:b/>
        <w:bCs/>
        <w:sz w:val="16"/>
        <w:szCs w:val="16"/>
      </w:rPr>
      <w:fldChar w:fldCharType="begin"/>
    </w:r>
    <w:r w:rsidR="00CD71F3" w:rsidRPr="00CD71F3">
      <w:rPr>
        <w:b/>
        <w:bCs/>
        <w:sz w:val="16"/>
        <w:szCs w:val="16"/>
      </w:rPr>
      <w:instrText xml:space="preserve"> NUMPAGES  \* Arabic  \* MERGEFORMAT </w:instrText>
    </w:r>
    <w:r w:rsidR="00CD71F3" w:rsidRPr="00CD71F3">
      <w:rPr>
        <w:b/>
        <w:bCs/>
        <w:sz w:val="16"/>
        <w:szCs w:val="16"/>
      </w:rPr>
      <w:fldChar w:fldCharType="separate"/>
    </w:r>
    <w:r w:rsidR="00CD71F3">
      <w:rPr>
        <w:b/>
        <w:bCs/>
        <w:noProof/>
        <w:sz w:val="16"/>
        <w:szCs w:val="16"/>
      </w:rPr>
      <w:t>1</w:t>
    </w:r>
    <w:r w:rsidR="00CD71F3" w:rsidRPr="00CD71F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D0" w:rsidRDefault="00ED72D0">
      <w:r>
        <w:separator/>
      </w:r>
    </w:p>
  </w:footnote>
  <w:footnote w:type="continuationSeparator" w:id="0">
    <w:p w:rsidR="00ED72D0" w:rsidRDefault="00ED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18" w:rsidRPr="002C075C" w:rsidRDefault="002C075C" w:rsidP="002C075C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color w:val="001B72"/>
        <w:sz w:val="24"/>
        <w:szCs w:val="24"/>
      </w:rPr>
      <w:tab/>
    </w:r>
    <w:r w:rsidR="009D49CE" w:rsidRPr="002C075C">
      <w:rPr>
        <w:b/>
        <w:color w:val="001B72"/>
        <w:sz w:val="24"/>
        <w:szCs w:val="24"/>
      </w:rPr>
      <w:t>INSPECTION BODY</w:t>
    </w:r>
    <w:r w:rsidR="00AA4575" w:rsidRPr="002C075C">
      <w:rPr>
        <w:b/>
        <w:color w:val="001B72"/>
        <w:sz w:val="24"/>
        <w:szCs w:val="24"/>
      </w:rPr>
      <w:t>:</w:t>
    </w:r>
    <w:r w:rsidR="001B0113" w:rsidRPr="002C075C">
      <w:rPr>
        <w:b/>
        <w:color w:val="001B72"/>
        <w:sz w:val="24"/>
        <w:szCs w:val="24"/>
      </w:rPr>
      <w:t xml:space="preserve"> </w:t>
    </w:r>
    <w:r w:rsidR="00AA4575" w:rsidRPr="002C075C">
      <w:rPr>
        <w:b/>
        <w:color w:val="001B72"/>
        <w:sz w:val="24"/>
        <w:szCs w:val="24"/>
      </w:rPr>
      <w:t xml:space="preserve">INSPECTOR </w:t>
    </w:r>
    <w:r w:rsidR="001B0113" w:rsidRPr="002C075C">
      <w:rPr>
        <w:b/>
        <w:color w:val="001B72"/>
        <w:sz w:val="24"/>
        <w:szCs w:val="24"/>
      </w:rPr>
      <w:t>SCOPE</w:t>
    </w:r>
    <w:r w:rsidR="00AA4575" w:rsidRPr="002C075C">
      <w:rPr>
        <w:b/>
        <w:color w:val="001B72"/>
        <w:sz w:val="24"/>
        <w:szCs w:val="24"/>
      </w:rPr>
      <w:t xml:space="preserve"> FORM</w:t>
    </w:r>
    <w:r w:rsidR="001B0113" w:rsidRPr="002C075C">
      <w:rPr>
        <w:b/>
        <w:color w:val="001B72"/>
        <w:sz w:val="24"/>
        <w:szCs w:val="24"/>
      </w:rPr>
      <w:t xml:space="preserve"> – Food</w:t>
    </w:r>
    <w:r>
      <w:rPr>
        <w:b/>
        <w:color w:val="001B72"/>
        <w:sz w:val="24"/>
        <w:szCs w:val="24"/>
      </w:rPr>
      <w:tab/>
    </w:r>
    <w:r w:rsidRPr="00CE092E">
      <w:rPr>
        <w:noProof/>
      </w:rPr>
      <w:drawing>
        <wp:inline distT="0" distB="0" distL="0" distR="0" wp14:anchorId="61D0E00F" wp14:editId="25308F78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439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2EAF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83E30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75C"/>
    <w:rsid w:val="002C084B"/>
    <w:rsid w:val="002C12E9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E483C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50A5"/>
    <w:rsid w:val="007E511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11763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D71F3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60894"/>
    <w:rsid w:val="00D61289"/>
    <w:rsid w:val="00D6259B"/>
    <w:rsid w:val="00D679B7"/>
    <w:rsid w:val="00D67BBA"/>
    <w:rsid w:val="00D72BB2"/>
    <w:rsid w:val="00D7396C"/>
    <w:rsid w:val="00D747D3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2D0"/>
    <w:rsid w:val="00ED7C63"/>
    <w:rsid w:val="00EE060F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9</cp:revision>
  <cp:lastPrinted>2020-02-18T19:12:00Z</cp:lastPrinted>
  <dcterms:created xsi:type="dcterms:W3CDTF">2020-05-08T03:13:00Z</dcterms:created>
  <dcterms:modified xsi:type="dcterms:W3CDTF">2020-06-23T04:09:00Z</dcterms:modified>
</cp:coreProperties>
</file>