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3E3B" w:rsidRDefault="00D63E3B" w:rsidP="00F2524B">
      <w:pPr>
        <w:pStyle w:val="aLCPBodytext"/>
      </w:pPr>
      <w:bookmarkStart w:id="0" w:name="_Hlk54183867"/>
      <w:bookmarkEnd w:id="0"/>
    </w:p>
    <w:p w:rsidR="00F2524B" w:rsidRDefault="00F2524B" w:rsidP="00F2524B">
      <w:pPr>
        <w:pStyle w:val="aLCPBodytext"/>
      </w:pPr>
    </w:p>
    <w:p w:rsidR="00F2524B" w:rsidRDefault="00F2524B" w:rsidP="00F2524B">
      <w:pPr>
        <w:pStyle w:val="aLCPBodytext"/>
      </w:pPr>
    </w:p>
    <w:p w:rsidR="00D63E3B" w:rsidRDefault="00D63E3B" w:rsidP="00F2524B">
      <w:pPr>
        <w:pStyle w:val="aLCPBodytext"/>
        <w:rPr>
          <w:sz w:val="24"/>
          <w:szCs w:val="24"/>
        </w:rPr>
      </w:pPr>
      <w:r>
        <w:rPr>
          <w:noProof/>
        </w:rPr>
        <w:drawing>
          <wp:inline distT="0" distB="0" distL="0" distR="0" wp14:anchorId="1AD21A0F" wp14:editId="093E6048">
            <wp:extent cx="2199814" cy="1743075"/>
            <wp:effectExtent l="0" t="0" r="0" b="0"/>
            <wp:docPr id="6" name="Picture 6" descr="GH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HS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27146" cy="1764732"/>
                    </a:xfrm>
                    <a:prstGeom prst="rect">
                      <a:avLst/>
                    </a:prstGeom>
                    <a:noFill/>
                    <a:ln>
                      <a:noFill/>
                    </a:ln>
                  </pic:spPr>
                </pic:pic>
              </a:graphicData>
            </a:graphic>
          </wp:inline>
        </w:drawing>
      </w:r>
    </w:p>
    <w:p w:rsidR="00D63E3B" w:rsidRDefault="00D63E3B" w:rsidP="00F2524B">
      <w:pPr>
        <w:pStyle w:val="aLCPBodytext"/>
      </w:pPr>
    </w:p>
    <w:p w:rsidR="00F2524B" w:rsidRDefault="00F2524B" w:rsidP="00F2524B">
      <w:pPr>
        <w:pStyle w:val="aLCPBodytext"/>
      </w:pPr>
    </w:p>
    <w:p w:rsidR="00F2524B" w:rsidRDefault="00F2524B" w:rsidP="00C1501D">
      <w:pPr>
        <w:pStyle w:val="aLCPBodytext"/>
        <w:jc w:val="left"/>
      </w:pPr>
    </w:p>
    <w:p w:rsidR="00F2524B" w:rsidRPr="000A06B1" w:rsidRDefault="00F2524B" w:rsidP="00F2524B">
      <w:pPr>
        <w:pStyle w:val="aLCPBodytext"/>
      </w:pPr>
    </w:p>
    <w:tbl>
      <w:tblPr>
        <w:tblStyle w:val="TableGrid"/>
        <w:tblW w:w="9493" w:type="dxa"/>
        <w:jc w:val="center"/>
        <w:tblLook w:val="04A0" w:firstRow="1" w:lastRow="0" w:firstColumn="1" w:lastColumn="0" w:noHBand="0" w:noVBand="1"/>
      </w:tblPr>
      <w:tblGrid>
        <w:gridCol w:w="4506"/>
        <w:gridCol w:w="4987"/>
      </w:tblGrid>
      <w:tr w:rsidR="00D63E3B" w:rsidRPr="000A06B1" w:rsidTr="00002652">
        <w:trPr>
          <w:jc w:val="center"/>
        </w:trPr>
        <w:tc>
          <w:tcPr>
            <w:tcW w:w="4506" w:type="dxa"/>
          </w:tcPr>
          <w:p w:rsidR="00D63E3B" w:rsidRPr="00A07F3B" w:rsidRDefault="00D63E3B" w:rsidP="00D72B54">
            <w:pPr>
              <w:tabs>
                <w:tab w:val="left" w:pos="709"/>
                <w:tab w:val="left" w:pos="1417"/>
                <w:tab w:val="left" w:pos="2126"/>
                <w:tab w:val="left" w:pos="2835"/>
                <w:tab w:val="left" w:pos="3543"/>
                <w:tab w:val="right" w:pos="8220"/>
              </w:tabs>
              <w:jc w:val="both"/>
              <w:rPr>
                <w:rFonts w:ascii="Times New Roman" w:hAnsi="Times New Roman" w:cs="Times New Roman"/>
              </w:rPr>
            </w:pPr>
            <w:r w:rsidRPr="00A07F3B">
              <w:rPr>
                <w:rFonts w:ascii="Times New Roman" w:hAnsi="Times New Roman" w:cs="Times New Roman"/>
              </w:rPr>
              <w:t>Name of Policy:</w:t>
            </w:r>
          </w:p>
          <w:p w:rsidR="00D63E3B" w:rsidRPr="00A07F3B" w:rsidRDefault="00D63E3B" w:rsidP="00D72B54">
            <w:pPr>
              <w:tabs>
                <w:tab w:val="left" w:pos="709"/>
                <w:tab w:val="left" w:pos="1417"/>
                <w:tab w:val="left" w:pos="2126"/>
                <w:tab w:val="left" w:pos="2835"/>
                <w:tab w:val="left" w:pos="3543"/>
                <w:tab w:val="right" w:pos="8220"/>
              </w:tabs>
              <w:jc w:val="both"/>
              <w:rPr>
                <w:rFonts w:ascii="Times New Roman" w:hAnsi="Times New Roman" w:cs="Times New Roman"/>
              </w:rPr>
            </w:pPr>
          </w:p>
        </w:tc>
        <w:tc>
          <w:tcPr>
            <w:tcW w:w="4987" w:type="dxa"/>
          </w:tcPr>
          <w:p w:rsidR="00D63E3B" w:rsidRPr="003161DA" w:rsidRDefault="002E5C94" w:rsidP="003161DA">
            <w:pPr>
              <w:pStyle w:val="aLCPHeading"/>
            </w:pPr>
            <w:r w:rsidRPr="003161DA">
              <w:t xml:space="preserve">Relationships </w:t>
            </w:r>
            <w:r w:rsidR="00D63E3B" w:rsidRPr="003161DA">
              <w:t>E</w:t>
            </w:r>
            <w:r w:rsidRPr="003161DA">
              <w:t>ducation (RSE)</w:t>
            </w:r>
          </w:p>
          <w:p w:rsidR="007A52A5" w:rsidRPr="003A5433" w:rsidRDefault="007A52A5" w:rsidP="003161DA">
            <w:pPr>
              <w:pStyle w:val="aLCPHeading"/>
              <w:rPr>
                <w:rStyle w:val="Strong"/>
                <w:rFonts w:ascii="Times New Roman" w:hAnsi="Times New Roman"/>
                <w:b/>
              </w:rPr>
            </w:pPr>
            <w:r w:rsidRPr="003A5433">
              <w:rPr>
                <w:rStyle w:val="Strong"/>
                <w:rFonts w:ascii="Times New Roman" w:hAnsi="Times New Roman"/>
                <w:b/>
              </w:rPr>
              <w:t>(for the whole school including EYFS)</w:t>
            </w:r>
          </w:p>
          <w:p w:rsidR="007A52A5" w:rsidRPr="00FE2797" w:rsidRDefault="007A52A5" w:rsidP="003161DA">
            <w:pPr>
              <w:pStyle w:val="aLCPHeading"/>
            </w:pPr>
          </w:p>
        </w:tc>
      </w:tr>
      <w:tr w:rsidR="00D63E3B" w:rsidRPr="000A06B1" w:rsidTr="00002652">
        <w:trPr>
          <w:jc w:val="center"/>
        </w:trPr>
        <w:tc>
          <w:tcPr>
            <w:tcW w:w="4506" w:type="dxa"/>
          </w:tcPr>
          <w:p w:rsidR="00D63E3B" w:rsidRPr="00A07F3B" w:rsidRDefault="00D63E3B" w:rsidP="00D72B54">
            <w:pPr>
              <w:tabs>
                <w:tab w:val="left" w:pos="709"/>
                <w:tab w:val="left" w:pos="1417"/>
                <w:tab w:val="left" w:pos="2126"/>
                <w:tab w:val="left" w:pos="2835"/>
                <w:tab w:val="left" w:pos="3543"/>
                <w:tab w:val="right" w:pos="8220"/>
              </w:tabs>
              <w:jc w:val="both"/>
              <w:rPr>
                <w:rFonts w:ascii="Times New Roman" w:hAnsi="Times New Roman" w:cs="Times New Roman"/>
              </w:rPr>
            </w:pPr>
            <w:r w:rsidRPr="00A07F3B">
              <w:rPr>
                <w:rFonts w:ascii="Times New Roman" w:hAnsi="Times New Roman" w:cs="Times New Roman"/>
              </w:rPr>
              <w:t xml:space="preserve">GHS Policy Number: </w:t>
            </w:r>
          </w:p>
          <w:p w:rsidR="00D63E3B" w:rsidRPr="00A07F3B" w:rsidRDefault="00D63E3B" w:rsidP="00D72B54">
            <w:pPr>
              <w:tabs>
                <w:tab w:val="left" w:pos="709"/>
                <w:tab w:val="left" w:pos="1417"/>
                <w:tab w:val="left" w:pos="2126"/>
                <w:tab w:val="left" w:pos="2835"/>
                <w:tab w:val="left" w:pos="3543"/>
                <w:tab w:val="right" w:pos="8220"/>
              </w:tabs>
              <w:jc w:val="both"/>
              <w:rPr>
                <w:rFonts w:ascii="Times New Roman" w:hAnsi="Times New Roman" w:cs="Times New Roman"/>
              </w:rPr>
            </w:pPr>
          </w:p>
        </w:tc>
        <w:tc>
          <w:tcPr>
            <w:tcW w:w="4987" w:type="dxa"/>
          </w:tcPr>
          <w:p w:rsidR="00D63E3B" w:rsidRPr="00A07F3B" w:rsidRDefault="00FE2797" w:rsidP="00D72B54">
            <w:pPr>
              <w:tabs>
                <w:tab w:val="left" w:pos="709"/>
                <w:tab w:val="left" w:pos="1417"/>
                <w:tab w:val="left" w:pos="2126"/>
                <w:tab w:val="left" w:pos="2835"/>
                <w:tab w:val="left" w:pos="3543"/>
                <w:tab w:val="right" w:pos="8220"/>
              </w:tabs>
              <w:jc w:val="both"/>
              <w:rPr>
                <w:rFonts w:ascii="Times New Roman" w:hAnsi="Times New Roman" w:cs="Times New Roman"/>
              </w:rPr>
            </w:pPr>
            <w:r>
              <w:rPr>
                <w:rFonts w:ascii="Times New Roman" w:hAnsi="Times New Roman" w:cs="Times New Roman"/>
              </w:rPr>
              <w:t>60b</w:t>
            </w:r>
          </w:p>
        </w:tc>
      </w:tr>
      <w:tr w:rsidR="00D63E3B" w:rsidRPr="000A06B1" w:rsidTr="00002652">
        <w:trPr>
          <w:jc w:val="center"/>
        </w:trPr>
        <w:tc>
          <w:tcPr>
            <w:tcW w:w="4506" w:type="dxa"/>
            <w:shd w:val="clear" w:color="auto" w:fill="auto"/>
          </w:tcPr>
          <w:p w:rsidR="00D63E3B" w:rsidRPr="00A07F3B" w:rsidRDefault="00D63E3B" w:rsidP="00D72B54">
            <w:pPr>
              <w:tabs>
                <w:tab w:val="left" w:pos="709"/>
                <w:tab w:val="left" w:pos="1417"/>
                <w:tab w:val="left" w:pos="2126"/>
                <w:tab w:val="left" w:pos="2835"/>
                <w:tab w:val="left" w:pos="3543"/>
                <w:tab w:val="right" w:pos="8220"/>
              </w:tabs>
              <w:jc w:val="both"/>
              <w:rPr>
                <w:rFonts w:ascii="Times New Roman" w:hAnsi="Times New Roman" w:cs="Times New Roman"/>
              </w:rPr>
            </w:pPr>
            <w:r w:rsidRPr="00A07F3B">
              <w:rPr>
                <w:rFonts w:ascii="Times New Roman" w:hAnsi="Times New Roman" w:cs="Times New Roman"/>
              </w:rPr>
              <w:t>ISI Regulation:</w:t>
            </w:r>
          </w:p>
          <w:p w:rsidR="00D63E3B" w:rsidRPr="00A07F3B" w:rsidRDefault="00D63E3B" w:rsidP="00D72B54">
            <w:pPr>
              <w:tabs>
                <w:tab w:val="left" w:pos="709"/>
                <w:tab w:val="left" w:pos="1417"/>
                <w:tab w:val="left" w:pos="2126"/>
                <w:tab w:val="left" w:pos="2835"/>
                <w:tab w:val="left" w:pos="3543"/>
                <w:tab w:val="right" w:pos="8220"/>
              </w:tabs>
              <w:jc w:val="both"/>
              <w:rPr>
                <w:rFonts w:ascii="Times New Roman" w:hAnsi="Times New Roman" w:cs="Times New Roman"/>
              </w:rPr>
            </w:pPr>
          </w:p>
        </w:tc>
        <w:tc>
          <w:tcPr>
            <w:tcW w:w="4987" w:type="dxa"/>
            <w:shd w:val="clear" w:color="auto" w:fill="auto"/>
          </w:tcPr>
          <w:p w:rsidR="00D63E3B" w:rsidRPr="00A07F3B" w:rsidRDefault="00FE2797" w:rsidP="00D72B54">
            <w:pPr>
              <w:tabs>
                <w:tab w:val="left" w:pos="709"/>
                <w:tab w:val="left" w:pos="1417"/>
                <w:tab w:val="left" w:pos="2126"/>
                <w:tab w:val="left" w:pos="2835"/>
                <w:tab w:val="left" w:pos="3543"/>
                <w:tab w:val="right" w:pos="8220"/>
              </w:tabs>
              <w:jc w:val="both"/>
              <w:rPr>
                <w:rFonts w:ascii="Times New Roman" w:hAnsi="Times New Roman" w:cs="Times New Roman"/>
              </w:rPr>
            </w:pPr>
            <w:r>
              <w:rPr>
                <w:rFonts w:ascii="Times New Roman" w:hAnsi="Times New Roman" w:cs="Times New Roman"/>
              </w:rPr>
              <w:t>Quality of Education (Part 1)</w:t>
            </w:r>
          </w:p>
        </w:tc>
      </w:tr>
      <w:tr w:rsidR="00D63E3B" w:rsidRPr="000A06B1" w:rsidTr="00002652">
        <w:trPr>
          <w:jc w:val="center"/>
        </w:trPr>
        <w:tc>
          <w:tcPr>
            <w:tcW w:w="4506" w:type="dxa"/>
            <w:shd w:val="clear" w:color="auto" w:fill="auto"/>
          </w:tcPr>
          <w:p w:rsidR="00D63E3B" w:rsidRPr="00A07F3B" w:rsidRDefault="00D63E3B" w:rsidP="00D72B54">
            <w:pPr>
              <w:tabs>
                <w:tab w:val="left" w:pos="709"/>
                <w:tab w:val="left" w:pos="1417"/>
                <w:tab w:val="left" w:pos="2126"/>
                <w:tab w:val="left" w:pos="2835"/>
                <w:tab w:val="left" w:pos="3543"/>
                <w:tab w:val="right" w:pos="8220"/>
              </w:tabs>
              <w:jc w:val="both"/>
              <w:rPr>
                <w:rFonts w:ascii="Times New Roman" w:hAnsi="Times New Roman" w:cs="Times New Roman"/>
              </w:rPr>
            </w:pPr>
            <w:r w:rsidRPr="00A07F3B">
              <w:rPr>
                <w:rFonts w:ascii="Times New Roman" w:hAnsi="Times New Roman" w:cs="Times New Roman"/>
              </w:rPr>
              <w:t>ISI Paragraph:</w:t>
            </w:r>
          </w:p>
          <w:p w:rsidR="00D63E3B" w:rsidRPr="00A07F3B" w:rsidRDefault="00D63E3B" w:rsidP="00D72B54">
            <w:pPr>
              <w:tabs>
                <w:tab w:val="left" w:pos="709"/>
                <w:tab w:val="left" w:pos="1417"/>
                <w:tab w:val="left" w:pos="2126"/>
                <w:tab w:val="left" w:pos="2835"/>
                <w:tab w:val="left" w:pos="3543"/>
                <w:tab w:val="right" w:pos="8220"/>
              </w:tabs>
              <w:jc w:val="both"/>
              <w:rPr>
                <w:rFonts w:ascii="Times New Roman" w:hAnsi="Times New Roman" w:cs="Times New Roman"/>
              </w:rPr>
            </w:pPr>
          </w:p>
        </w:tc>
        <w:tc>
          <w:tcPr>
            <w:tcW w:w="4987" w:type="dxa"/>
            <w:shd w:val="clear" w:color="auto" w:fill="auto"/>
          </w:tcPr>
          <w:p w:rsidR="00D63E3B" w:rsidRDefault="00FE2797" w:rsidP="00D72B54">
            <w:pPr>
              <w:tabs>
                <w:tab w:val="left" w:pos="709"/>
                <w:tab w:val="left" w:pos="1417"/>
                <w:tab w:val="left" w:pos="2126"/>
                <w:tab w:val="left" w:pos="2835"/>
                <w:tab w:val="left" w:pos="3543"/>
                <w:tab w:val="right" w:pos="8220"/>
              </w:tabs>
              <w:jc w:val="both"/>
              <w:rPr>
                <w:rFonts w:ascii="Times New Roman" w:hAnsi="Times New Roman" w:cs="Times New Roman"/>
              </w:rPr>
            </w:pPr>
            <w:r>
              <w:rPr>
                <w:rFonts w:ascii="Times New Roman" w:hAnsi="Times New Roman" w:cs="Times New Roman"/>
              </w:rPr>
              <w:t>Relationships and sex education (Paragraph 2a:  78-98)</w:t>
            </w:r>
          </w:p>
          <w:p w:rsidR="00F2524B" w:rsidRPr="00A07F3B" w:rsidRDefault="00F2524B" w:rsidP="00D72B54">
            <w:pPr>
              <w:tabs>
                <w:tab w:val="left" w:pos="709"/>
                <w:tab w:val="left" w:pos="1417"/>
                <w:tab w:val="left" w:pos="2126"/>
                <w:tab w:val="left" w:pos="2835"/>
                <w:tab w:val="left" w:pos="3543"/>
                <w:tab w:val="right" w:pos="8220"/>
              </w:tabs>
              <w:jc w:val="both"/>
              <w:rPr>
                <w:rFonts w:ascii="Times New Roman" w:hAnsi="Times New Roman" w:cs="Times New Roman"/>
              </w:rPr>
            </w:pPr>
          </w:p>
        </w:tc>
      </w:tr>
      <w:tr w:rsidR="00D63E3B" w:rsidRPr="000A06B1" w:rsidTr="00002652">
        <w:trPr>
          <w:jc w:val="center"/>
        </w:trPr>
        <w:tc>
          <w:tcPr>
            <w:tcW w:w="4506" w:type="dxa"/>
            <w:shd w:val="clear" w:color="auto" w:fill="auto"/>
          </w:tcPr>
          <w:p w:rsidR="00D63E3B" w:rsidRPr="00A07F3B" w:rsidRDefault="00D63E3B" w:rsidP="00D72B54">
            <w:pPr>
              <w:tabs>
                <w:tab w:val="left" w:pos="709"/>
                <w:tab w:val="left" w:pos="1417"/>
                <w:tab w:val="left" w:pos="2126"/>
                <w:tab w:val="left" w:pos="2835"/>
                <w:tab w:val="left" w:pos="3543"/>
                <w:tab w:val="right" w:pos="8220"/>
              </w:tabs>
              <w:jc w:val="both"/>
              <w:rPr>
                <w:rFonts w:ascii="Times New Roman" w:hAnsi="Times New Roman" w:cs="Times New Roman"/>
              </w:rPr>
            </w:pPr>
            <w:r w:rsidRPr="00A07F3B">
              <w:rPr>
                <w:rFonts w:ascii="Times New Roman" w:hAnsi="Times New Roman" w:cs="Times New Roman"/>
              </w:rPr>
              <w:t>Linked Policies:</w:t>
            </w:r>
          </w:p>
          <w:p w:rsidR="00D63E3B" w:rsidRPr="00A07F3B" w:rsidRDefault="00D63E3B" w:rsidP="00D72B54">
            <w:pPr>
              <w:tabs>
                <w:tab w:val="left" w:pos="709"/>
                <w:tab w:val="left" w:pos="1417"/>
                <w:tab w:val="left" w:pos="2126"/>
                <w:tab w:val="left" w:pos="2835"/>
                <w:tab w:val="left" w:pos="3543"/>
                <w:tab w:val="right" w:pos="8220"/>
              </w:tabs>
              <w:jc w:val="both"/>
              <w:rPr>
                <w:rFonts w:ascii="Times New Roman" w:hAnsi="Times New Roman" w:cs="Times New Roman"/>
              </w:rPr>
            </w:pPr>
          </w:p>
        </w:tc>
        <w:tc>
          <w:tcPr>
            <w:tcW w:w="4987" w:type="dxa"/>
            <w:shd w:val="clear" w:color="auto" w:fill="auto"/>
          </w:tcPr>
          <w:p w:rsidR="00FA24F4" w:rsidRDefault="00FA24F4" w:rsidP="00D72B54">
            <w:pPr>
              <w:tabs>
                <w:tab w:val="left" w:pos="709"/>
                <w:tab w:val="left" w:pos="1417"/>
                <w:tab w:val="left" w:pos="2126"/>
                <w:tab w:val="left" w:pos="2835"/>
                <w:tab w:val="left" w:pos="3543"/>
                <w:tab w:val="right" w:pos="8220"/>
              </w:tabs>
              <w:jc w:val="both"/>
              <w:rPr>
                <w:rFonts w:ascii="Times New Roman" w:hAnsi="Times New Roman" w:cs="Times New Roman"/>
              </w:rPr>
            </w:pPr>
            <w:r>
              <w:rPr>
                <w:rFonts w:ascii="Times New Roman" w:hAnsi="Times New Roman" w:cs="Times New Roman"/>
              </w:rPr>
              <w:t>Able, Gifted and Talented</w:t>
            </w:r>
          </w:p>
          <w:p w:rsidR="00FA24F4" w:rsidRDefault="00FA24F4" w:rsidP="00D72B54">
            <w:pPr>
              <w:tabs>
                <w:tab w:val="left" w:pos="709"/>
                <w:tab w:val="left" w:pos="1417"/>
                <w:tab w:val="left" w:pos="2126"/>
                <w:tab w:val="left" w:pos="2835"/>
                <w:tab w:val="left" w:pos="3543"/>
                <w:tab w:val="right" w:pos="8220"/>
              </w:tabs>
              <w:jc w:val="both"/>
              <w:rPr>
                <w:rFonts w:ascii="Times New Roman" w:hAnsi="Times New Roman" w:cs="Times New Roman"/>
              </w:rPr>
            </w:pPr>
            <w:r>
              <w:rPr>
                <w:rFonts w:ascii="Times New Roman" w:hAnsi="Times New Roman" w:cs="Times New Roman"/>
              </w:rPr>
              <w:t>Assessment, Recording and Reporting</w:t>
            </w:r>
          </w:p>
          <w:p w:rsidR="00C1501D" w:rsidRDefault="00C1501D" w:rsidP="00D72B54">
            <w:pPr>
              <w:tabs>
                <w:tab w:val="left" w:pos="709"/>
                <w:tab w:val="left" w:pos="1417"/>
                <w:tab w:val="left" w:pos="2126"/>
                <w:tab w:val="left" w:pos="2835"/>
                <w:tab w:val="left" w:pos="3543"/>
                <w:tab w:val="right" w:pos="8220"/>
              </w:tabs>
              <w:jc w:val="both"/>
              <w:rPr>
                <w:rFonts w:ascii="Times New Roman" w:hAnsi="Times New Roman" w:cs="Times New Roman"/>
              </w:rPr>
            </w:pPr>
            <w:r>
              <w:rPr>
                <w:rFonts w:ascii="Times New Roman" w:hAnsi="Times New Roman" w:cs="Times New Roman"/>
              </w:rPr>
              <w:t xml:space="preserve">Curriculum </w:t>
            </w:r>
          </w:p>
          <w:p w:rsidR="00C1501D" w:rsidRDefault="00C1501D" w:rsidP="00D72B54">
            <w:pPr>
              <w:tabs>
                <w:tab w:val="left" w:pos="709"/>
                <w:tab w:val="left" w:pos="1417"/>
                <w:tab w:val="left" w:pos="2126"/>
                <w:tab w:val="left" w:pos="2835"/>
                <w:tab w:val="left" w:pos="3543"/>
                <w:tab w:val="right" w:pos="8220"/>
              </w:tabs>
              <w:jc w:val="both"/>
              <w:rPr>
                <w:rFonts w:ascii="Times New Roman" w:hAnsi="Times New Roman" w:cs="Times New Roman"/>
              </w:rPr>
            </w:pPr>
            <w:r>
              <w:rPr>
                <w:rFonts w:ascii="Times New Roman" w:hAnsi="Times New Roman" w:cs="Times New Roman"/>
              </w:rPr>
              <w:t>English as an Additional Language (EAL)</w:t>
            </w:r>
          </w:p>
          <w:p w:rsidR="00FA24F4" w:rsidRDefault="00FA24F4" w:rsidP="00D72B54">
            <w:pPr>
              <w:tabs>
                <w:tab w:val="left" w:pos="709"/>
                <w:tab w:val="left" w:pos="1417"/>
                <w:tab w:val="left" w:pos="2126"/>
                <w:tab w:val="left" w:pos="2835"/>
                <w:tab w:val="left" w:pos="3543"/>
                <w:tab w:val="right" w:pos="8220"/>
              </w:tabs>
              <w:jc w:val="both"/>
              <w:rPr>
                <w:rFonts w:ascii="Times New Roman" w:hAnsi="Times New Roman" w:cs="Times New Roman"/>
              </w:rPr>
            </w:pPr>
            <w:r>
              <w:rPr>
                <w:rFonts w:ascii="Times New Roman" w:hAnsi="Times New Roman" w:cs="Times New Roman"/>
              </w:rPr>
              <w:t>EYFS</w:t>
            </w:r>
          </w:p>
          <w:p w:rsidR="00C1501D" w:rsidRDefault="00C1501D" w:rsidP="00D72B54">
            <w:pPr>
              <w:tabs>
                <w:tab w:val="left" w:pos="709"/>
                <w:tab w:val="left" w:pos="1417"/>
                <w:tab w:val="left" w:pos="2126"/>
                <w:tab w:val="left" w:pos="2835"/>
                <w:tab w:val="left" w:pos="3543"/>
                <w:tab w:val="right" w:pos="8220"/>
              </w:tabs>
              <w:jc w:val="both"/>
              <w:rPr>
                <w:rFonts w:ascii="Times New Roman" w:hAnsi="Times New Roman" w:cs="Times New Roman"/>
              </w:rPr>
            </w:pPr>
            <w:r>
              <w:rPr>
                <w:rFonts w:ascii="Times New Roman" w:hAnsi="Times New Roman" w:cs="Times New Roman"/>
              </w:rPr>
              <w:t>Learning Support</w:t>
            </w:r>
          </w:p>
          <w:p w:rsidR="00D63E3B" w:rsidRDefault="00FA24F4" w:rsidP="00D72B54">
            <w:pPr>
              <w:tabs>
                <w:tab w:val="left" w:pos="709"/>
                <w:tab w:val="left" w:pos="1417"/>
                <w:tab w:val="left" w:pos="2126"/>
                <w:tab w:val="left" w:pos="2835"/>
                <w:tab w:val="left" w:pos="3543"/>
                <w:tab w:val="right" w:pos="8220"/>
              </w:tabs>
              <w:jc w:val="both"/>
              <w:rPr>
                <w:rFonts w:ascii="Times New Roman" w:hAnsi="Times New Roman" w:cs="Times New Roman"/>
              </w:rPr>
            </w:pPr>
            <w:r>
              <w:rPr>
                <w:rFonts w:ascii="Times New Roman" w:hAnsi="Times New Roman" w:cs="Times New Roman"/>
              </w:rPr>
              <w:t>Life and Culture (</w:t>
            </w:r>
            <w:r w:rsidR="00D63E3B">
              <w:rPr>
                <w:rFonts w:ascii="Times New Roman" w:hAnsi="Times New Roman" w:cs="Times New Roman"/>
              </w:rPr>
              <w:t>PSHE</w:t>
            </w:r>
            <w:r>
              <w:rPr>
                <w:rFonts w:ascii="Times New Roman" w:hAnsi="Times New Roman" w:cs="Times New Roman"/>
              </w:rPr>
              <w:t>)</w:t>
            </w:r>
          </w:p>
          <w:p w:rsidR="00D63E3B" w:rsidRDefault="00D63E3B" w:rsidP="00D72B54">
            <w:pPr>
              <w:tabs>
                <w:tab w:val="left" w:pos="709"/>
                <w:tab w:val="left" w:pos="1417"/>
                <w:tab w:val="left" w:pos="2126"/>
                <w:tab w:val="left" w:pos="2835"/>
                <w:tab w:val="left" w:pos="3543"/>
                <w:tab w:val="right" w:pos="8220"/>
              </w:tabs>
              <w:jc w:val="both"/>
              <w:rPr>
                <w:rFonts w:ascii="Times New Roman" w:hAnsi="Times New Roman" w:cs="Times New Roman"/>
              </w:rPr>
            </w:pPr>
            <w:r>
              <w:rPr>
                <w:rFonts w:ascii="Times New Roman" w:hAnsi="Times New Roman" w:cs="Times New Roman"/>
              </w:rPr>
              <w:t xml:space="preserve">Safeguarding </w:t>
            </w:r>
          </w:p>
          <w:p w:rsidR="00FA24F4" w:rsidRDefault="00FA24F4" w:rsidP="00D72B54">
            <w:pPr>
              <w:tabs>
                <w:tab w:val="left" w:pos="709"/>
                <w:tab w:val="left" w:pos="1417"/>
                <w:tab w:val="left" w:pos="2126"/>
                <w:tab w:val="left" w:pos="2835"/>
                <w:tab w:val="left" w:pos="3543"/>
                <w:tab w:val="right" w:pos="8220"/>
              </w:tabs>
              <w:jc w:val="both"/>
              <w:rPr>
                <w:rFonts w:ascii="Times New Roman" w:hAnsi="Times New Roman" w:cs="Times New Roman"/>
              </w:rPr>
            </w:pPr>
            <w:r>
              <w:rPr>
                <w:rFonts w:ascii="Times New Roman" w:hAnsi="Times New Roman" w:cs="Times New Roman"/>
              </w:rPr>
              <w:t>Sport</w:t>
            </w:r>
          </w:p>
          <w:p w:rsidR="003A5433" w:rsidRPr="00A07F3B" w:rsidRDefault="003A5433" w:rsidP="00D72B54">
            <w:pPr>
              <w:tabs>
                <w:tab w:val="left" w:pos="709"/>
                <w:tab w:val="left" w:pos="1417"/>
                <w:tab w:val="left" w:pos="2126"/>
                <w:tab w:val="left" w:pos="2835"/>
                <w:tab w:val="left" w:pos="3543"/>
                <w:tab w:val="right" w:pos="8220"/>
              </w:tabs>
              <w:jc w:val="both"/>
              <w:rPr>
                <w:rFonts w:ascii="Times New Roman" w:hAnsi="Times New Roman" w:cs="Times New Roman"/>
              </w:rPr>
            </w:pPr>
          </w:p>
        </w:tc>
      </w:tr>
      <w:tr w:rsidR="00D63E3B" w:rsidRPr="000A06B1" w:rsidTr="00002652">
        <w:trPr>
          <w:jc w:val="center"/>
        </w:trPr>
        <w:tc>
          <w:tcPr>
            <w:tcW w:w="4506" w:type="dxa"/>
          </w:tcPr>
          <w:p w:rsidR="00D63E3B" w:rsidRPr="00A07F3B" w:rsidRDefault="00D63E3B" w:rsidP="00D72B54">
            <w:pPr>
              <w:tabs>
                <w:tab w:val="left" w:pos="709"/>
                <w:tab w:val="left" w:pos="1417"/>
                <w:tab w:val="left" w:pos="2126"/>
                <w:tab w:val="left" w:pos="2835"/>
                <w:tab w:val="left" w:pos="3543"/>
                <w:tab w:val="right" w:pos="8220"/>
              </w:tabs>
              <w:jc w:val="both"/>
              <w:rPr>
                <w:rFonts w:ascii="Times New Roman" w:hAnsi="Times New Roman" w:cs="Times New Roman"/>
              </w:rPr>
            </w:pPr>
            <w:r w:rsidRPr="00A07F3B">
              <w:rPr>
                <w:rFonts w:ascii="Times New Roman" w:hAnsi="Times New Roman" w:cs="Times New Roman"/>
              </w:rPr>
              <w:t xml:space="preserve">Reviewed by: </w:t>
            </w:r>
          </w:p>
          <w:p w:rsidR="00D63E3B" w:rsidRPr="00A07F3B" w:rsidRDefault="00D63E3B" w:rsidP="00D72B54">
            <w:pPr>
              <w:tabs>
                <w:tab w:val="left" w:pos="709"/>
                <w:tab w:val="left" w:pos="1417"/>
                <w:tab w:val="left" w:pos="2126"/>
                <w:tab w:val="left" w:pos="2835"/>
                <w:tab w:val="left" w:pos="3543"/>
                <w:tab w:val="right" w:pos="8220"/>
              </w:tabs>
              <w:jc w:val="both"/>
              <w:rPr>
                <w:rFonts w:ascii="Times New Roman" w:hAnsi="Times New Roman" w:cs="Times New Roman"/>
              </w:rPr>
            </w:pPr>
            <w:r w:rsidRPr="00A07F3B">
              <w:rPr>
                <w:rFonts w:ascii="Times New Roman" w:hAnsi="Times New Roman" w:cs="Times New Roman"/>
              </w:rPr>
              <w:t>(including license to edit and update)</w:t>
            </w:r>
          </w:p>
        </w:tc>
        <w:tc>
          <w:tcPr>
            <w:tcW w:w="4987" w:type="dxa"/>
          </w:tcPr>
          <w:p w:rsidR="00D63E3B" w:rsidRPr="00A07F3B" w:rsidRDefault="00D63E3B" w:rsidP="00D72B54">
            <w:pPr>
              <w:tabs>
                <w:tab w:val="left" w:pos="709"/>
                <w:tab w:val="left" w:pos="1417"/>
                <w:tab w:val="left" w:pos="2126"/>
                <w:tab w:val="left" w:pos="2835"/>
                <w:tab w:val="left" w:pos="3543"/>
                <w:tab w:val="right" w:pos="8220"/>
              </w:tabs>
              <w:jc w:val="both"/>
              <w:rPr>
                <w:rFonts w:ascii="Times New Roman" w:hAnsi="Times New Roman" w:cs="Times New Roman"/>
              </w:rPr>
            </w:pPr>
            <w:r w:rsidRPr="00A07F3B">
              <w:rPr>
                <w:rFonts w:ascii="Times New Roman" w:hAnsi="Times New Roman" w:cs="Times New Roman"/>
              </w:rPr>
              <w:t>Dan Jameson, Head, Boys’ School</w:t>
            </w:r>
          </w:p>
          <w:p w:rsidR="00D63E3B" w:rsidRDefault="00D63E3B" w:rsidP="00D72B54">
            <w:pPr>
              <w:tabs>
                <w:tab w:val="left" w:pos="709"/>
                <w:tab w:val="left" w:pos="1417"/>
                <w:tab w:val="left" w:pos="2126"/>
                <w:tab w:val="left" w:pos="2835"/>
                <w:tab w:val="left" w:pos="3543"/>
                <w:tab w:val="right" w:pos="8220"/>
              </w:tabs>
              <w:jc w:val="both"/>
              <w:rPr>
                <w:rFonts w:ascii="Times New Roman" w:hAnsi="Times New Roman" w:cs="Times New Roman"/>
              </w:rPr>
            </w:pPr>
            <w:r w:rsidRPr="00A07F3B">
              <w:rPr>
                <w:rFonts w:ascii="Times New Roman" w:hAnsi="Times New Roman" w:cs="Times New Roman"/>
              </w:rPr>
              <w:t>Emma Studd, Head, Girls’ School</w:t>
            </w:r>
          </w:p>
          <w:p w:rsidR="00D63E3B" w:rsidRPr="00A07F3B" w:rsidRDefault="00D63E3B" w:rsidP="00D72B54">
            <w:pPr>
              <w:tabs>
                <w:tab w:val="left" w:pos="709"/>
                <w:tab w:val="left" w:pos="1417"/>
                <w:tab w:val="left" w:pos="2126"/>
                <w:tab w:val="left" w:pos="2835"/>
                <w:tab w:val="left" w:pos="3543"/>
                <w:tab w:val="right" w:pos="8220"/>
              </w:tabs>
              <w:jc w:val="both"/>
              <w:rPr>
                <w:rFonts w:ascii="Times New Roman" w:hAnsi="Times New Roman" w:cs="Times New Roman"/>
              </w:rPr>
            </w:pPr>
            <w:r w:rsidRPr="00A07F3B">
              <w:rPr>
                <w:rFonts w:ascii="Times New Roman" w:hAnsi="Times New Roman" w:cs="Times New Roman"/>
              </w:rPr>
              <w:t>Julia Adlard, Head, Early Years</w:t>
            </w:r>
          </w:p>
          <w:p w:rsidR="00D63E3B" w:rsidRDefault="00D63E3B" w:rsidP="00D72B54">
            <w:pPr>
              <w:tabs>
                <w:tab w:val="left" w:pos="709"/>
                <w:tab w:val="left" w:pos="1417"/>
                <w:tab w:val="left" w:pos="2126"/>
                <w:tab w:val="left" w:pos="2835"/>
                <w:tab w:val="left" w:pos="3543"/>
                <w:tab w:val="right" w:pos="8220"/>
              </w:tabs>
              <w:jc w:val="both"/>
              <w:rPr>
                <w:rFonts w:ascii="Times New Roman" w:hAnsi="Times New Roman" w:cs="Times New Roman"/>
              </w:rPr>
            </w:pPr>
            <w:r w:rsidRPr="00A07F3B">
              <w:rPr>
                <w:rFonts w:ascii="Times New Roman" w:hAnsi="Times New Roman" w:cs="Times New Roman"/>
              </w:rPr>
              <w:t>Nicola Cornish, Deputy Head</w:t>
            </w:r>
          </w:p>
          <w:p w:rsidR="00C1501D" w:rsidRDefault="00C1501D" w:rsidP="00002652">
            <w:pPr>
              <w:tabs>
                <w:tab w:val="left" w:pos="709"/>
                <w:tab w:val="left" w:pos="1417"/>
                <w:tab w:val="left" w:pos="2126"/>
                <w:tab w:val="left" w:pos="2835"/>
                <w:tab w:val="left" w:pos="3543"/>
                <w:tab w:val="right" w:pos="8220"/>
              </w:tabs>
              <w:rPr>
                <w:rFonts w:ascii="Times New Roman" w:hAnsi="Times New Roman" w:cs="Times New Roman"/>
              </w:rPr>
            </w:pPr>
            <w:r>
              <w:rPr>
                <w:rFonts w:ascii="Times New Roman" w:hAnsi="Times New Roman" w:cs="Times New Roman"/>
              </w:rPr>
              <w:t>Morven Mac</w:t>
            </w:r>
            <w:r w:rsidR="00002652">
              <w:rPr>
                <w:rFonts w:ascii="Times New Roman" w:hAnsi="Times New Roman" w:cs="Times New Roman"/>
              </w:rPr>
              <w:t>D</w:t>
            </w:r>
            <w:r>
              <w:rPr>
                <w:rFonts w:ascii="Times New Roman" w:hAnsi="Times New Roman" w:cs="Times New Roman"/>
              </w:rPr>
              <w:t>onald, Assistant Head (Academic)</w:t>
            </w:r>
          </w:p>
          <w:p w:rsidR="00C1501D" w:rsidRDefault="00C1501D" w:rsidP="00D72B54">
            <w:pPr>
              <w:tabs>
                <w:tab w:val="left" w:pos="709"/>
                <w:tab w:val="left" w:pos="1417"/>
                <w:tab w:val="left" w:pos="2126"/>
                <w:tab w:val="left" w:pos="2835"/>
                <w:tab w:val="left" w:pos="3543"/>
                <w:tab w:val="right" w:pos="8220"/>
              </w:tabs>
              <w:jc w:val="both"/>
              <w:rPr>
                <w:rFonts w:ascii="Times New Roman" w:hAnsi="Times New Roman" w:cs="Times New Roman"/>
              </w:rPr>
            </w:pPr>
            <w:r>
              <w:rPr>
                <w:rFonts w:ascii="Times New Roman" w:hAnsi="Times New Roman" w:cs="Times New Roman"/>
              </w:rPr>
              <w:t>Kate O’Sullivan, Assistant Head (Pastoral)</w:t>
            </w:r>
          </w:p>
          <w:p w:rsidR="00D63E3B" w:rsidRPr="00A07F3B" w:rsidRDefault="00D63E3B" w:rsidP="00D72B54">
            <w:pPr>
              <w:tabs>
                <w:tab w:val="left" w:pos="709"/>
                <w:tab w:val="left" w:pos="1417"/>
                <w:tab w:val="left" w:pos="2126"/>
                <w:tab w:val="left" w:pos="2835"/>
                <w:tab w:val="left" w:pos="3543"/>
                <w:tab w:val="right" w:pos="8220"/>
              </w:tabs>
              <w:jc w:val="both"/>
              <w:rPr>
                <w:rFonts w:ascii="Times New Roman" w:hAnsi="Times New Roman" w:cs="Times New Roman"/>
              </w:rPr>
            </w:pPr>
            <w:r>
              <w:rPr>
                <w:rFonts w:ascii="Times New Roman" w:hAnsi="Times New Roman" w:cs="Times New Roman"/>
              </w:rPr>
              <w:t>Natalie Richmond Elvy, Head of Life and Culture</w:t>
            </w:r>
            <w:r w:rsidR="00C1501D">
              <w:rPr>
                <w:rFonts w:ascii="Times New Roman" w:hAnsi="Times New Roman" w:cs="Times New Roman"/>
              </w:rPr>
              <w:t xml:space="preserve"> (PSHE)</w:t>
            </w:r>
          </w:p>
          <w:p w:rsidR="00D63E3B" w:rsidRPr="00A07F3B" w:rsidRDefault="00D63E3B" w:rsidP="00D72B54">
            <w:pPr>
              <w:tabs>
                <w:tab w:val="left" w:pos="709"/>
                <w:tab w:val="left" w:pos="1417"/>
                <w:tab w:val="left" w:pos="2126"/>
                <w:tab w:val="left" w:pos="2835"/>
                <w:tab w:val="left" w:pos="3543"/>
                <w:tab w:val="right" w:pos="8220"/>
              </w:tabs>
              <w:jc w:val="both"/>
              <w:rPr>
                <w:rFonts w:ascii="Times New Roman" w:hAnsi="Times New Roman" w:cs="Times New Roman"/>
              </w:rPr>
            </w:pPr>
            <w:r w:rsidRPr="00A07F3B">
              <w:rPr>
                <w:rFonts w:ascii="Times New Roman" w:hAnsi="Times New Roman" w:cs="Times New Roman"/>
              </w:rPr>
              <w:t xml:space="preserve">Rosie Hufton, Boys’ </w:t>
            </w:r>
            <w:r>
              <w:rPr>
                <w:rFonts w:ascii="Times New Roman" w:hAnsi="Times New Roman" w:cs="Times New Roman"/>
              </w:rPr>
              <w:t xml:space="preserve">School </w:t>
            </w:r>
            <w:r w:rsidRPr="00A07F3B">
              <w:rPr>
                <w:rFonts w:ascii="Times New Roman" w:hAnsi="Times New Roman" w:cs="Times New Roman"/>
              </w:rPr>
              <w:t>Secretary</w:t>
            </w:r>
          </w:p>
          <w:p w:rsidR="00D63E3B" w:rsidRPr="00A07F3B" w:rsidRDefault="00D63E3B" w:rsidP="00D72B54">
            <w:pPr>
              <w:tabs>
                <w:tab w:val="left" w:pos="709"/>
                <w:tab w:val="left" w:pos="1417"/>
                <w:tab w:val="left" w:pos="2126"/>
                <w:tab w:val="left" w:pos="2835"/>
                <w:tab w:val="left" w:pos="3543"/>
                <w:tab w:val="right" w:pos="8220"/>
              </w:tabs>
              <w:jc w:val="both"/>
              <w:rPr>
                <w:rFonts w:ascii="Times New Roman" w:hAnsi="Times New Roman" w:cs="Times New Roman"/>
              </w:rPr>
            </w:pPr>
          </w:p>
        </w:tc>
      </w:tr>
      <w:tr w:rsidR="00D63E3B" w:rsidRPr="000A06B1" w:rsidTr="00002652">
        <w:trPr>
          <w:jc w:val="center"/>
        </w:trPr>
        <w:tc>
          <w:tcPr>
            <w:tcW w:w="4506" w:type="dxa"/>
          </w:tcPr>
          <w:p w:rsidR="00D63E3B" w:rsidRPr="00A07F3B" w:rsidRDefault="00D63E3B" w:rsidP="00D72B54">
            <w:pPr>
              <w:tabs>
                <w:tab w:val="left" w:pos="709"/>
                <w:tab w:val="left" w:pos="1417"/>
                <w:tab w:val="left" w:pos="2126"/>
                <w:tab w:val="left" w:pos="2835"/>
                <w:tab w:val="left" w:pos="3543"/>
                <w:tab w:val="right" w:pos="8220"/>
              </w:tabs>
              <w:jc w:val="both"/>
              <w:rPr>
                <w:rFonts w:ascii="Times New Roman" w:hAnsi="Times New Roman" w:cs="Times New Roman"/>
              </w:rPr>
            </w:pPr>
            <w:r w:rsidRPr="00A07F3B">
              <w:rPr>
                <w:rFonts w:ascii="Times New Roman" w:hAnsi="Times New Roman" w:cs="Times New Roman"/>
              </w:rPr>
              <w:t>Date of review:</w:t>
            </w:r>
          </w:p>
          <w:p w:rsidR="00D63E3B" w:rsidRPr="00A07F3B" w:rsidRDefault="00D63E3B" w:rsidP="00D72B54">
            <w:pPr>
              <w:tabs>
                <w:tab w:val="left" w:pos="709"/>
                <w:tab w:val="left" w:pos="1417"/>
                <w:tab w:val="left" w:pos="2126"/>
                <w:tab w:val="left" w:pos="2835"/>
                <w:tab w:val="left" w:pos="3543"/>
                <w:tab w:val="right" w:pos="8220"/>
              </w:tabs>
              <w:jc w:val="both"/>
              <w:rPr>
                <w:rFonts w:ascii="Times New Roman" w:hAnsi="Times New Roman" w:cs="Times New Roman"/>
              </w:rPr>
            </w:pPr>
          </w:p>
        </w:tc>
        <w:tc>
          <w:tcPr>
            <w:tcW w:w="4987" w:type="dxa"/>
          </w:tcPr>
          <w:p w:rsidR="00D63E3B" w:rsidRPr="00A07F3B" w:rsidRDefault="00D63E3B" w:rsidP="00D72B54">
            <w:pPr>
              <w:tabs>
                <w:tab w:val="left" w:pos="709"/>
                <w:tab w:val="left" w:pos="1417"/>
                <w:tab w:val="left" w:pos="2126"/>
                <w:tab w:val="left" w:pos="2835"/>
                <w:tab w:val="left" w:pos="3543"/>
                <w:tab w:val="right" w:pos="8220"/>
              </w:tabs>
              <w:jc w:val="both"/>
              <w:rPr>
                <w:rFonts w:ascii="Times New Roman" w:hAnsi="Times New Roman" w:cs="Times New Roman"/>
              </w:rPr>
            </w:pPr>
            <w:r w:rsidRPr="00A07F3B">
              <w:rPr>
                <w:rFonts w:ascii="Times New Roman" w:hAnsi="Times New Roman" w:cs="Times New Roman"/>
              </w:rPr>
              <w:t>September 2020</w:t>
            </w:r>
          </w:p>
        </w:tc>
      </w:tr>
      <w:tr w:rsidR="00D63E3B" w:rsidRPr="000A06B1" w:rsidTr="00002652">
        <w:trPr>
          <w:jc w:val="center"/>
        </w:trPr>
        <w:tc>
          <w:tcPr>
            <w:tcW w:w="4506" w:type="dxa"/>
          </w:tcPr>
          <w:p w:rsidR="00D63E3B" w:rsidRPr="00A07F3B" w:rsidRDefault="00D63E3B" w:rsidP="00D72B54">
            <w:pPr>
              <w:tabs>
                <w:tab w:val="left" w:pos="709"/>
                <w:tab w:val="left" w:pos="1417"/>
                <w:tab w:val="left" w:pos="2126"/>
                <w:tab w:val="left" w:pos="2835"/>
                <w:tab w:val="left" w:pos="3543"/>
                <w:tab w:val="right" w:pos="8220"/>
              </w:tabs>
              <w:jc w:val="both"/>
              <w:rPr>
                <w:rFonts w:ascii="Times New Roman" w:hAnsi="Times New Roman" w:cs="Times New Roman"/>
              </w:rPr>
            </w:pPr>
            <w:r w:rsidRPr="00A07F3B">
              <w:rPr>
                <w:rFonts w:ascii="Times New Roman" w:hAnsi="Times New Roman" w:cs="Times New Roman"/>
              </w:rPr>
              <w:t xml:space="preserve">Date of next review: </w:t>
            </w:r>
          </w:p>
          <w:p w:rsidR="00D63E3B" w:rsidRPr="00A07F3B" w:rsidRDefault="00D63E3B" w:rsidP="00D72B54">
            <w:pPr>
              <w:tabs>
                <w:tab w:val="left" w:pos="709"/>
                <w:tab w:val="left" w:pos="1417"/>
                <w:tab w:val="left" w:pos="2126"/>
                <w:tab w:val="left" w:pos="2835"/>
                <w:tab w:val="left" w:pos="3543"/>
                <w:tab w:val="right" w:pos="8220"/>
              </w:tabs>
              <w:jc w:val="both"/>
              <w:rPr>
                <w:rFonts w:ascii="Times New Roman" w:hAnsi="Times New Roman" w:cs="Times New Roman"/>
                <w:color w:val="0070C0"/>
              </w:rPr>
            </w:pPr>
          </w:p>
        </w:tc>
        <w:tc>
          <w:tcPr>
            <w:tcW w:w="4987" w:type="dxa"/>
          </w:tcPr>
          <w:p w:rsidR="00D63E3B" w:rsidRPr="00A07F3B" w:rsidRDefault="00D63E3B" w:rsidP="00D72B54">
            <w:pPr>
              <w:tabs>
                <w:tab w:val="left" w:pos="709"/>
                <w:tab w:val="left" w:pos="1417"/>
                <w:tab w:val="left" w:pos="2126"/>
                <w:tab w:val="left" w:pos="2835"/>
                <w:tab w:val="left" w:pos="3543"/>
                <w:tab w:val="right" w:pos="8220"/>
              </w:tabs>
              <w:jc w:val="both"/>
              <w:rPr>
                <w:rFonts w:ascii="Times New Roman" w:hAnsi="Times New Roman" w:cs="Times New Roman"/>
                <w:color w:val="0070C0"/>
              </w:rPr>
            </w:pPr>
            <w:r w:rsidRPr="00A07F3B">
              <w:rPr>
                <w:rFonts w:ascii="Times New Roman" w:hAnsi="Times New Roman" w:cs="Times New Roman"/>
              </w:rPr>
              <w:t>September 2021</w:t>
            </w:r>
            <w:r w:rsidRPr="00A07F3B">
              <w:rPr>
                <w:rFonts w:ascii="Times New Roman" w:hAnsi="Times New Roman" w:cs="Times New Roman"/>
                <w:color w:val="FF0000"/>
              </w:rPr>
              <w:t>*</w:t>
            </w:r>
            <w:r w:rsidRPr="00A07F3B">
              <w:rPr>
                <w:rFonts w:ascii="Times New Roman" w:hAnsi="Times New Roman" w:cs="Times New Roman"/>
                <w:color w:val="0070C0"/>
              </w:rPr>
              <w:t xml:space="preserve"> </w:t>
            </w:r>
          </w:p>
          <w:p w:rsidR="00D63E3B" w:rsidRPr="00A07F3B" w:rsidRDefault="00D63E3B" w:rsidP="00D72B54">
            <w:pPr>
              <w:tabs>
                <w:tab w:val="left" w:pos="709"/>
                <w:tab w:val="left" w:pos="1417"/>
                <w:tab w:val="left" w:pos="2126"/>
                <w:tab w:val="left" w:pos="2835"/>
                <w:tab w:val="left" w:pos="3543"/>
                <w:tab w:val="right" w:pos="8220"/>
              </w:tabs>
              <w:jc w:val="both"/>
              <w:rPr>
                <w:rFonts w:ascii="Times New Roman" w:hAnsi="Times New Roman" w:cs="Times New Roman"/>
                <w:i/>
                <w:color w:val="FF0000"/>
              </w:rPr>
            </w:pPr>
            <w:r w:rsidRPr="00A07F3B">
              <w:rPr>
                <w:rFonts w:ascii="Times New Roman" w:hAnsi="Times New Roman" w:cs="Times New Roman"/>
                <w:i/>
                <w:color w:val="FF0000"/>
              </w:rPr>
              <w:t>*Reviews ongoing due to COVID-19 pandemic</w:t>
            </w:r>
          </w:p>
          <w:p w:rsidR="00D63E3B" w:rsidRPr="00A07F3B" w:rsidRDefault="00D63E3B" w:rsidP="00D72B54">
            <w:pPr>
              <w:tabs>
                <w:tab w:val="left" w:pos="709"/>
                <w:tab w:val="left" w:pos="1417"/>
                <w:tab w:val="left" w:pos="2126"/>
                <w:tab w:val="left" w:pos="2835"/>
                <w:tab w:val="left" w:pos="3543"/>
                <w:tab w:val="right" w:pos="8220"/>
              </w:tabs>
              <w:jc w:val="both"/>
              <w:rPr>
                <w:rFonts w:ascii="Times New Roman" w:hAnsi="Times New Roman" w:cs="Times New Roman"/>
              </w:rPr>
            </w:pPr>
          </w:p>
        </w:tc>
      </w:tr>
    </w:tbl>
    <w:p w:rsidR="00002652" w:rsidRDefault="00002652" w:rsidP="00C1501D">
      <w:pPr>
        <w:jc w:val="center"/>
        <w:rPr>
          <w:b/>
          <w:u w:val="single"/>
        </w:rPr>
      </w:pPr>
    </w:p>
    <w:p w:rsidR="00002652" w:rsidRDefault="00002652" w:rsidP="00C1501D">
      <w:pPr>
        <w:jc w:val="center"/>
        <w:rPr>
          <w:b/>
          <w:u w:val="single"/>
        </w:rPr>
      </w:pPr>
    </w:p>
    <w:p w:rsidR="00C0348D" w:rsidRPr="003A5433" w:rsidRDefault="00C1501D" w:rsidP="00C1501D">
      <w:pPr>
        <w:jc w:val="center"/>
        <w:rPr>
          <w:b/>
          <w:u w:val="single"/>
        </w:rPr>
      </w:pPr>
      <w:r>
        <w:rPr>
          <w:b/>
          <w:u w:val="single"/>
        </w:rPr>
        <w:lastRenderedPageBreak/>
        <w:t>Introduction</w:t>
      </w:r>
    </w:p>
    <w:p w:rsidR="00C0348D" w:rsidRPr="0027670D" w:rsidRDefault="00C0348D" w:rsidP="003A5433">
      <w:pPr>
        <w:pStyle w:val="Default"/>
        <w:jc w:val="both"/>
        <w:rPr>
          <w:rFonts w:ascii="Times New Roman" w:hAnsi="Times New Roman" w:cs="Times New Roman"/>
        </w:rPr>
      </w:pPr>
    </w:p>
    <w:p w:rsidR="00A77887" w:rsidRDefault="00331BDD" w:rsidP="003A5433">
      <w:pPr>
        <w:jc w:val="both"/>
        <w:rPr>
          <w:color w:val="000000"/>
        </w:rPr>
      </w:pPr>
      <w:r>
        <w:rPr>
          <w:color w:val="000000"/>
        </w:rPr>
        <w:t>At Garden House School</w:t>
      </w:r>
      <w:r w:rsidR="00ED1578">
        <w:rPr>
          <w:color w:val="000000"/>
        </w:rPr>
        <w:t>,</w:t>
      </w:r>
      <w:r>
        <w:rPr>
          <w:color w:val="000000"/>
        </w:rPr>
        <w:t xml:space="preserve"> we</w:t>
      </w:r>
      <w:r w:rsidR="00C0348D" w:rsidRPr="0027670D">
        <w:rPr>
          <w:color w:val="000000"/>
        </w:rPr>
        <w:t xml:space="preserve"> are </w:t>
      </w:r>
      <w:r>
        <w:rPr>
          <w:color w:val="000000"/>
        </w:rPr>
        <w:t xml:space="preserve">aware that our children are </w:t>
      </w:r>
      <w:r w:rsidR="00C0348D" w:rsidRPr="0027670D">
        <w:rPr>
          <w:color w:val="000000"/>
        </w:rPr>
        <w:t xml:space="preserve">growing up </w:t>
      </w:r>
      <w:r>
        <w:rPr>
          <w:color w:val="000000"/>
        </w:rPr>
        <w:t>in an increasingly complex world</w:t>
      </w:r>
      <w:r w:rsidR="00C0348D" w:rsidRPr="0027670D">
        <w:rPr>
          <w:color w:val="000000"/>
        </w:rPr>
        <w:t xml:space="preserve">. </w:t>
      </w:r>
      <w:r>
        <w:rPr>
          <w:color w:val="000000"/>
        </w:rPr>
        <w:t>Many of the</w:t>
      </w:r>
      <w:r w:rsidR="003A5433">
        <w:rPr>
          <w:color w:val="000000"/>
        </w:rPr>
        <w:t>se</w:t>
      </w:r>
      <w:r>
        <w:rPr>
          <w:color w:val="000000"/>
        </w:rPr>
        <w:t xml:space="preserve"> opportunities are positive and exciting but they will also face </w:t>
      </w:r>
      <w:r w:rsidR="00C0348D" w:rsidRPr="0027670D">
        <w:rPr>
          <w:color w:val="000000"/>
        </w:rPr>
        <w:t xml:space="preserve">challenges and risks. </w:t>
      </w:r>
    </w:p>
    <w:p w:rsidR="00A77887" w:rsidRDefault="00A77887" w:rsidP="003A5433">
      <w:pPr>
        <w:jc w:val="both"/>
        <w:rPr>
          <w:color w:val="000000"/>
        </w:rPr>
      </w:pPr>
    </w:p>
    <w:p w:rsidR="00C0348D" w:rsidRPr="00C70F43" w:rsidRDefault="001C4FBF" w:rsidP="003A5433">
      <w:pPr>
        <w:jc w:val="both"/>
      </w:pPr>
      <w:r>
        <w:rPr>
          <w:color w:val="000000"/>
        </w:rPr>
        <w:t>We define Relationship</w:t>
      </w:r>
      <w:r w:rsidR="0068441E">
        <w:rPr>
          <w:color w:val="000000"/>
        </w:rPr>
        <w:t>s</w:t>
      </w:r>
      <w:r>
        <w:rPr>
          <w:color w:val="000000"/>
        </w:rPr>
        <w:t xml:space="preserve"> Education as</w:t>
      </w:r>
      <w:r w:rsidR="002A6129">
        <w:rPr>
          <w:color w:val="000000"/>
        </w:rPr>
        <w:t xml:space="preserve"> prepar</w:t>
      </w:r>
      <w:r>
        <w:rPr>
          <w:color w:val="000000"/>
        </w:rPr>
        <w:t>ing</w:t>
      </w:r>
      <w:r w:rsidR="002A6129">
        <w:rPr>
          <w:color w:val="000000"/>
        </w:rPr>
        <w:t xml:space="preserve"> our </w:t>
      </w:r>
      <w:r w:rsidR="002A6129" w:rsidRPr="0027670D">
        <w:rPr>
          <w:color w:val="000000"/>
        </w:rPr>
        <w:t xml:space="preserve">children </w:t>
      </w:r>
      <w:r w:rsidR="002A6129">
        <w:rPr>
          <w:color w:val="000000"/>
        </w:rPr>
        <w:t>to build positive, safe and respectful relationships both online and in the real world.</w:t>
      </w:r>
      <w:r w:rsidR="0068441E">
        <w:rPr>
          <w:color w:val="000000"/>
        </w:rPr>
        <w:t xml:space="preserve"> </w:t>
      </w:r>
      <w:bookmarkStart w:id="1" w:name="_Hlk56069594"/>
      <w:r w:rsidR="0068441E" w:rsidRPr="00C70F43">
        <w:t>To avoid any confusion with Religious Education (RE), Relationships Education</w:t>
      </w:r>
      <w:r w:rsidR="008910A7" w:rsidRPr="00C70F43">
        <w:t xml:space="preserve"> has been initialised</w:t>
      </w:r>
      <w:r w:rsidR="0068441E" w:rsidRPr="00C70F43">
        <w:t xml:space="preserve"> to ‘RSE’</w:t>
      </w:r>
      <w:r w:rsidR="008910A7" w:rsidRPr="00C70F43">
        <w:t xml:space="preserve"> which also </w:t>
      </w:r>
      <w:proofErr w:type="gramStart"/>
      <w:r w:rsidR="008910A7" w:rsidRPr="00C70F43">
        <w:t>takes into</w:t>
      </w:r>
      <w:r w:rsidR="00057F7B" w:rsidRPr="00C70F43">
        <w:t xml:space="preserve"> account</w:t>
      </w:r>
      <w:proofErr w:type="gramEnd"/>
      <w:r w:rsidR="00057F7B" w:rsidRPr="00C70F43">
        <w:t xml:space="preserve"> its</w:t>
      </w:r>
      <w:r w:rsidR="008910A7" w:rsidRPr="00C70F43">
        <w:t xml:space="preserve"> </w:t>
      </w:r>
      <w:r w:rsidR="00057F7B" w:rsidRPr="00C70F43">
        <w:t xml:space="preserve">full title: </w:t>
      </w:r>
      <w:r w:rsidR="00057F7B" w:rsidRPr="00C70F43">
        <w:rPr>
          <w:i/>
        </w:rPr>
        <w:t>Relationships Education, Relationships and Sex Education (RSE) and Health Education</w:t>
      </w:r>
      <w:r w:rsidR="00057F7B" w:rsidRPr="00C70F43">
        <w:t>.</w:t>
      </w:r>
      <w:bookmarkEnd w:id="1"/>
    </w:p>
    <w:p w:rsidR="00FA24F4" w:rsidRDefault="00FA24F4" w:rsidP="003A5433">
      <w:pPr>
        <w:jc w:val="both"/>
        <w:rPr>
          <w:color w:val="000000"/>
        </w:rPr>
      </w:pPr>
    </w:p>
    <w:p w:rsidR="00881399" w:rsidRDefault="00FA24F4" w:rsidP="00A77887">
      <w:pPr>
        <w:jc w:val="both"/>
      </w:pPr>
      <w:r w:rsidRPr="008A055B">
        <w:t xml:space="preserve">This policy </w:t>
      </w:r>
      <w:r>
        <w:t>is statutory from September 2020</w:t>
      </w:r>
      <w:r w:rsidR="00C1501D">
        <w:t>. It has been completed with due regard to the Equality Act 2010</w:t>
      </w:r>
      <w:r w:rsidR="00E25E57">
        <w:t>, and following consultation with parents, pupils and staff.</w:t>
      </w:r>
    </w:p>
    <w:p w:rsidR="00E25E57" w:rsidRPr="00A77887" w:rsidRDefault="00E25E57" w:rsidP="00A77887">
      <w:pPr>
        <w:jc w:val="both"/>
      </w:pPr>
    </w:p>
    <w:p w:rsidR="00881399" w:rsidRPr="003A5433" w:rsidRDefault="00881399" w:rsidP="00881399">
      <w:pPr>
        <w:jc w:val="center"/>
        <w:rPr>
          <w:b/>
          <w:color w:val="000000"/>
          <w:u w:val="single"/>
        </w:rPr>
      </w:pPr>
      <w:r w:rsidRPr="003A5433">
        <w:rPr>
          <w:b/>
          <w:color w:val="000000"/>
          <w:u w:val="single"/>
        </w:rPr>
        <w:t>Aims</w:t>
      </w:r>
    </w:p>
    <w:p w:rsidR="008059F0" w:rsidRDefault="008059F0" w:rsidP="00881399">
      <w:pPr>
        <w:jc w:val="center"/>
        <w:rPr>
          <w:b/>
          <w:color w:val="000000"/>
        </w:rPr>
      </w:pPr>
    </w:p>
    <w:p w:rsidR="002A6129" w:rsidRDefault="002A6129" w:rsidP="003A5433">
      <w:pPr>
        <w:jc w:val="both"/>
        <w:rPr>
          <w:color w:val="000000"/>
        </w:rPr>
      </w:pPr>
      <w:r>
        <w:rPr>
          <w:color w:val="000000"/>
        </w:rPr>
        <w:t>Our t</w:t>
      </w:r>
      <w:r w:rsidR="008059F0">
        <w:rPr>
          <w:color w:val="000000"/>
        </w:rPr>
        <w:t xml:space="preserve">eaching </w:t>
      </w:r>
      <w:r>
        <w:rPr>
          <w:color w:val="000000"/>
        </w:rPr>
        <w:t xml:space="preserve">of </w:t>
      </w:r>
      <w:r w:rsidR="00EE256D">
        <w:rPr>
          <w:color w:val="000000"/>
        </w:rPr>
        <w:t xml:space="preserve">Relationships </w:t>
      </w:r>
      <w:r w:rsidR="008059F0">
        <w:rPr>
          <w:color w:val="000000"/>
        </w:rPr>
        <w:t>Education</w:t>
      </w:r>
      <w:r w:rsidR="00ED1578">
        <w:rPr>
          <w:color w:val="000000"/>
        </w:rPr>
        <w:t xml:space="preserve"> (R</w:t>
      </w:r>
      <w:r w:rsidR="003E56FF">
        <w:rPr>
          <w:color w:val="000000"/>
        </w:rPr>
        <w:t>S</w:t>
      </w:r>
      <w:r w:rsidR="00ED1578">
        <w:rPr>
          <w:color w:val="000000"/>
        </w:rPr>
        <w:t>E)</w:t>
      </w:r>
      <w:r w:rsidR="008059F0" w:rsidRPr="0027670D">
        <w:rPr>
          <w:color w:val="000000"/>
        </w:rPr>
        <w:t xml:space="preserve"> </w:t>
      </w:r>
      <w:r>
        <w:rPr>
          <w:color w:val="000000"/>
        </w:rPr>
        <w:t>intends to</w:t>
      </w:r>
      <w:r w:rsidR="008059F0" w:rsidRPr="0027670D">
        <w:rPr>
          <w:color w:val="000000"/>
        </w:rPr>
        <w:t xml:space="preserve"> </w:t>
      </w:r>
      <w:r>
        <w:rPr>
          <w:color w:val="000000"/>
        </w:rPr>
        <w:t>provide children with the knowledge, skills and understanding to lead happy and healthy lives within society</w:t>
      </w:r>
      <w:r w:rsidR="00C57AFA">
        <w:rPr>
          <w:color w:val="000000"/>
        </w:rPr>
        <w:t>, including online</w:t>
      </w:r>
      <w:r w:rsidR="00ED1578">
        <w:rPr>
          <w:color w:val="000000"/>
        </w:rPr>
        <w:t>;</w:t>
      </w:r>
      <w:r>
        <w:rPr>
          <w:color w:val="000000"/>
        </w:rPr>
        <w:t xml:space="preserve"> becoming effective citizens who positively contribute to </w:t>
      </w:r>
      <w:r w:rsidR="00C57AFA">
        <w:rPr>
          <w:color w:val="000000"/>
        </w:rPr>
        <w:t xml:space="preserve">the </w:t>
      </w:r>
      <w:r>
        <w:rPr>
          <w:color w:val="000000"/>
        </w:rPr>
        <w:t xml:space="preserve">world around them.  </w:t>
      </w:r>
      <w:r w:rsidR="00057F7B">
        <w:rPr>
          <w:color w:val="000000"/>
        </w:rPr>
        <w:t>Relationships Education</w:t>
      </w:r>
      <w:r>
        <w:rPr>
          <w:color w:val="000000"/>
        </w:rPr>
        <w:t xml:space="preserve"> is taught to help child</w:t>
      </w:r>
      <w:r w:rsidR="003E56FF">
        <w:rPr>
          <w:color w:val="000000"/>
        </w:rPr>
        <w:t>re</w:t>
      </w:r>
      <w:r>
        <w:rPr>
          <w:color w:val="000000"/>
        </w:rPr>
        <w:t>n build healthy and meaningful relationships based on mutual respect</w:t>
      </w:r>
      <w:r w:rsidR="00057F7B">
        <w:rPr>
          <w:color w:val="000000"/>
        </w:rPr>
        <w:t>, tolerance</w:t>
      </w:r>
      <w:r w:rsidR="00C57AFA">
        <w:rPr>
          <w:color w:val="000000"/>
        </w:rPr>
        <w:t xml:space="preserve"> and understanding.  Children also develop an understanding of the importance of family in whatever form it takes</w:t>
      </w:r>
      <w:r>
        <w:rPr>
          <w:color w:val="000000"/>
        </w:rPr>
        <w:t>. At Garden House, we work</w:t>
      </w:r>
      <w:r w:rsidR="00ED1578">
        <w:rPr>
          <w:color w:val="000000"/>
        </w:rPr>
        <w:t xml:space="preserve"> with</w:t>
      </w:r>
      <w:r>
        <w:rPr>
          <w:color w:val="000000"/>
        </w:rPr>
        <w:t xml:space="preserve"> our pa</w:t>
      </w:r>
      <w:r w:rsidR="00ED1578">
        <w:rPr>
          <w:color w:val="000000"/>
        </w:rPr>
        <w:t>rents to share the aims of the</w:t>
      </w:r>
      <w:r w:rsidR="0068441E" w:rsidRPr="0068441E">
        <w:rPr>
          <w:color w:val="000000"/>
        </w:rPr>
        <w:t xml:space="preserve"> </w:t>
      </w:r>
      <w:r w:rsidR="0068441E">
        <w:rPr>
          <w:color w:val="000000"/>
        </w:rPr>
        <w:t xml:space="preserve">Relationships Education </w:t>
      </w:r>
      <w:r>
        <w:rPr>
          <w:color w:val="000000"/>
        </w:rPr>
        <w:t xml:space="preserve">policy so that they are equipped to support their children with their social, moral and emotional development at home. </w:t>
      </w:r>
    </w:p>
    <w:p w:rsidR="00881399" w:rsidRDefault="00881399" w:rsidP="003255E3">
      <w:pPr>
        <w:rPr>
          <w:b/>
          <w:color w:val="000000"/>
        </w:rPr>
      </w:pPr>
    </w:p>
    <w:p w:rsidR="00881399" w:rsidRPr="00F2524B" w:rsidRDefault="00881399" w:rsidP="00881399">
      <w:pPr>
        <w:jc w:val="center"/>
        <w:rPr>
          <w:b/>
          <w:color w:val="000000"/>
          <w:u w:val="single"/>
        </w:rPr>
      </w:pPr>
      <w:r w:rsidRPr="00F2524B">
        <w:rPr>
          <w:b/>
          <w:color w:val="000000"/>
          <w:u w:val="single"/>
        </w:rPr>
        <w:t>Teaching and Learning</w:t>
      </w:r>
    </w:p>
    <w:p w:rsidR="00881399" w:rsidRDefault="00881399" w:rsidP="00881399">
      <w:pPr>
        <w:jc w:val="center"/>
        <w:rPr>
          <w:b/>
          <w:color w:val="000000"/>
        </w:rPr>
      </w:pPr>
    </w:p>
    <w:p w:rsidR="00C0348D" w:rsidRDefault="00881399" w:rsidP="003A5433">
      <w:pPr>
        <w:jc w:val="both"/>
        <w:rPr>
          <w:color w:val="000000"/>
        </w:rPr>
      </w:pPr>
      <w:r>
        <w:rPr>
          <w:color w:val="000000"/>
        </w:rPr>
        <w:t xml:space="preserve">At Garden House, the topics in place are </w:t>
      </w:r>
      <w:r w:rsidR="00C0348D" w:rsidRPr="0027670D">
        <w:rPr>
          <w:color w:val="000000"/>
        </w:rPr>
        <w:t>the key building blocks</w:t>
      </w:r>
      <w:r>
        <w:rPr>
          <w:color w:val="000000"/>
        </w:rPr>
        <w:t xml:space="preserve"> </w:t>
      </w:r>
      <w:r w:rsidRPr="00881399">
        <w:rPr>
          <w:rFonts w:cstheme="minorHAnsi"/>
        </w:rPr>
        <w:t>and characteristics of positive relationships, with particular reference to friendships, family relationships, and relationships with other children and with adults</w:t>
      </w:r>
      <w:r w:rsidRPr="001358D7">
        <w:rPr>
          <w:rFonts w:cstheme="minorHAnsi"/>
        </w:rPr>
        <w:t xml:space="preserve">. </w:t>
      </w:r>
      <w:r w:rsidR="00CC6DFA" w:rsidRPr="001358D7">
        <w:rPr>
          <w:rFonts w:cstheme="minorHAnsi"/>
        </w:rPr>
        <w:t xml:space="preserve"> </w:t>
      </w:r>
      <w:r w:rsidR="00333D02" w:rsidRPr="001358D7">
        <w:rPr>
          <w:rFonts w:cstheme="minorHAnsi"/>
        </w:rPr>
        <w:t xml:space="preserve">The principles of positive relationships also apply online and therefore teachers address online safety and appropriate behaviour in a way that is relevant to pupils’ lives. Relationships Education also creates an opportunity to enable pupils to be taught about positive emotional and mental wellbeing, including how friendships can support mental wellbeing. </w:t>
      </w:r>
      <w:r w:rsidR="00CC6DFA" w:rsidRPr="001358D7">
        <w:rPr>
          <w:rFonts w:cstheme="minorHAnsi"/>
        </w:rPr>
        <w:t>The</w:t>
      </w:r>
      <w:r w:rsidR="00CC6DFA">
        <w:rPr>
          <w:rFonts w:cstheme="minorHAnsi"/>
        </w:rPr>
        <w:t xml:space="preserve"> Kindness Code is embedded in all elements of school life where children are taught to treat others with mutual respect and tolerance.</w:t>
      </w:r>
    </w:p>
    <w:p w:rsidR="00881399" w:rsidRPr="00881399" w:rsidRDefault="00881399" w:rsidP="003A5433">
      <w:pPr>
        <w:jc w:val="both"/>
        <w:rPr>
          <w:rFonts w:cstheme="minorHAnsi"/>
        </w:rPr>
      </w:pPr>
    </w:p>
    <w:p w:rsidR="00EE256D" w:rsidRDefault="00327076" w:rsidP="003A5433">
      <w:pPr>
        <w:jc w:val="both"/>
        <w:rPr>
          <w:rFonts w:cstheme="minorHAnsi"/>
          <w:color w:val="000000"/>
        </w:rPr>
      </w:pPr>
      <w:r>
        <w:rPr>
          <w:rFonts w:cstheme="minorHAnsi"/>
          <w:color w:val="000000"/>
        </w:rPr>
        <w:t>We include the statutory Relationships Educatio</w:t>
      </w:r>
      <w:r w:rsidR="004937A1">
        <w:rPr>
          <w:rFonts w:cstheme="minorHAnsi"/>
          <w:color w:val="000000"/>
        </w:rPr>
        <w:t xml:space="preserve">n within our whole school Life and Culture </w:t>
      </w:r>
      <w:r w:rsidR="00057F7B">
        <w:rPr>
          <w:rFonts w:cstheme="minorHAnsi"/>
          <w:color w:val="000000"/>
        </w:rPr>
        <w:t xml:space="preserve">(PSHE) </w:t>
      </w:r>
      <w:r>
        <w:rPr>
          <w:rFonts w:cstheme="minorHAnsi"/>
          <w:color w:val="000000"/>
        </w:rPr>
        <w:t>Programme</w:t>
      </w:r>
      <w:r w:rsidR="00EE256D">
        <w:rPr>
          <w:rFonts w:cstheme="minorHAnsi"/>
          <w:color w:val="000000"/>
        </w:rPr>
        <w:t xml:space="preserve"> </w:t>
      </w:r>
      <w:r w:rsidR="000F1CA0">
        <w:rPr>
          <w:rFonts w:cstheme="minorHAnsi"/>
          <w:color w:val="000000"/>
        </w:rPr>
        <w:t xml:space="preserve">of study </w:t>
      </w:r>
      <w:r w:rsidR="00EE256D">
        <w:rPr>
          <w:rFonts w:cstheme="minorHAnsi"/>
          <w:color w:val="000000"/>
        </w:rPr>
        <w:t>which is taught by class teachers</w:t>
      </w:r>
      <w:r>
        <w:rPr>
          <w:rFonts w:cstheme="minorHAnsi"/>
          <w:color w:val="000000"/>
        </w:rPr>
        <w:t>.</w:t>
      </w:r>
      <w:r w:rsidR="00EE256D">
        <w:rPr>
          <w:rFonts w:cstheme="minorHAnsi"/>
          <w:color w:val="000000"/>
        </w:rPr>
        <w:t xml:space="preserve"> This predominantly takes places in a single sex class.  Assemblies and visiting speakers also help </w:t>
      </w:r>
      <w:r w:rsidR="00ED1578">
        <w:rPr>
          <w:rFonts w:cstheme="minorHAnsi"/>
          <w:color w:val="000000"/>
        </w:rPr>
        <w:t xml:space="preserve">achieve key objectives on the </w:t>
      </w:r>
      <w:r w:rsidR="00EE256D">
        <w:rPr>
          <w:rFonts w:cstheme="minorHAnsi"/>
          <w:color w:val="000000"/>
        </w:rPr>
        <w:t>curriculum.</w:t>
      </w:r>
      <w:r w:rsidR="000F1CA0">
        <w:rPr>
          <w:rFonts w:cstheme="minorHAnsi"/>
          <w:color w:val="000000"/>
        </w:rPr>
        <w:t xml:space="preserve">  The subject </w:t>
      </w:r>
      <w:r w:rsidR="00057F7B">
        <w:rPr>
          <w:rFonts w:cstheme="minorHAnsi"/>
          <w:color w:val="000000"/>
        </w:rPr>
        <w:t>is</w:t>
      </w:r>
      <w:r w:rsidR="000F1CA0">
        <w:rPr>
          <w:rFonts w:cstheme="minorHAnsi"/>
          <w:color w:val="000000"/>
        </w:rPr>
        <w:t xml:space="preserve"> monitored and</w:t>
      </w:r>
      <w:r w:rsidR="004937A1">
        <w:rPr>
          <w:rFonts w:cstheme="minorHAnsi"/>
          <w:color w:val="000000"/>
        </w:rPr>
        <w:t xml:space="preserve"> evaluated by the Head of Life and Culture</w:t>
      </w:r>
      <w:r w:rsidR="00BB36D2">
        <w:rPr>
          <w:rFonts w:cstheme="minorHAnsi"/>
          <w:color w:val="000000"/>
        </w:rPr>
        <w:t xml:space="preserve"> (PSHE)</w:t>
      </w:r>
      <w:r w:rsidR="000F1CA0">
        <w:rPr>
          <w:rFonts w:cstheme="minorHAnsi"/>
          <w:color w:val="000000"/>
        </w:rPr>
        <w:t>.</w:t>
      </w:r>
    </w:p>
    <w:p w:rsidR="00EE256D" w:rsidRDefault="00EE256D" w:rsidP="003A5433">
      <w:pPr>
        <w:jc w:val="both"/>
        <w:rPr>
          <w:rFonts w:cstheme="minorHAnsi"/>
          <w:color w:val="000000"/>
        </w:rPr>
      </w:pPr>
    </w:p>
    <w:p w:rsidR="00EE256D" w:rsidRDefault="00EE256D" w:rsidP="003A5433">
      <w:pPr>
        <w:jc w:val="both"/>
        <w:rPr>
          <w:rFonts w:cstheme="minorHAnsi"/>
        </w:rPr>
      </w:pPr>
      <w:r>
        <w:rPr>
          <w:rFonts w:cstheme="minorHAnsi"/>
          <w:color w:val="000000"/>
        </w:rPr>
        <w:t>O</w:t>
      </w:r>
      <w:r w:rsidR="008059F0">
        <w:rPr>
          <w:rFonts w:cstheme="minorHAnsi"/>
        </w:rPr>
        <w:t xml:space="preserve">ur holistic approach through a broad </w:t>
      </w:r>
      <w:r w:rsidR="00057F7B">
        <w:rPr>
          <w:rFonts w:cstheme="minorHAnsi"/>
        </w:rPr>
        <w:t xml:space="preserve">and </w:t>
      </w:r>
      <w:r w:rsidR="008059F0">
        <w:rPr>
          <w:rFonts w:cstheme="minorHAnsi"/>
        </w:rPr>
        <w:t>balanced curriculum ensures the learning is reinforced through</w:t>
      </w:r>
      <w:r w:rsidR="00057F7B">
        <w:rPr>
          <w:rFonts w:cstheme="minorHAnsi"/>
        </w:rPr>
        <w:t>out</w:t>
      </w:r>
      <w:r w:rsidR="008059F0">
        <w:rPr>
          <w:rFonts w:cstheme="minorHAnsi"/>
        </w:rPr>
        <w:t xml:space="preserve"> the year</w:t>
      </w:r>
      <w:r>
        <w:rPr>
          <w:rFonts w:cstheme="minorHAnsi"/>
        </w:rPr>
        <w:t xml:space="preserve"> within Science, RE, Computing and Sport</w:t>
      </w:r>
      <w:r w:rsidR="008059F0">
        <w:rPr>
          <w:rFonts w:cstheme="minorHAnsi"/>
        </w:rPr>
        <w:t>.</w:t>
      </w:r>
      <w:r w:rsidR="00327076">
        <w:rPr>
          <w:rFonts w:cstheme="minorHAnsi"/>
        </w:rPr>
        <w:t xml:space="preserve"> </w:t>
      </w:r>
      <w:r w:rsidR="00ED1578">
        <w:rPr>
          <w:rFonts w:cstheme="minorHAnsi"/>
        </w:rPr>
        <w:t xml:space="preserve"> Class teachers also look to make meaningful links with the English curriculum</w:t>
      </w:r>
      <w:r w:rsidR="00CC6DFA">
        <w:rPr>
          <w:rFonts w:cstheme="minorHAnsi"/>
        </w:rPr>
        <w:t xml:space="preserve">. </w:t>
      </w:r>
      <w:r w:rsidR="000F1CA0">
        <w:rPr>
          <w:rFonts w:cstheme="minorHAnsi"/>
        </w:rPr>
        <w:t xml:space="preserve">  In accordance with school policy the curriculum will be accessible to all pu</w:t>
      </w:r>
      <w:r w:rsidR="00960C3A">
        <w:rPr>
          <w:rFonts w:cstheme="minorHAnsi"/>
        </w:rPr>
        <w:t xml:space="preserve">pils including those with SEND and </w:t>
      </w:r>
      <w:r w:rsidR="00057F7B">
        <w:rPr>
          <w:rFonts w:cstheme="minorHAnsi"/>
        </w:rPr>
        <w:t>all reasonable adjustments will be made</w:t>
      </w:r>
      <w:r w:rsidR="00960C3A">
        <w:rPr>
          <w:rFonts w:cstheme="minorHAnsi"/>
        </w:rPr>
        <w:t xml:space="preserve"> to ensure this happens will be made.</w:t>
      </w:r>
    </w:p>
    <w:p w:rsidR="00EE256D" w:rsidRDefault="00EE256D" w:rsidP="003A5433">
      <w:pPr>
        <w:jc w:val="both"/>
        <w:rPr>
          <w:rFonts w:cstheme="minorHAnsi"/>
        </w:rPr>
      </w:pPr>
    </w:p>
    <w:p w:rsidR="00EE256D" w:rsidRDefault="00EE256D" w:rsidP="00F2524B">
      <w:pPr>
        <w:rPr>
          <w:rFonts w:cstheme="minorHAnsi"/>
          <w:b/>
          <w:u w:val="single"/>
        </w:rPr>
      </w:pPr>
      <w:r w:rsidRPr="002E2086">
        <w:rPr>
          <w:rFonts w:cstheme="minorHAnsi"/>
          <w:b/>
          <w:u w:val="single"/>
        </w:rPr>
        <w:t>EYFS</w:t>
      </w:r>
    </w:p>
    <w:p w:rsidR="00F2524B" w:rsidRPr="002E2086" w:rsidRDefault="00F2524B" w:rsidP="003A5433">
      <w:pPr>
        <w:jc w:val="both"/>
        <w:rPr>
          <w:rFonts w:cstheme="minorHAnsi"/>
          <w:b/>
          <w:u w:val="single"/>
        </w:rPr>
      </w:pPr>
    </w:p>
    <w:p w:rsidR="00B84115" w:rsidRDefault="00B84115" w:rsidP="003A5433">
      <w:pPr>
        <w:jc w:val="both"/>
      </w:pPr>
      <w:r w:rsidRPr="00B84115">
        <w:t xml:space="preserve">The EYFS curriculum constantly provides learning opportunities which achieve the </w:t>
      </w:r>
      <w:r w:rsidR="008B09D7">
        <w:t>Relationships Education</w:t>
      </w:r>
      <w:r w:rsidRPr="00B84115">
        <w:t xml:space="preserve"> objectives. Within the Development Requirements one of the Prime Areas is ‘Personal, social and emotional development’ which focuses on self-confidence and self-awareness, managing feelings and behaviour and making relationships.  Teachers model how to form positive relationships and use all areas of the curriculum to generate meaningful discussion surrounding this.</w:t>
      </w:r>
    </w:p>
    <w:p w:rsidR="00F2524B" w:rsidRPr="00B84115" w:rsidRDefault="00F2524B" w:rsidP="003A5433">
      <w:pPr>
        <w:jc w:val="both"/>
      </w:pPr>
    </w:p>
    <w:p w:rsidR="00B84115" w:rsidRPr="00B84115" w:rsidRDefault="00D319B5" w:rsidP="003A5433">
      <w:pPr>
        <w:jc w:val="both"/>
      </w:pPr>
      <w:r>
        <w:lastRenderedPageBreak/>
        <w:t>‘</w:t>
      </w:r>
      <w:r w:rsidR="00B84115" w:rsidRPr="00B84115">
        <w:t>Understanding the World</w:t>
      </w:r>
      <w:r>
        <w:t>’</w:t>
      </w:r>
      <w:r w:rsidR="00B84115" w:rsidRPr="00B84115">
        <w:t xml:space="preserve"> and </w:t>
      </w:r>
      <w:r>
        <w:t>‘</w:t>
      </w:r>
      <w:r w:rsidR="00B84115" w:rsidRPr="00B84115">
        <w:t>Independent Play</w:t>
      </w:r>
      <w:r>
        <w:t>’</w:t>
      </w:r>
      <w:r w:rsidR="00B84115" w:rsidRPr="00B84115">
        <w:t xml:space="preserve"> both provide many clear opportunities for children to understand similarities and differences between one another and to learn about different cultures and traditions.</w:t>
      </w:r>
    </w:p>
    <w:p w:rsidR="00A77887" w:rsidRDefault="00A77887" w:rsidP="003A5433">
      <w:pPr>
        <w:jc w:val="both"/>
        <w:rPr>
          <w:color w:val="000000"/>
        </w:rPr>
      </w:pPr>
    </w:p>
    <w:p w:rsidR="003255E3" w:rsidRDefault="00EE256D" w:rsidP="003A5433">
      <w:pPr>
        <w:jc w:val="both"/>
        <w:rPr>
          <w:b/>
          <w:color w:val="000000"/>
          <w:u w:val="single"/>
        </w:rPr>
      </w:pPr>
      <w:r w:rsidRPr="002E2086">
        <w:rPr>
          <w:b/>
          <w:color w:val="000000"/>
          <w:u w:val="single"/>
        </w:rPr>
        <w:t>KS1 and KS2</w:t>
      </w:r>
    </w:p>
    <w:p w:rsidR="00F2524B" w:rsidRPr="002E2086" w:rsidRDefault="00F2524B" w:rsidP="003A5433">
      <w:pPr>
        <w:jc w:val="both"/>
        <w:rPr>
          <w:b/>
          <w:color w:val="000000"/>
          <w:u w:val="single"/>
        </w:rPr>
      </w:pPr>
    </w:p>
    <w:p w:rsidR="008059F0" w:rsidRPr="003549C9" w:rsidRDefault="008059F0" w:rsidP="003A5433">
      <w:pPr>
        <w:jc w:val="both"/>
      </w:pPr>
      <w:r w:rsidRPr="003549C9">
        <w:t>The topics of Relationships Education at Garden House School are</w:t>
      </w:r>
      <w:r w:rsidR="00F759C7">
        <w:t xml:space="preserve"> (see Appendix </w:t>
      </w:r>
      <w:r w:rsidR="00A77887">
        <w:t>I</w:t>
      </w:r>
      <w:r w:rsidR="00F759C7">
        <w:t>)</w:t>
      </w:r>
      <w:r w:rsidR="00A77887">
        <w:t>:</w:t>
      </w:r>
    </w:p>
    <w:p w:rsidR="008059F0" w:rsidRPr="003549C9" w:rsidRDefault="008059F0" w:rsidP="003A5433">
      <w:pPr>
        <w:jc w:val="both"/>
        <w:rPr>
          <w:b/>
          <w:color w:val="000000"/>
        </w:rPr>
      </w:pPr>
    </w:p>
    <w:p w:rsidR="008059F0" w:rsidRPr="003549C9" w:rsidRDefault="008059F0" w:rsidP="003A5433">
      <w:pPr>
        <w:pStyle w:val="ListParagraph"/>
        <w:numPr>
          <w:ilvl w:val="0"/>
          <w:numId w:val="37"/>
        </w:numPr>
        <w:jc w:val="both"/>
        <w:rPr>
          <w:rFonts w:ascii="Times New Roman" w:hAnsi="Times New Roman" w:cs="Times New Roman"/>
          <w:sz w:val="24"/>
          <w:szCs w:val="24"/>
        </w:rPr>
      </w:pPr>
      <w:r w:rsidRPr="003549C9">
        <w:rPr>
          <w:rFonts w:ascii="Times New Roman" w:hAnsi="Times New Roman" w:cs="Times New Roman"/>
          <w:sz w:val="24"/>
          <w:szCs w:val="24"/>
        </w:rPr>
        <w:t>Families and people who care for me</w:t>
      </w:r>
    </w:p>
    <w:p w:rsidR="008059F0" w:rsidRPr="003549C9" w:rsidRDefault="008059F0" w:rsidP="003A5433">
      <w:pPr>
        <w:pStyle w:val="ListParagraph"/>
        <w:numPr>
          <w:ilvl w:val="0"/>
          <w:numId w:val="37"/>
        </w:numPr>
        <w:jc w:val="both"/>
        <w:rPr>
          <w:rFonts w:ascii="Times New Roman" w:hAnsi="Times New Roman" w:cs="Times New Roman"/>
          <w:sz w:val="24"/>
          <w:szCs w:val="24"/>
        </w:rPr>
      </w:pPr>
      <w:r w:rsidRPr="003549C9">
        <w:rPr>
          <w:rFonts w:ascii="Times New Roman" w:hAnsi="Times New Roman" w:cs="Times New Roman"/>
          <w:sz w:val="24"/>
          <w:szCs w:val="24"/>
        </w:rPr>
        <w:t>Caring friendships</w:t>
      </w:r>
    </w:p>
    <w:p w:rsidR="008059F0" w:rsidRPr="003549C9" w:rsidRDefault="008059F0" w:rsidP="003A5433">
      <w:pPr>
        <w:pStyle w:val="ListParagraph"/>
        <w:numPr>
          <w:ilvl w:val="0"/>
          <w:numId w:val="37"/>
        </w:numPr>
        <w:jc w:val="both"/>
        <w:rPr>
          <w:rFonts w:ascii="Times New Roman" w:hAnsi="Times New Roman" w:cs="Times New Roman"/>
          <w:sz w:val="24"/>
          <w:szCs w:val="24"/>
        </w:rPr>
      </w:pPr>
      <w:r w:rsidRPr="003549C9">
        <w:rPr>
          <w:rFonts w:ascii="Times New Roman" w:hAnsi="Times New Roman" w:cs="Times New Roman"/>
          <w:sz w:val="24"/>
          <w:szCs w:val="24"/>
        </w:rPr>
        <w:t>Respectful relationships</w:t>
      </w:r>
    </w:p>
    <w:p w:rsidR="008059F0" w:rsidRPr="003549C9" w:rsidRDefault="008059F0" w:rsidP="003A5433">
      <w:pPr>
        <w:pStyle w:val="ListParagraph"/>
        <w:numPr>
          <w:ilvl w:val="0"/>
          <w:numId w:val="37"/>
        </w:numPr>
        <w:jc w:val="both"/>
        <w:rPr>
          <w:rFonts w:ascii="Times New Roman" w:hAnsi="Times New Roman" w:cs="Times New Roman"/>
          <w:sz w:val="24"/>
          <w:szCs w:val="24"/>
        </w:rPr>
      </w:pPr>
      <w:r w:rsidRPr="003549C9">
        <w:rPr>
          <w:rFonts w:ascii="Times New Roman" w:hAnsi="Times New Roman" w:cs="Times New Roman"/>
          <w:sz w:val="24"/>
          <w:szCs w:val="24"/>
        </w:rPr>
        <w:t>Online relationships</w:t>
      </w:r>
    </w:p>
    <w:p w:rsidR="008059F0" w:rsidRPr="003549C9" w:rsidRDefault="008059F0" w:rsidP="003A5433">
      <w:pPr>
        <w:pStyle w:val="ListParagraph"/>
        <w:numPr>
          <w:ilvl w:val="0"/>
          <w:numId w:val="37"/>
        </w:numPr>
        <w:jc w:val="both"/>
        <w:rPr>
          <w:rFonts w:ascii="Times New Roman" w:hAnsi="Times New Roman" w:cs="Times New Roman"/>
          <w:sz w:val="24"/>
          <w:szCs w:val="24"/>
        </w:rPr>
      </w:pPr>
      <w:r w:rsidRPr="003549C9">
        <w:rPr>
          <w:rFonts w:ascii="Times New Roman" w:hAnsi="Times New Roman" w:cs="Times New Roman"/>
          <w:sz w:val="24"/>
          <w:szCs w:val="24"/>
        </w:rPr>
        <w:t>Being safe</w:t>
      </w:r>
    </w:p>
    <w:p w:rsidR="008059F0" w:rsidRPr="003549C9" w:rsidRDefault="008059F0" w:rsidP="003A5433">
      <w:pPr>
        <w:jc w:val="both"/>
      </w:pPr>
      <w:r w:rsidRPr="003549C9">
        <w:t>The topics of Health Education at Garden House School are</w:t>
      </w:r>
      <w:r w:rsidR="00A77887">
        <w:t>:</w:t>
      </w:r>
    </w:p>
    <w:p w:rsidR="008059F0" w:rsidRPr="003549C9" w:rsidRDefault="008059F0" w:rsidP="003A5433">
      <w:pPr>
        <w:jc w:val="both"/>
      </w:pPr>
    </w:p>
    <w:p w:rsidR="008059F0" w:rsidRPr="003549C9" w:rsidRDefault="008059F0" w:rsidP="003A5433">
      <w:pPr>
        <w:pStyle w:val="ListParagraph"/>
        <w:numPr>
          <w:ilvl w:val="0"/>
          <w:numId w:val="38"/>
        </w:numPr>
        <w:jc w:val="both"/>
        <w:rPr>
          <w:rFonts w:ascii="Times New Roman" w:hAnsi="Times New Roman" w:cs="Times New Roman"/>
          <w:sz w:val="24"/>
          <w:szCs w:val="24"/>
        </w:rPr>
      </w:pPr>
      <w:r w:rsidRPr="003549C9">
        <w:rPr>
          <w:rFonts w:ascii="Times New Roman" w:hAnsi="Times New Roman" w:cs="Times New Roman"/>
          <w:sz w:val="24"/>
          <w:szCs w:val="24"/>
        </w:rPr>
        <w:t>Mental wellbeing</w:t>
      </w:r>
    </w:p>
    <w:p w:rsidR="008059F0" w:rsidRPr="003549C9" w:rsidRDefault="008059F0" w:rsidP="003A5433">
      <w:pPr>
        <w:pStyle w:val="ListParagraph"/>
        <w:numPr>
          <w:ilvl w:val="0"/>
          <w:numId w:val="38"/>
        </w:numPr>
        <w:jc w:val="both"/>
        <w:rPr>
          <w:rFonts w:ascii="Times New Roman" w:hAnsi="Times New Roman" w:cs="Times New Roman"/>
          <w:sz w:val="24"/>
          <w:szCs w:val="24"/>
        </w:rPr>
      </w:pPr>
      <w:r w:rsidRPr="003549C9">
        <w:rPr>
          <w:rFonts w:ascii="Times New Roman" w:hAnsi="Times New Roman" w:cs="Times New Roman"/>
          <w:sz w:val="24"/>
          <w:szCs w:val="24"/>
        </w:rPr>
        <w:t>Internet Safety and harms</w:t>
      </w:r>
    </w:p>
    <w:p w:rsidR="008059F0" w:rsidRPr="003549C9" w:rsidRDefault="008059F0" w:rsidP="003A5433">
      <w:pPr>
        <w:pStyle w:val="ListParagraph"/>
        <w:numPr>
          <w:ilvl w:val="0"/>
          <w:numId w:val="38"/>
        </w:numPr>
        <w:jc w:val="both"/>
        <w:rPr>
          <w:rFonts w:ascii="Times New Roman" w:hAnsi="Times New Roman" w:cs="Times New Roman"/>
          <w:sz w:val="24"/>
          <w:szCs w:val="24"/>
        </w:rPr>
      </w:pPr>
      <w:r w:rsidRPr="003549C9">
        <w:rPr>
          <w:rFonts w:ascii="Times New Roman" w:hAnsi="Times New Roman" w:cs="Times New Roman"/>
          <w:sz w:val="24"/>
          <w:szCs w:val="24"/>
        </w:rPr>
        <w:t>Physical health and fitness</w:t>
      </w:r>
    </w:p>
    <w:p w:rsidR="008059F0" w:rsidRPr="003549C9" w:rsidRDefault="008059F0" w:rsidP="003A5433">
      <w:pPr>
        <w:pStyle w:val="ListParagraph"/>
        <w:numPr>
          <w:ilvl w:val="0"/>
          <w:numId w:val="38"/>
        </w:numPr>
        <w:jc w:val="both"/>
        <w:rPr>
          <w:rFonts w:ascii="Times New Roman" w:hAnsi="Times New Roman" w:cs="Times New Roman"/>
          <w:sz w:val="24"/>
          <w:szCs w:val="24"/>
        </w:rPr>
      </w:pPr>
      <w:r w:rsidRPr="003549C9">
        <w:rPr>
          <w:rFonts w:ascii="Times New Roman" w:hAnsi="Times New Roman" w:cs="Times New Roman"/>
          <w:sz w:val="24"/>
          <w:szCs w:val="24"/>
        </w:rPr>
        <w:t>Healthy eating</w:t>
      </w:r>
    </w:p>
    <w:p w:rsidR="008059F0" w:rsidRPr="003549C9" w:rsidRDefault="008059F0" w:rsidP="003A5433">
      <w:pPr>
        <w:pStyle w:val="ListParagraph"/>
        <w:numPr>
          <w:ilvl w:val="0"/>
          <w:numId w:val="38"/>
        </w:numPr>
        <w:jc w:val="both"/>
        <w:rPr>
          <w:rFonts w:ascii="Times New Roman" w:hAnsi="Times New Roman" w:cs="Times New Roman"/>
          <w:sz w:val="24"/>
          <w:szCs w:val="24"/>
        </w:rPr>
      </w:pPr>
      <w:r w:rsidRPr="003549C9">
        <w:rPr>
          <w:rFonts w:ascii="Times New Roman" w:hAnsi="Times New Roman" w:cs="Times New Roman"/>
          <w:sz w:val="24"/>
          <w:szCs w:val="24"/>
        </w:rPr>
        <w:t>Drugs, alcohol and tobacco</w:t>
      </w:r>
    </w:p>
    <w:p w:rsidR="008059F0" w:rsidRPr="003549C9" w:rsidRDefault="008059F0" w:rsidP="003A5433">
      <w:pPr>
        <w:pStyle w:val="ListParagraph"/>
        <w:numPr>
          <w:ilvl w:val="0"/>
          <w:numId w:val="38"/>
        </w:numPr>
        <w:jc w:val="both"/>
        <w:rPr>
          <w:rFonts w:ascii="Times New Roman" w:hAnsi="Times New Roman" w:cs="Times New Roman"/>
          <w:sz w:val="24"/>
          <w:szCs w:val="24"/>
        </w:rPr>
      </w:pPr>
      <w:r w:rsidRPr="003549C9">
        <w:rPr>
          <w:rFonts w:ascii="Times New Roman" w:hAnsi="Times New Roman" w:cs="Times New Roman"/>
          <w:sz w:val="24"/>
          <w:szCs w:val="24"/>
        </w:rPr>
        <w:t>Health and prevention</w:t>
      </w:r>
    </w:p>
    <w:p w:rsidR="008059F0" w:rsidRPr="003549C9" w:rsidRDefault="008059F0" w:rsidP="003A5433">
      <w:pPr>
        <w:pStyle w:val="ListParagraph"/>
        <w:numPr>
          <w:ilvl w:val="0"/>
          <w:numId w:val="38"/>
        </w:numPr>
        <w:jc w:val="both"/>
        <w:rPr>
          <w:rFonts w:ascii="Times New Roman" w:hAnsi="Times New Roman" w:cs="Times New Roman"/>
          <w:sz w:val="24"/>
          <w:szCs w:val="24"/>
        </w:rPr>
      </w:pPr>
      <w:r w:rsidRPr="003549C9">
        <w:rPr>
          <w:rFonts w:ascii="Times New Roman" w:hAnsi="Times New Roman" w:cs="Times New Roman"/>
          <w:sz w:val="24"/>
          <w:szCs w:val="24"/>
        </w:rPr>
        <w:t>Basic First Aid</w:t>
      </w:r>
    </w:p>
    <w:p w:rsidR="00FA79D5" w:rsidRPr="001C4FBF" w:rsidRDefault="008059F0" w:rsidP="003A5433">
      <w:pPr>
        <w:pStyle w:val="ListParagraph"/>
        <w:numPr>
          <w:ilvl w:val="0"/>
          <w:numId w:val="38"/>
        </w:numPr>
        <w:jc w:val="both"/>
        <w:rPr>
          <w:rFonts w:ascii="Times New Roman" w:hAnsi="Times New Roman" w:cs="Times New Roman"/>
          <w:sz w:val="24"/>
          <w:szCs w:val="24"/>
        </w:rPr>
      </w:pPr>
      <w:r w:rsidRPr="003549C9">
        <w:rPr>
          <w:rFonts w:ascii="Times New Roman" w:hAnsi="Times New Roman" w:cs="Times New Roman"/>
          <w:sz w:val="24"/>
          <w:szCs w:val="24"/>
        </w:rPr>
        <w:t xml:space="preserve">The changing adolescent </w:t>
      </w:r>
      <w:proofErr w:type="gramStart"/>
      <w:r w:rsidRPr="003549C9">
        <w:rPr>
          <w:rFonts w:ascii="Times New Roman" w:hAnsi="Times New Roman" w:cs="Times New Roman"/>
          <w:sz w:val="24"/>
          <w:szCs w:val="24"/>
        </w:rPr>
        <w:t>body</w:t>
      </w:r>
      <w:proofErr w:type="gramEnd"/>
    </w:p>
    <w:p w:rsidR="00FA79D5" w:rsidRDefault="00CB04DE" w:rsidP="003A5433">
      <w:pPr>
        <w:jc w:val="both"/>
      </w:pPr>
      <w:r>
        <w:t xml:space="preserve">Sex </w:t>
      </w:r>
      <w:r w:rsidR="001C2B45">
        <w:t>E</w:t>
      </w:r>
      <w:r w:rsidR="001E33C9">
        <w:t>ducation is not compulsory in Primary Schools, however</w:t>
      </w:r>
      <w:r w:rsidR="001C2B45">
        <w:t>,</w:t>
      </w:r>
      <w:r w:rsidR="001E33C9">
        <w:t xml:space="preserve"> in line with Government guidance</w:t>
      </w:r>
      <w:r w:rsidR="001C2B45">
        <w:t>,</w:t>
      </w:r>
      <w:r w:rsidR="001E33C9">
        <w:t xml:space="preserve"> we</w:t>
      </w:r>
      <w:r w:rsidR="00C57AFA">
        <w:t xml:space="preserve"> provide discussion opportunities in Year </w:t>
      </w:r>
      <w:r w:rsidR="001E33C9">
        <w:t>6 (single sex) where we cover:</w:t>
      </w:r>
    </w:p>
    <w:p w:rsidR="00C57AFA" w:rsidRDefault="00C57AFA" w:rsidP="003A5433">
      <w:pPr>
        <w:jc w:val="both"/>
      </w:pPr>
    </w:p>
    <w:p w:rsidR="00C57AFA" w:rsidRPr="001E33C9" w:rsidRDefault="001C2B45" w:rsidP="003A5433">
      <w:pPr>
        <w:pStyle w:val="ListParagraph"/>
        <w:numPr>
          <w:ilvl w:val="0"/>
          <w:numId w:val="39"/>
        </w:numPr>
        <w:jc w:val="both"/>
        <w:rPr>
          <w:rFonts w:ascii="Times New Roman" w:hAnsi="Times New Roman" w:cs="Times New Roman"/>
          <w:sz w:val="24"/>
          <w:szCs w:val="24"/>
        </w:rPr>
      </w:pPr>
      <w:r>
        <w:rPr>
          <w:rFonts w:ascii="Times New Roman" w:hAnsi="Times New Roman" w:cs="Times New Roman"/>
          <w:sz w:val="24"/>
          <w:szCs w:val="24"/>
        </w:rPr>
        <w:t>Physical</w:t>
      </w:r>
      <w:r w:rsidR="00C57AFA" w:rsidRPr="001E33C9">
        <w:rPr>
          <w:rFonts w:ascii="Times New Roman" w:hAnsi="Times New Roman" w:cs="Times New Roman"/>
          <w:sz w:val="24"/>
          <w:szCs w:val="24"/>
        </w:rPr>
        <w:t xml:space="preserve"> and emotional</w:t>
      </w:r>
      <w:r>
        <w:rPr>
          <w:rFonts w:ascii="Times New Roman" w:hAnsi="Times New Roman" w:cs="Times New Roman"/>
          <w:sz w:val="24"/>
          <w:szCs w:val="24"/>
        </w:rPr>
        <w:t xml:space="preserve"> changes</w:t>
      </w:r>
      <w:r w:rsidR="00C57AFA" w:rsidRPr="001E33C9">
        <w:rPr>
          <w:rFonts w:ascii="Times New Roman" w:hAnsi="Times New Roman" w:cs="Times New Roman"/>
          <w:sz w:val="24"/>
          <w:szCs w:val="24"/>
        </w:rPr>
        <w:t xml:space="preserve"> during puberty</w:t>
      </w:r>
    </w:p>
    <w:p w:rsidR="00C57AFA" w:rsidRDefault="00C57AFA" w:rsidP="003A5433">
      <w:pPr>
        <w:pStyle w:val="ListParagraph"/>
        <w:numPr>
          <w:ilvl w:val="0"/>
          <w:numId w:val="39"/>
        </w:numPr>
        <w:jc w:val="both"/>
        <w:rPr>
          <w:rFonts w:ascii="Times New Roman" w:hAnsi="Times New Roman" w:cs="Times New Roman"/>
          <w:sz w:val="24"/>
          <w:szCs w:val="24"/>
        </w:rPr>
      </w:pPr>
      <w:r w:rsidRPr="001E33C9">
        <w:rPr>
          <w:rFonts w:ascii="Times New Roman" w:hAnsi="Times New Roman" w:cs="Times New Roman"/>
          <w:sz w:val="24"/>
          <w:szCs w:val="24"/>
        </w:rPr>
        <w:t>How to cope with these changes</w:t>
      </w:r>
    </w:p>
    <w:p w:rsidR="001E33C9" w:rsidRPr="001E33C9" w:rsidRDefault="001E33C9" w:rsidP="003A5433">
      <w:pPr>
        <w:pStyle w:val="ListParagraph"/>
        <w:numPr>
          <w:ilvl w:val="0"/>
          <w:numId w:val="39"/>
        </w:numPr>
        <w:jc w:val="both"/>
        <w:rPr>
          <w:rFonts w:ascii="Times New Roman" w:hAnsi="Times New Roman" w:cs="Times New Roman"/>
          <w:sz w:val="24"/>
          <w:szCs w:val="24"/>
        </w:rPr>
      </w:pPr>
      <w:r>
        <w:rPr>
          <w:rFonts w:ascii="Times New Roman" w:hAnsi="Times New Roman" w:cs="Times New Roman"/>
          <w:sz w:val="24"/>
          <w:szCs w:val="24"/>
        </w:rPr>
        <w:t>Menstruation</w:t>
      </w:r>
    </w:p>
    <w:p w:rsidR="00073AED" w:rsidRPr="00073AED" w:rsidRDefault="00073AED" w:rsidP="003A5433">
      <w:pPr>
        <w:jc w:val="both"/>
      </w:pPr>
      <w:r w:rsidRPr="001358D7">
        <w:rPr>
          <w:rFonts w:eastAsiaTheme="minorHAnsi"/>
          <w:lang w:eastAsia="en-US"/>
        </w:rPr>
        <w:t>The national curriculum for science also includes subject content in related areas, such as the main external body parts, the human body as it grows from birth to old age (including puberty) and reproduction in some plants and animals.</w:t>
      </w:r>
    </w:p>
    <w:p w:rsidR="00073AED" w:rsidRDefault="00073AED" w:rsidP="003A5433">
      <w:pPr>
        <w:jc w:val="both"/>
      </w:pPr>
    </w:p>
    <w:p w:rsidR="00C57AFA" w:rsidRDefault="00C57AFA" w:rsidP="003A5433">
      <w:pPr>
        <w:jc w:val="both"/>
        <w:rPr>
          <w:b/>
          <w:u w:val="single"/>
        </w:rPr>
      </w:pPr>
      <w:r w:rsidRPr="001E33C9">
        <w:rPr>
          <w:b/>
          <w:u w:val="single"/>
        </w:rPr>
        <w:t>Right to be excused from Sex Education</w:t>
      </w:r>
    </w:p>
    <w:p w:rsidR="00F2524B" w:rsidRPr="001E33C9" w:rsidRDefault="00F2524B" w:rsidP="003A5433">
      <w:pPr>
        <w:jc w:val="both"/>
        <w:rPr>
          <w:b/>
          <w:u w:val="single"/>
        </w:rPr>
      </w:pPr>
    </w:p>
    <w:p w:rsidR="00C57AFA" w:rsidRDefault="00F51F69" w:rsidP="003A5433">
      <w:pPr>
        <w:jc w:val="both"/>
      </w:pPr>
      <w:r>
        <w:t>Prior to the Sex E</w:t>
      </w:r>
      <w:r w:rsidR="00C57AFA">
        <w:t>ducation discussions</w:t>
      </w:r>
      <w:r w:rsidR="00D319B5">
        <w:t>,</w:t>
      </w:r>
      <w:r w:rsidR="00C57AFA">
        <w:t xml:space="preserve"> p</w:t>
      </w:r>
      <w:r w:rsidR="000F1CA0">
        <w:t>arents will be advised that these</w:t>
      </w:r>
      <w:r w:rsidR="001E33C9">
        <w:t xml:space="preserve"> discussion</w:t>
      </w:r>
      <w:r w:rsidR="000F1CA0">
        <w:t xml:space="preserve">s </w:t>
      </w:r>
      <w:r w:rsidR="001C2B45">
        <w:t>will be taking place</w:t>
      </w:r>
      <w:r w:rsidR="000F1CA0">
        <w:t xml:space="preserve"> </w:t>
      </w:r>
      <w:r w:rsidR="00C57AFA">
        <w:t>and will be made aware of the content of these sessions</w:t>
      </w:r>
      <w:r w:rsidR="001E33C9">
        <w:t>.</w:t>
      </w:r>
      <w:r w:rsidR="00C57AFA">
        <w:t xml:space="preserve"> </w:t>
      </w:r>
      <w:r w:rsidR="001E33C9">
        <w:t xml:space="preserve"> P</w:t>
      </w:r>
      <w:r w:rsidR="00C57AFA">
        <w:t>arents have the right to re</w:t>
      </w:r>
      <w:r w:rsidR="001E33C9">
        <w:t>quest that their child is withdrawn from these discussions.</w:t>
      </w:r>
      <w:r w:rsidR="000F1CA0">
        <w:t xml:space="preserve">  At this point it is good practice for the Head to discuss the request with parents and the benefits of the child receiving this education.  This process will be documented.  </w:t>
      </w:r>
      <w:r w:rsidR="00FF346B">
        <w:t>Heads will automatically grant a req</w:t>
      </w:r>
      <w:r>
        <w:t>uest to withdraw a pupil from Sex E</w:t>
      </w:r>
      <w:r w:rsidR="00FF346B">
        <w:t xml:space="preserve">ducation, other than as part of the science curriculum. </w:t>
      </w:r>
      <w:r w:rsidR="00960C3A">
        <w:t xml:space="preserve">Parents do not have the right to remove their child/ren from Relationships Education. </w:t>
      </w:r>
    </w:p>
    <w:p w:rsidR="00002652" w:rsidRDefault="00002652" w:rsidP="003A5433">
      <w:pPr>
        <w:jc w:val="both"/>
      </w:pPr>
    </w:p>
    <w:p w:rsidR="00960C3A" w:rsidRPr="00F10A62" w:rsidRDefault="00960C3A" w:rsidP="003A5433">
      <w:pPr>
        <w:jc w:val="both"/>
        <w:rPr>
          <w:b/>
          <w:u w:val="single"/>
        </w:rPr>
      </w:pPr>
      <w:r w:rsidRPr="00F10A62">
        <w:rPr>
          <w:b/>
          <w:u w:val="single"/>
        </w:rPr>
        <w:t>Managing difficult questions</w:t>
      </w:r>
    </w:p>
    <w:p w:rsidR="00960C3A" w:rsidRDefault="00960C3A" w:rsidP="003A5433">
      <w:pPr>
        <w:jc w:val="both"/>
      </w:pPr>
    </w:p>
    <w:p w:rsidR="00960C3A" w:rsidRDefault="00960C3A" w:rsidP="003A5433">
      <w:pPr>
        <w:jc w:val="both"/>
      </w:pPr>
      <w:r>
        <w:t>When children ask teachers questions these may go beyond what is set out in the Relationships Education</w:t>
      </w:r>
      <w:r w:rsidR="00FF346B">
        <w:t xml:space="preserve"> scheme of work</w:t>
      </w:r>
      <w:r>
        <w:t xml:space="preserve">.  The teacher will answer these </w:t>
      </w:r>
      <w:r w:rsidR="00FF346B">
        <w:t xml:space="preserve">questions </w:t>
      </w:r>
      <w:r>
        <w:t xml:space="preserve">in an age appropriate way, ensuring answers are appropriate for all children </w:t>
      </w:r>
      <w:r w:rsidR="00FF346B">
        <w:t xml:space="preserve">in the class </w:t>
      </w:r>
      <w:r>
        <w:t>to hear.  In some circumstances it may be more appropriate to talk to children</w:t>
      </w:r>
      <w:r w:rsidR="00F10A62">
        <w:t xml:space="preserve"> in small groups or one to one or to refer these questions back to parents.</w:t>
      </w:r>
    </w:p>
    <w:p w:rsidR="00960C3A" w:rsidRPr="003549C9" w:rsidRDefault="00F10A62" w:rsidP="003A5433">
      <w:pPr>
        <w:jc w:val="both"/>
      </w:pPr>
      <w:r w:rsidRPr="00F10A62">
        <w:lastRenderedPageBreak/>
        <w:t xml:space="preserve">Given ease of the access to the internet, it is felt that if questions remain unanswered children may turn to inappropriate sources of information.  </w:t>
      </w:r>
    </w:p>
    <w:p w:rsidR="00C1501D" w:rsidRDefault="00C1501D">
      <w:pPr>
        <w:rPr>
          <w:lang w:eastAsia="en-US"/>
        </w:rPr>
      </w:pPr>
    </w:p>
    <w:p w:rsidR="002F3B30" w:rsidRDefault="002F3B30">
      <w:pPr>
        <w:rPr>
          <w:lang w:eastAsia="en-US"/>
        </w:rPr>
      </w:pPr>
    </w:p>
    <w:p w:rsidR="002F3B30" w:rsidRDefault="002F3B30">
      <w:pPr>
        <w:rPr>
          <w:lang w:eastAsia="en-US"/>
        </w:rPr>
      </w:pPr>
      <w:bookmarkStart w:id="2" w:name="_GoBack"/>
      <w:bookmarkEnd w:id="2"/>
    </w:p>
    <w:p w:rsidR="00A77887" w:rsidRDefault="00A77887">
      <w:pPr>
        <w:rPr>
          <w:b/>
          <w:lang w:eastAsia="en-US"/>
        </w:rPr>
      </w:pPr>
    </w:p>
    <w:p w:rsidR="00F759C7" w:rsidRPr="003A5433" w:rsidRDefault="003A5433">
      <w:pPr>
        <w:rPr>
          <w:b/>
          <w:lang w:eastAsia="en-US"/>
        </w:rPr>
      </w:pPr>
      <w:r w:rsidRPr="003A5433">
        <w:rPr>
          <w:b/>
          <w:lang w:eastAsia="en-US"/>
        </w:rPr>
        <w:t>APPENDIX I</w:t>
      </w:r>
    </w:p>
    <w:p w:rsidR="00F759C7" w:rsidRDefault="00F759C7">
      <w:pPr>
        <w:rPr>
          <w:lang w:eastAsia="en-US"/>
        </w:rPr>
      </w:pPr>
    </w:p>
    <w:p w:rsidR="00F759C7" w:rsidRPr="00A77887" w:rsidRDefault="00F759C7" w:rsidP="00F759C7">
      <w:pPr>
        <w:rPr>
          <w:rStyle w:val="fontstyle01"/>
          <w:rFonts w:ascii="Times New Roman" w:hAnsi="Times New Roman"/>
          <w:sz w:val="28"/>
        </w:rPr>
      </w:pPr>
      <w:r w:rsidRPr="00A77887">
        <w:rPr>
          <w:rStyle w:val="fontstyle01"/>
          <w:rFonts w:ascii="Times New Roman" w:hAnsi="Times New Roman"/>
          <w:sz w:val="28"/>
        </w:rPr>
        <w:t>By the end of Garden House:</w:t>
      </w:r>
    </w:p>
    <w:p w:rsidR="003A5433" w:rsidRDefault="003A5433" w:rsidP="00F759C7"/>
    <w:tbl>
      <w:tblPr>
        <w:tblW w:w="100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000"/>
        <w:gridCol w:w="7060"/>
      </w:tblGrid>
      <w:tr w:rsidR="00F759C7" w:rsidTr="00AC43E0">
        <w:tc>
          <w:tcPr>
            <w:tcW w:w="3000" w:type="dxa"/>
            <w:tcBorders>
              <w:top w:val="single" w:sz="4" w:space="0" w:color="auto"/>
              <w:left w:val="single" w:sz="4" w:space="0" w:color="auto"/>
              <w:bottom w:val="single" w:sz="4" w:space="0" w:color="auto"/>
              <w:right w:val="single" w:sz="4" w:space="0" w:color="auto"/>
            </w:tcBorders>
            <w:vAlign w:val="center"/>
            <w:hideMark/>
          </w:tcPr>
          <w:p w:rsidR="00F759C7" w:rsidRDefault="00F759C7">
            <w:r>
              <w:rPr>
                <w:rStyle w:val="fontstyle01"/>
                <w:color w:val="000000"/>
                <w:sz w:val="24"/>
                <w:szCs w:val="24"/>
              </w:rPr>
              <w:t>Families and</w:t>
            </w:r>
            <w:r>
              <w:rPr>
                <w:rFonts w:ascii="Arial-BoldMT" w:hAnsi="Arial-BoldMT"/>
                <w:b/>
                <w:bCs/>
                <w:color w:val="000000"/>
              </w:rPr>
              <w:br/>
            </w:r>
            <w:r>
              <w:rPr>
                <w:rStyle w:val="fontstyle01"/>
                <w:color w:val="000000"/>
                <w:sz w:val="24"/>
                <w:szCs w:val="24"/>
              </w:rPr>
              <w:t>people who</w:t>
            </w:r>
            <w:r>
              <w:rPr>
                <w:rFonts w:ascii="Arial-BoldMT" w:hAnsi="Arial-BoldMT"/>
                <w:b/>
                <w:bCs/>
                <w:color w:val="000000"/>
              </w:rPr>
              <w:br/>
            </w:r>
            <w:r>
              <w:rPr>
                <w:rStyle w:val="fontstyle01"/>
                <w:color w:val="000000"/>
                <w:sz w:val="24"/>
                <w:szCs w:val="24"/>
              </w:rPr>
              <w:t>care for me</w:t>
            </w:r>
          </w:p>
        </w:tc>
        <w:tc>
          <w:tcPr>
            <w:tcW w:w="7060" w:type="dxa"/>
            <w:tcBorders>
              <w:top w:val="single" w:sz="4" w:space="0" w:color="auto"/>
              <w:left w:val="single" w:sz="4" w:space="0" w:color="auto"/>
              <w:bottom w:val="single" w:sz="4" w:space="0" w:color="auto"/>
              <w:right w:val="single" w:sz="4" w:space="0" w:color="auto"/>
            </w:tcBorders>
            <w:vAlign w:val="center"/>
            <w:hideMark/>
          </w:tcPr>
          <w:p w:rsidR="003A5433" w:rsidRDefault="00F759C7">
            <w:pPr>
              <w:rPr>
                <w:rStyle w:val="fontstyle21"/>
              </w:rPr>
            </w:pPr>
            <w:r>
              <w:rPr>
                <w:rStyle w:val="fontstyle21"/>
              </w:rPr>
              <w:t>Pupils should know</w:t>
            </w:r>
            <w:r w:rsidR="003A5433">
              <w:rPr>
                <w:rStyle w:val="fontstyle21"/>
              </w:rPr>
              <w:t>:</w:t>
            </w:r>
          </w:p>
          <w:p w:rsidR="00F759C7" w:rsidRDefault="00F759C7">
            <w:pPr>
              <w:rPr>
                <w:rStyle w:val="fontstyle21"/>
              </w:rPr>
            </w:pPr>
            <w:r>
              <w:rPr>
                <w:rFonts w:ascii="ArialMT" w:hAnsi="ArialMT"/>
                <w:color w:val="000000"/>
              </w:rPr>
              <w:br/>
            </w:r>
            <w:r>
              <w:rPr>
                <w:rStyle w:val="fontstyle31"/>
              </w:rPr>
              <w:t xml:space="preserve">• </w:t>
            </w:r>
            <w:r>
              <w:rPr>
                <w:rStyle w:val="fontstyle21"/>
              </w:rPr>
              <w:t>that families are important for children growing up because they</w:t>
            </w:r>
            <w:r>
              <w:rPr>
                <w:rFonts w:ascii="ArialMT" w:hAnsi="ArialMT"/>
                <w:color w:val="000000"/>
              </w:rPr>
              <w:br/>
            </w:r>
            <w:r>
              <w:rPr>
                <w:rStyle w:val="fontstyle21"/>
              </w:rPr>
              <w:t>can give love, security and stability.</w:t>
            </w:r>
            <w:r>
              <w:rPr>
                <w:rFonts w:ascii="ArialMT" w:hAnsi="ArialMT"/>
                <w:color w:val="000000"/>
              </w:rPr>
              <w:br/>
            </w:r>
            <w:r>
              <w:rPr>
                <w:rStyle w:val="fontstyle31"/>
              </w:rPr>
              <w:t xml:space="preserve">• </w:t>
            </w:r>
            <w:r>
              <w:rPr>
                <w:rStyle w:val="fontstyle21"/>
              </w:rPr>
              <w:t>the characteristics of healthy family life, commitment to each</w:t>
            </w:r>
            <w:r>
              <w:rPr>
                <w:rFonts w:ascii="ArialMT" w:hAnsi="ArialMT"/>
                <w:color w:val="000000"/>
              </w:rPr>
              <w:br/>
            </w:r>
            <w:r>
              <w:rPr>
                <w:rStyle w:val="fontstyle21"/>
              </w:rPr>
              <w:t>other, including in times of difficulty, protection and care for</w:t>
            </w:r>
            <w:r>
              <w:rPr>
                <w:rFonts w:ascii="ArialMT" w:hAnsi="ArialMT"/>
                <w:color w:val="000000"/>
              </w:rPr>
              <w:br/>
            </w:r>
            <w:r>
              <w:rPr>
                <w:rStyle w:val="fontstyle21"/>
              </w:rPr>
              <w:t>children and other family members, the importance of spending</w:t>
            </w:r>
            <w:r>
              <w:rPr>
                <w:rFonts w:ascii="ArialMT" w:hAnsi="ArialMT"/>
                <w:color w:val="000000"/>
              </w:rPr>
              <w:br/>
            </w:r>
            <w:r>
              <w:rPr>
                <w:rStyle w:val="fontstyle21"/>
              </w:rPr>
              <w:t>time together and sharing each other’s lives.</w:t>
            </w:r>
            <w:r>
              <w:rPr>
                <w:rFonts w:ascii="ArialMT" w:hAnsi="ArialMT"/>
                <w:color w:val="000000"/>
              </w:rPr>
              <w:br/>
            </w:r>
            <w:r>
              <w:rPr>
                <w:rStyle w:val="fontstyle31"/>
              </w:rPr>
              <w:t xml:space="preserve">• </w:t>
            </w:r>
            <w:r>
              <w:rPr>
                <w:rStyle w:val="fontstyle21"/>
              </w:rPr>
              <w:t>that others’ families, either in school or in the wider world,</w:t>
            </w:r>
            <w:r>
              <w:rPr>
                <w:rFonts w:ascii="ArialMT" w:hAnsi="ArialMT"/>
                <w:color w:val="000000"/>
              </w:rPr>
              <w:br/>
            </w:r>
            <w:r>
              <w:rPr>
                <w:rStyle w:val="fontstyle21"/>
              </w:rPr>
              <w:t>sometimes look different from their family, but that they should</w:t>
            </w:r>
            <w:r>
              <w:rPr>
                <w:rFonts w:ascii="ArialMT" w:hAnsi="ArialMT"/>
                <w:color w:val="000000"/>
              </w:rPr>
              <w:br/>
            </w:r>
            <w:r>
              <w:rPr>
                <w:rStyle w:val="fontstyle21"/>
              </w:rPr>
              <w:t>respect those differences and know that other children’s families</w:t>
            </w:r>
            <w:r>
              <w:rPr>
                <w:rFonts w:ascii="ArialMT" w:hAnsi="ArialMT"/>
                <w:color w:val="000000"/>
              </w:rPr>
              <w:br/>
            </w:r>
            <w:r>
              <w:rPr>
                <w:rStyle w:val="fontstyle21"/>
              </w:rPr>
              <w:t>are also characterised by love and care.</w:t>
            </w:r>
          </w:p>
          <w:p w:rsidR="00F759C7" w:rsidRDefault="00F759C7">
            <w:pPr>
              <w:rPr>
                <w:rStyle w:val="fontstyle21"/>
              </w:rPr>
            </w:pPr>
            <w:r>
              <w:rPr>
                <w:rStyle w:val="fontstyle31"/>
              </w:rPr>
              <w:t xml:space="preserve">• </w:t>
            </w:r>
            <w:r>
              <w:rPr>
                <w:rStyle w:val="fontstyle21"/>
              </w:rPr>
              <w:t>that stable, caring relationships, which may be of different types,</w:t>
            </w:r>
            <w:r>
              <w:rPr>
                <w:rFonts w:ascii="ArialMT" w:hAnsi="ArialMT"/>
                <w:color w:val="000000"/>
              </w:rPr>
              <w:br/>
            </w:r>
            <w:r>
              <w:rPr>
                <w:rStyle w:val="fontstyle21"/>
              </w:rPr>
              <w:t>are at the heart of happy families, and are important for children’s</w:t>
            </w:r>
            <w:r>
              <w:rPr>
                <w:rFonts w:ascii="ArialMT" w:hAnsi="ArialMT"/>
                <w:color w:val="000000"/>
              </w:rPr>
              <w:br/>
            </w:r>
            <w:r>
              <w:rPr>
                <w:rStyle w:val="fontstyle21"/>
              </w:rPr>
              <w:t>security as they grow up.</w:t>
            </w:r>
            <w:r>
              <w:rPr>
                <w:rFonts w:ascii="ArialMT" w:hAnsi="ArialMT"/>
                <w:color w:val="000000"/>
              </w:rPr>
              <w:br/>
            </w:r>
            <w:r>
              <w:rPr>
                <w:rStyle w:val="fontstyle31"/>
              </w:rPr>
              <w:t xml:space="preserve">• </w:t>
            </w:r>
            <w:r>
              <w:rPr>
                <w:rStyle w:val="fontstyle21"/>
              </w:rPr>
              <w:t>that marriage</w:t>
            </w:r>
            <w:r>
              <w:rPr>
                <w:rStyle w:val="fontstyle21"/>
                <w:sz w:val="16"/>
                <w:szCs w:val="16"/>
              </w:rPr>
              <w:t xml:space="preserve">13 </w:t>
            </w:r>
            <w:r>
              <w:rPr>
                <w:rStyle w:val="fontstyle21"/>
              </w:rPr>
              <w:t>represents a formal and legally recognised</w:t>
            </w:r>
            <w:r>
              <w:rPr>
                <w:rFonts w:ascii="ArialMT" w:hAnsi="ArialMT"/>
                <w:color w:val="000000"/>
              </w:rPr>
              <w:br/>
            </w:r>
            <w:r>
              <w:rPr>
                <w:rStyle w:val="fontstyle21"/>
              </w:rPr>
              <w:t>commitment of two people to each other which is intended to be</w:t>
            </w:r>
            <w:r>
              <w:rPr>
                <w:rFonts w:ascii="ArialMT" w:hAnsi="ArialMT"/>
                <w:color w:val="000000"/>
              </w:rPr>
              <w:br/>
            </w:r>
            <w:r>
              <w:rPr>
                <w:rStyle w:val="fontstyle21"/>
              </w:rPr>
              <w:t>lifelong.</w:t>
            </w:r>
            <w:r>
              <w:rPr>
                <w:rFonts w:ascii="ArialMT" w:hAnsi="ArialMT"/>
                <w:color w:val="000000"/>
              </w:rPr>
              <w:br/>
            </w:r>
            <w:r>
              <w:rPr>
                <w:rStyle w:val="fontstyle31"/>
              </w:rPr>
              <w:t xml:space="preserve">• </w:t>
            </w:r>
            <w:r>
              <w:rPr>
                <w:rStyle w:val="fontstyle21"/>
              </w:rPr>
              <w:t>how to recognise if family relationships are making them feel</w:t>
            </w:r>
            <w:r>
              <w:rPr>
                <w:rFonts w:ascii="ArialMT" w:hAnsi="ArialMT"/>
                <w:color w:val="000000"/>
              </w:rPr>
              <w:br/>
            </w:r>
            <w:r>
              <w:rPr>
                <w:rStyle w:val="fontstyle21"/>
              </w:rPr>
              <w:t>unhappy or unsafe, and how to seek help or advice from others if</w:t>
            </w:r>
            <w:r>
              <w:rPr>
                <w:rFonts w:ascii="ArialMT" w:hAnsi="ArialMT"/>
                <w:color w:val="000000"/>
              </w:rPr>
              <w:br/>
            </w:r>
            <w:r>
              <w:rPr>
                <w:rStyle w:val="fontstyle21"/>
              </w:rPr>
              <w:t>needed.</w:t>
            </w:r>
          </w:p>
          <w:p w:rsidR="001037F8" w:rsidRDefault="001037F8">
            <w:pPr>
              <w:rPr>
                <w:rStyle w:val="fontstyle21"/>
              </w:rPr>
            </w:pPr>
          </w:p>
          <w:p w:rsidR="00C1501D" w:rsidRDefault="00C1501D"/>
        </w:tc>
      </w:tr>
    </w:tbl>
    <w:p w:rsidR="00F759C7" w:rsidRDefault="00F759C7" w:rsidP="00F759C7">
      <w:r>
        <w:br/>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000"/>
        <w:gridCol w:w="7060"/>
      </w:tblGrid>
      <w:tr w:rsidR="00F759C7" w:rsidTr="00F759C7">
        <w:tc>
          <w:tcPr>
            <w:tcW w:w="3000" w:type="dxa"/>
            <w:tcBorders>
              <w:top w:val="single" w:sz="4" w:space="0" w:color="auto"/>
              <w:left w:val="single" w:sz="4" w:space="0" w:color="auto"/>
              <w:bottom w:val="single" w:sz="4" w:space="0" w:color="auto"/>
              <w:right w:val="single" w:sz="4" w:space="0" w:color="auto"/>
            </w:tcBorders>
            <w:vAlign w:val="center"/>
            <w:hideMark/>
          </w:tcPr>
          <w:p w:rsidR="00F759C7" w:rsidRDefault="00F759C7">
            <w:r>
              <w:rPr>
                <w:rStyle w:val="fontstyle01"/>
                <w:color w:val="000000"/>
                <w:sz w:val="24"/>
                <w:szCs w:val="24"/>
              </w:rPr>
              <w:t>Caring</w:t>
            </w:r>
            <w:r>
              <w:rPr>
                <w:rFonts w:ascii="Arial-BoldMT" w:hAnsi="Arial-BoldMT"/>
                <w:b/>
                <w:bCs/>
                <w:color w:val="000000"/>
              </w:rPr>
              <w:br/>
            </w:r>
            <w:r>
              <w:rPr>
                <w:rStyle w:val="fontstyle01"/>
                <w:color w:val="000000"/>
                <w:sz w:val="24"/>
                <w:szCs w:val="24"/>
              </w:rPr>
              <w:t>friendships</w:t>
            </w:r>
          </w:p>
        </w:tc>
        <w:tc>
          <w:tcPr>
            <w:tcW w:w="7060" w:type="dxa"/>
            <w:tcBorders>
              <w:top w:val="single" w:sz="4" w:space="0" w:color="auto"/>
              <w:left w:val="single" w:sz="4" w:space="0" w:color="auto"/>
              <w:bottom w:val="single" w:sz="4" w:space="0" w:color="auto"/>
              <w:right w:val="single" w:sz="4" w:space="0" w:color="auto"/>
            </w:tcBorders>
            <w:vAlign w:val="center"/>
            <w:hideMark/>
          </w:tcPr>
          <w:p w:rsidR="003A5433" w:rsidRDefault="00F759C7">
            <w:pPr>
              <w:rPr>
                <w:rStyle w:val="fontstyle21"/>
              </w:rPr>
            </w:pPr>
            <w:r>
              <w:rPr>
                <w:rStyle w:val="fontstyle21"/>
              </w:rPr>
              <w:t>Pupils should know</w:t>
            </w:r>
            <w:r w:rsidR="003A5433">
              <w:rPr>
                <w:rStyle w:val="fontstyle21"/>
              </w:rPr>
              <w:t>:</w:t>
            </w:r>
          </w:p>
          <w:p w:rsidR="00F759C7" w:rsidRDefault="00F759C7">
            <w:pPr>
              <w:rPr>
                <w:rStyle w:val="fontstyle21"/>
              </w:rPr>
            </w:pPr>
            <w:r>
              <w:rPr>
                <w:rFonts w:ascii="ArialMT" w:hAnsi="ArialMT"/>
                <w:color w:val="000000"/>
              </w:rPr>
              <w:br/>
            </w:r>
            <w:r>
              <w:rPr>
                <w:rStyle w:val="fontstyle31"/>
              </w:rPr>
              <w:t xml:space="preserve">• </w:t>
            </w:r>
            <w:r>
              <w:rPr>
                <w:rStyle w:val="fontstyle21"/>
              </w:rPr>
              <w:t>how important friendships are in making us feel happy and secure,</w:t>
            </w:r>
            <w:r>
              <w:rPr>
                <w:rFonts w:ascii="ArialMT" w:hAnsi="ArialMT"/>
                <w:color w:val="000000"/>
              </w:rPr>
              <w:br/>
            </w:r>
            <w:r>
              <w:rPr>
                <w:rStyle w:val="fontstyle21"/>
              </w:rPr>
              <w:t>and how people choose and make friends.</w:t>
            </w:r>
            <w:r>
              <w:rPr>
                <w:rFonts w:ascii="ArialMT" w:hAnsi="ArialMT"/>
                <w:color w:val="000000"/>
              </w:rPr>
              <w:br/>
            </w:r>
            <w:r>
              <w:rPr>
                <w:rStyle w:val="fontstyle31"/>
              </w:rPr>
              <w:t xml:space="preserve">• </w:t>
            </w:r>
            <w:r>
              <w:rPr>
                <w:rStyle w:val="fontstyle21"/>
              </w:rPr>
              <w:t>the characteristics of friendships, including mutual respect,</w:t>
            </w:r>
            <w:r>
              <w:rPr>
                <w:rFonts w:ascii="ArialMT" w:hAnsi="ArialMT"/>
                <w:color w:val="000000"/>
              </w:rPr>
              <w:br/>
            </w:r>
            <w:r>
              <w:rPr>
                <w:rStyle w:val="fontstyle21"/>
              </w:rPr>
              <w:t>truthfulness, trustworthiness, loyalty, kindness, generosity, trust,</w:t>
            </w:r>
            <w:r>
              <w:rPr>
                <w:rFonts w:ascii="ArialMT" w:hAnsi="ArialMT"/>
                <w:color w:val="000000"/>
              </w:rPr>
              <w:br/>
            </w:r>
            <w:r>
              <w:rPr>
                <w:rStyle w:val="fontstyle21"/>
              </w:rPr>
              <w:t>sharing interests and experiences and support with problems and</w:t>
            </w:r>
            <w:r>
              <w:rPr>
                <w:rFonts w:ascii="ArialMT" w:hAnsi="ArialMT"/>
                <w:color w:val="000000"/>
              </w:rPr>
              <w:br/>
            </w:r>
            <w:r>
              <w:rPr>
                <w:rStyle w:val="fontstyle21"/>
              </w:rPr>
              <w:t>difficulties.</w:t>
            </w:r>
            <w:r>
              <w:rPr>
                <w:rFonts w:ascii="ArialMT" w:hAnsi="ArialMT"/>
                <w:color w:val="000000"/>
              </w:rPr>
              <w:br/>
            </w:r>
            <w:r>
              <w:rPr>
                <w:rStyle w:val="fontstyle31"/>
              </w:rPr>
              <w:t xml:space="preserve">• </w:t>
            </w:r>
            <w:r>
              <w:rPr>
                <w:rStyle w:val="fontstyle21"/>
              </w:rPr>
              <w:t>that healthy friendships are positive and welcoming towards</w:t>
            </w:r>
            <w:r>
              <w:rPr>
                <w:rFonts w:ascii="ArialMT" w:hAnsi="ArialMT"/>
                <w:color w:val="000000"/>
              </w:rPr>
              <w:br/>
            </w:r>
            <w:r>
              <w:rPr>
                <w:rStyle w:val="fontstyle21"/>
              </w:rPr>
              <w:t>others, and do not make others feel lonely or excluded.</w:t>
            </w:r>
            <w:r>
              <w:rPr>
                <w:rFonts w:ascii="ArialMT" w:hAnsi="ArialMT"/>
                <w:color w:val="000000"/>
              </w:rPr>
              <w:br/>
            </w:r>
            <w:r>
              <w:rPr>
                <w:rStyle w:val="fontstyle31"/>
              </w:rPr>
              <w:t xml:space="preserve">• </w:t>
            </w:r>
            <w:r>
              <w:rPr>
                <w:rStyle w:val="fontstyle21"/>
              </w:rPr>
              <w:t>that most friendships have ups and downs, and that these can</w:t>
            </w:r>
            <w:r>
              <w:rPr>
                <w:rFonts w:ascii="ArialMT" w:hAnsi="ArialMT"/>
                <w:color w:val="000000"/>
              </w:rPr>
              <w:br/>
            </w:r>
            <w:r>
              <w:rPr>
                <w:rStyle w:val="fontstyle21"/>
              </w:rPr>
              <w:t>often be worked through so that the friendship is repaired or even</w:t>
            </w:r>
            <w:r>
              <w:rPr>
                <w:rFonts w:ascii="ArialMT" w:hAnsi="ArialMT"/>
                <w:color w:val="000000"/>
              </w:rPr>
              <w:br/>
            </w:r>
            <w:r>
              <w:rPr>
                <w:rStyle w:val="fontstyle21"/>
              </w:rPr>
              <w:t>strengthened, and that resorting to violence is never right.</w:t>
            </w:r>
            <w:r>
              <w:rPr>
                <w:rFonts w:ascii="ArialMT" w:hAnsi="ArialMT"/>
                <w:color w:val="000000"/>
              </w:rPr>
              <w:br/>
            </w:r>
            <w:r>
              <w:rPr>
                <w:rStyle w:val="fontstyle31"/>
              </w:rPr>
              <w:t xml:space="preserve">• </w:t>
            </w:r>
            <w:r>
              <w:rPr>
                <w:rStyle w:val="fontstyle21"/>
              </w:rPr>
              <w:t>how to recognise who to trust and who not to trust, how to judge</w:t>
            </w:r>
            <w:r>
              <w:rPr>
                <w:rFonts w:ascii="ArialMT" w:hAnsi="ArialMT"/>
                <w:color w:val="000000"/>
              </w:rPr>
              <w:br/>
            </w:r>
            <w:r>
              <w:rPr>
                <w:rStyle w:val="fontstyle21"/>
              </w:rPr>
              <w:t>when a friendship is making them feel unhappy or uncomfortable,</w:t>
            </w:r>
            <w:r>
              <w:rPr>
                <w:rFonts w:ascii="ArialMT" w:hAnsi="ArialMT"/>
                <w:color w:val="000000"/>
              </w:rPr>
              <w:br/>
            </w:r>
            <w:r>
              <w:rPr>
                <w:rStyle w:val="fontstyle21"/>
              </w:rPr>
              <w:t>managing conflict, how to manage these situations and how to</w:t>
            </w:r>
            <w:r>
              <w:rPr>
                <w:rFonts w:ascii="ArialMT" w:hAnsi="ArialMT"/>
                <w:color w:val="000000"/>
              </w:rPr>
              <w:br/>
            </w:r>
            <w:r>
              <w:rPr>
                <w:rStyle w:val="fontstyle21"/>
              </w:rPr>
              <w:t>seek help or advice from others, if needed.</w:t>
            </w:r>
          </w:p>
          <w:p w:rsidR="00C1501D" w:rsidRDefault="00C1501D">
            <w:pPr>
              <w:rPr>
                <w:rStyle w:val="fontstyle21"/>
              </w:rPr>
            </w:pPr>
          </w:p>
          <w:p w:rsidR="003A5433" w:rsidRDefault="003A5433"/>
        </w:tc>
      </w:tr>
      <w:tr w:rsidR="00F759C7" w:rsidTr="00F759C7">
        <w:tc>
          <w:tcPr>
            <w:tcW w:w="3000" w:type="dxa"/>
            <w:tcBorders>
              <w:top w:val="single" w:sz="4" w:space="0" w:color="auto"/>
              <w:left w:val="single" w:sz="4" w:space="0" w:color="auto"/>
              <w:bottom w:val="single" w:sz="4" w:space="0" w:color="auto"/>
              <w:right w:val="single" w:sz="4" w:space="0" w:color="auto"/>
            </w:tcBorders>
            <w:vAlign w:val="center"/>
            <w:hideMark/>
          </w:tcPr>
          <w:p w:rsidR="00F759C7" w:rsidRDefault="00F759C7">
            <w:r>
              <w:rPr>
                <w:rStyle w:val="fontstyle01"/>
                <w:color w:val="000000"/>
                <w:sz w:val="24"/>
                <w:szCs w:val="24"/>
              </w:rPr>
              <w:lastRenderedPageBreak/>
              <w:t>Respectful</w:t>
            </w:r>
            <w:r>
              <w:rPr>
                <w:rFonts w:ascii="Arial-BoldMT" w:hAnsi="Arial-BoldMT"/>
                <w:b/>
                <w:bCs/>
                <w:color w:val="000000"/>
              </w:rPr>
              <w:br/>
            </w:r>
            <w:r>
              <w:rPr>
                <w:rStyle w:val="fontstyle01"/>
                <w:color w:val="000000"/>
                <w:sz w:val="24"/>
                <w:szCs w:val="24"/>
              </w:rPr>
              <w:t>relationships</w:t>
            </w:r>
          </w:p>
        </w:tc>
        <w:tc>
          <w:tcPr>
            <w:tcW w:w="7060" w:type="dxa"/>
            <w:tcBorders>
              <w:top w:val="single" w:sz="4" w:space="0" w:color="auto"/>
              <w:left w:val="single" w:sz="4" w:space="0" w:color="auto"/>
              <w:bottom w:val="single" w:sz="4" w:space="0" w:color="auto"/>
              <w:right w:val="single" w:sz="4" w:space="0" w:color="auto"/>
            </w:tcBorders>
            <w:vAlign w:val="center"/>
            <w:hideMark/>
          </w:tcPr>
          <w:p w:rsidR="003A5433" w:rsidRDefault="00F759C7">
            <w:pPr>
              <w:rPr>
                <w:rStyle w:val="fontstyle21"/>
              </w:rPr>
            </w:pPr>
            <w:r>
              <w:rPr>
                <w:rStyle w:val="fontstyle21"/>
              </w:rPr>
              <w:t>Pupils should know</w:t>
            </w:r>
            <w:r w:rsidR="003A5433">
              <w:rPr>
                <w:rStyle w:val="fontstyle21"/>
              </w:rPr>
              <w:t>:</w:t>
            </w:r>
          </w:p>
          <w:p w:rsidR="00F759C7" w:rsidRDefault="00F759C7">
            <w:pPr>
              <w:rPr>
                <w:rStyle w:val="fontstyle21"/>
              </w:rPr>
            </w:pPr>
            <w:r>
              <w:rPr>
                <w:rFonts w:ascii="ArialMT" w:hAnsi="ArialMT"/>
                <w:color w:val="000000"/>
              </w:rPr>
              <w:br/>
            </w:r>
            <w:r>
              <w:rPr>
                <w:rStyle w:val="fontstyle31"/>
              </w:rPr>
              <w:t xml:space="preserve">• </w:t>
            </w:r>
            <w:r>
              <w:rPr>
                <w:rStyle w:val="fontstyle21"/>
              </w:rPr>
              <w:t>the importance of respecting others, even when they are very</w:t>
            </w:r>
            <w:r>
              <w:rPr>
                <w:rFonts w:ascii="ArialMT" w:hAnsi="ArialMT"/>
                <w:color w:val="000000"/>
              </w:rPr>
              <w:br/>
            </w:r>
            <w:r>
              <w:rPr>
                <w:rStyle w:val="fontstyle21"/>
              </w:rPr>
              <w:t>different from them (for example, physically, in character,</w:t>
            </w:r>
            <w:r>
              <w:rPr>
                <w:rFonts w:ascii="ArialMT" w:hAnsi="ArialMT"/>
                <w:color w:val="000000"/>
              </w:rPr>
              <w:br/>
            </w:r>
            <w:r>
              <w:rPr>
                <w:rStyle w:val="fontstyle21"/>
              </w:rPr>
              <w:t>personality or backgrounds), or make different choices or have</w:t>
            </w:r>
            <w:r>
              <w:rPr>
                <w:rFonts w:ascii="ArialMT" w:hAnsi="ArialMT"/>
                <w:color w:val="000000"/>
              </w:rPr>
              <w:br/>
            </w:r>
            <w:r>
              <w:rPr>
                <w:rStyle w:val="fontstyle21"/>
              </w:rPr>
              <w:t>different preferences or beliefs.</w:t>
            </w:r>
            <w:r>
              <w:rPr>
                <w:rFonts w:ascii="ArialMT" w:hAnsi="ArialMT"/>
                <w:color w:val="000000"/>
              </w:rPr>
              <w:br/>
            </w:r>
            <w:r>
              <w:rPr>
                <w:rStyle w:val="fontstyle31"/>
              </w:rPr>
              <w:t xml:space="preserve">• </w:t>
            </w:r>
            <w:r>
              <w:rPr>
                <w:rStyle w:val="fontstyle21"/>
              </w:rPr>
              <w:t>practical steps they can take in a range of different contexts to</w:t>
            </w:r>
            <w:r>
              <w:rPr>
                <w:rFonts w:ascii="ArialMT" w:hAnsi="ArialMT"/>
                <w:color w:val="000000"/>
              </w:rPr>
              <w:br/>
            </w:r>
            <w:r>
              <w:rPr>
                <w:rStyle w:val="fontstyle21"/>
              </w:rPr>
              <w:t>improve or support respectful relationships.</w:t>
            </w:r>
            <w:r>
              <w:rPr>
                <w:rFonts w:ascii="ArialMT" w:hAnsi="ArialMT"/>
                <w:color w:val="000000"/>
              </w:rPr>
              <w:br/>
            </w:r>
            <w:r>
              <w:rPr>
                <w:rStyle w:val="fontstyle31"/>
              </w:rPr>
              <w:t xml:space="preserve">• </w:t>
            </w:r>
            <w:r>
              <w:rPr>
                <w:rStyle w:val="fontstyle21"/>
              </w:rPr>
              <w:t>the conventions of courtesy and manners.</w:t>
            </w:r>
            <w:r>
              <w:rPr>
                <w:rFonts w:ascii="ArialMT" w:hAnsi="ArialMT"/>
                <w:color w:val="000000"/>
              </w:rPr>
              <w:br/>
            </w:r>
            <w:r>
              <w:rPr>
                <w:rStyle w:val="fontstyle31"/>
              </w:rPr>
              <w:t xml:space="preserve">• </w:t>
            </w:r>
            <w:r>
              <w:rPr>
                <w:rStyle w:val="fontstyle21"/>
              </w:rPr>
              <w:t>the importance of self-respect and how this links to their own</w:t>
            </w:r>
            <w:r>
              <w:rPr>
                <w:rFonts w:ascii="ArialMT" w:hAnsi="ArialMT"/>
                <w:color w:val="000000"/>
              </w:rPr>
              <w:br/>
            </w:r>
            <w:r>
              <w:rPr>
                <w:rStyle w:val="fontstyle21"/>
              </w:rPr>
              <w:t>happiness.</w:t>
            </w:r>
            <w:r>
              <w:rPr>
                <w:rFonts w:ascii="ArialMT" w:hAnsi="ArialMT"/>
                <w:color w:val="000000"/>
              </w:rPr>
              <w:br/>
            </w:r>
            <w:r>
              <w:rPr>
                <w:rStyle w:val="fontstyle31"/>
              </w:rPr>
              <w:t xml:space="preserve">• </w:t>
            </w:r>
            <w:r>
              <w:rPr>
                <w:rStyle w:val="fontstyle21"/>
              </w:rPr>
              <w:t>that in school and in wider society they can expect to be treated</w:t>
            </w:r>
            <w:r>
              <w:rPr>
                <w:rFonts w:ascii="ArialMT" w:hAnsi="ArialMT"/>
                <w:color w:val="000000"/>
              </w:rPr>
              <w:br/>
            </w:r>
            <w:r>
              <w:rPr>
                <w:rStyle w:val="fontstyle21"/>
              </w:rPr>
              <w:t>with respect by others, and that in turn they should show due</w:t>
            </w:r>
            <w:r>
              <w:rPr>
                <w:rFonts w:ascii="ArialMT" w:hAnsi="ArialMT"/>
                <w:color w:val="000000"/>
              </w:rPr>
              <w:br/>
            </w:r>
            <w:r>
              <w:rPr>
                <w:rStyle w:val="fontstyle21"/>
              </w:rPr>
              <w:t>respect to others, including those in positions of authority.</w:t>
            </w:r>
          </w:p>
          <w:p w:rsidR="00F759C7" w:rsidRDefault="00F759C7" w:rsidP="00F759C7">
            <w:r>
              <w:t>• about different types of bullying (including cyberbullying), the</w:t>
            </w:r>
          </w:p>
          <w:p w:rsidR="00F759C7" w:rsidRDefault="00F759C7" w:rsidP="00F759C7">
            <w:r>
              <w:t>impact of bullying, responsibilities of bystanders (primarily</w:t>
            </w:r>
          </w:p>
          <w:p w:rsidR="00F759C7" w:rsidRDefault="00F759C7" w:rsidP="00F759C7">
            <w:r>
              <w:t>reporting bullying to an adult) and how to get help.</w:t>
            </w:r>
          </w:p>
          <w:p w:rsidR="00F759C7" w:rsidRDefault="00F759C7" w:rsidP="00F759C7">
            <w:r>
              <w:t>• what a stereotype is, and how stereotypes can be unfair, negative</w:t>
            </w:r>
          </w:p>
          <w:p w:rsidR="00F759C7" w:rsidRDefault="00F759C7" w:rsidP="00F759C7">
            <w:r>
              <w:t>or destructive.</w:t>
            </w:r>
          </w:p>
          <w:p w:rsidR="00F759C7" w:rsidRDefault="00F759C7" w:rsidP="00F759C7">
            <w:r>
              <w:t>• the importance of permission-seeking and giving in relationships</w:t>
            </w:r>
          </w:p>
          <w:p w:rsidR="00F759C7" w:rsidRDefault="00F759C7" w:rsidP="00F759C7">
            <w:r>
              <w:t>with friends, peers and adults.</w:t>
            </w:r>
          </w:p>
          <w:p w:rsidR="00C1501D" w:rsidRDefault="00C1501D" w:rsidP="00F759C7"/>
          <w:p w:rsidR="003A5433" w:rsidRDefault="003A5433" w:rsidP="00F759C7"/>
        </w:tc>
      </w:tr>
    </w:tbl>
    <w:p w:rsidR="003A5433" w:rsidRDefault="003A5433" w:rsidP="00F759C7">
      <w:pPr>
        <w:rPr>
          <w:rStyle w:val="fontstyle21"/>
          <w:sz w:val="12"/>
          <w:szCs w:val="12"/>
        </w:rPr>
      </w:pPr>
    </w:p>
    <w:p w:rsidR="00F759C7" w:rsidRPr="003A5433" w:rsidRDefault="00F759C7" w:rsidP="00F759C7">
      <w:pPr>
        <w:rPr>
          <w:rFonts w:ascii="ArialMT" w:hAnsi="ArialMT"/>
          <w:color w:val="000000"/>
          <w:sz w:val="12"/>
          <w:szCs w:val="12"/>
        </w:rPr>
      </w:pPr>
      <w:r>
        <w:rPr>
          <w:rStyle w:val="fontstyle21"/>
          <w:sz w:val="12"/>
          <w:szCs w:val="12"/>
        </w:rPr>
        <w:t xml:space="preserve">13 </w:t>
      </w:r>
      <w:r>
        <w:rPr>
          <w:rStyle w:val="fontstyle21"/>
          <w:sz w:val="18"/>
          <w:szCs w:val="18"/>
        </w:rPr>
        <w:t>Marriage in England and Wales is available to both opposite sex and same sex couples. The Marriage (Same Sex</w:t>
      </w:r>
      <w:r>
        <w:rPr>
          <w:rFonts w:ascii="ArialMT" w:hAnsi="ArialMT"/>
          <w:color w:val="000000"/>
          <w:sz w:val="18"/>
          <w:szCs w:val="18"/>
        </w:rPr>
        <w:br/>
      </w:r>
      <w:r>
        <w:rPr>
          <w:rStyle w:val="fontstyle21"/>
          <w:sz w:val="18"/>
          <w:szCs w:val="18"/>
        </w:rPr>
        <w:t>Couples) Act 2013 extended marriage to same sex couples in England and Wales. The ceremony through which a</w:t>
      </w:r>
      <w:r>
        <w:rPr>
          <w:rFonts w:ascii="ArialMT" w:hAnsi="ArialMT"/>
          <w:color w:val="000000"/>
          <w:sz w:val="18"/>
          <w:szCs w:val="18"/>
        </w:rPr>
        <w:br/>
      </w:r>
      <w:r>
        <w:rPr>
          <w:rStyle w:val="fontstyle21"/>
          <w:sz w:val="18"/>
          <w:szCs w:val="18"/>
        </w:rPr>
        <w:t>couple get married may be civil or religious.</w:t>
      </w:r>
      <w:r>
        <w:br/>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972"/>
        <w:gridCol w:w="7088"/>
      </w:tblGrid>
      <w:tr w:rsidR="00F759C7" w:rsidTr="00F759C7">
        <w:tc>
          <w:tcPr>
            <w:tcW w:w="2972" w:type="dxa"/>
            <w:tcBorders>
              <w:top w:val="single" w:sz="4" w:space="0" w:color="auto"/>
              <w:left w:val="single" w:sz="4" w:space="0" w:color="auto"/>
              <w:bottom w:val="single" w:sz="4" w:space="0" w:color="auto"/>
              <w:right w:val="single" w:sz="4" w:space="0" w:color="auto"/>
            </w:tcBorders>
            <w:vAlign w:val="center"/>
            <w:hideMark/>
          </w:tcPr>
          <w:p w:rsidR="00F759C7" w:rsidRDefault="00F759C7">
            <w:r>
              <w:rPr>
                <w:rStyle w:val="fontstyle01"/>
                <w:color w:val="000000"/>
                <w:sz w:val="24"/>
                <w:szCs w:val="24"/>
              </w:rPr>
              <w:t>Online</w:t>
            </w:r>
            <w:r>
              <w:rPr>
                <w:rFonts w:ascii="Arial-BoldMT" w:hAnsi="Arial-BoldMT"/>
                <w:b/>
                <w:bCs/>
                <w:color w:val="000000"/>
              </w:rPr>
              <w:br/>
            </w:r>
            <w:r>
              <w:rPr>
                <w:rStyle w:val="fontstyle01"/>
                <w:color w:val="000000"/>
                <w:sz w:val="24"/>
                <w:szCs w:val="24"/>
              </w:rPr>
              <w:t>relationships</w:t>
            </w:r>
          </w:p>
        </w:tc>
        <w:tc>
          <w:tcPr>
            <w:tcW w:w="7088" w:type="dxa"/>
            <w:tcBorders>
              <w:top w:val="single" w:sz="4" w:space="0" w:color="auto"/>
              <w:left w:val="single" w:sz="4" w:space="0" w:color="auto"/>
              <w:bottom w:val="single" w:sz="4" w:space="0" w:color="auto"/>
              <w:right w:val="single" w:sz="4" w:space="0" w:color="auto"/>
            </w:tcBorders>
            <w:vAlign w:val="center"/>
            <w:hideMark/>
          </w:tcPr>
          <w:p w:rsidR="003A5433" w:rsidRDefault="00F759C7">
            <w:pPr>
              <w:rPr>
                <w:rStyle w:val="fontstyle21"/>
              </w:rPr>
            </w:pPr>
            <w:r>
              <w:rPr>
                <w:rStyle w:val="fontstyle21"/>
              </w:rPr>
              <w:t>Pupils should know</w:t>
            </w:r>
            <w:r w:rsidR="003A5433">
              <w:rPr>
                <w:rStyle w:val="fontstyle21"/>
              </w:rPr>
              <w:t>:</w:t>
            </w:r>
          </w:p>
          <w:p w:rsidR="00F759C7" w:rsidRDefault="00F759C7">
            <w:pPr>
              <w:rPr>
                <w:rStyle w:val="fontstyle21"/>
              </w:rPr>
            </w:pPr>
            <w:r>
              <w:rPr>
                <w:rFonts w:ascii="ArialMT" w:hAnsi="ArialMT"/>
                <w:color w:val="000000"/>
              </w:rPr>
              <w:br/>
            </w:r>
            <w:r>
              <w:rPr>
                <w:rStyle w:val="fontstyle31"/>
              </w:rPr>
              <w:t xml:space="preserve">• </w:t>
            </w:r>
            <w:r>
              <w:rPr>
                <w:rStyle w:val="fontstyle21"/>
              </w:rPr>
              <w:t>that people sometimes behave differently online, including by</w:t>
            </w:r>
            <w:r>
              <w:rPr>
                <w:rFonts w:ascii="ArialMT" w:hAnsi="ArialMT"/>
                <w:color w:val="000000"/>
              </w:rPr>
              <w:br/>
            </w:r>
            <w:r>
              <w:rPr>
                <w:rStyle w:val="fontstyle21"/>
              </w:rPr>
              <w:t>pretending to be someone they are not.</w:t>
            </w:r>
            <w:r>
              <w:rPr>
                <w:rFonts w:ascii="ArialMT" w:hAnsi="ArialMT"/>
                <w:color w:val="000000"/>
              </w:rPr>
              <w:br/>
            </w:r>
            <w:r>
              <w:rPr>
                <w:rStyle w:val="fontstyle31"/>
              </w:rPr>
              <w:t xml:space="preserve">• </w:t>
            </w:r>
            <w:r>
              <w:rPr>
                <w:rStyle w:val="fontstyle21"/>
              </w:rPr>
              <w:t>that the same principles apply to online relationships as to face-to</w:t>
            </w:r>
            <w:r>
              <w:rPr>
                <w:rFonts w:ascii="ArialMT" w:hAnsi="ArialMT"/>
                <w:color w:val="000000"/>
              </w:rPr>
              <w:br/>
            </w:r>
            <w:r>
              <w:rPr>
                <w:rStyle w:val="fontstyle21"/>
              </w:rPr>
              <w:t>face relationships, including the importance of respect for others</w:t>
            </w:r>
            <w:r>
              <w:rPr>
                <w:rFonts w:ascii="ArialMT" w:hAnsi="ArialMT"/>
                <w:color w:val="000000"/>
              </w:rPr>
              <w:br/>
            </w:r>
            <w:r>
              <w:rPr>
                <w:rStyle w:val="fontstyle21"/>
              </w:rPr>
              <w:t>online including when we are anonymous.</w:t>
            </w:r>
            <w:r>
              <w:rPr>
                <w:rFonts w:ascii="ArialMT" w:hAnsi="ArialMT"/>
                <w:color w:val="000000"/>
              </w:rPr>
              <w:br/>
            </w:r>
            <w:r>
              <w:rPr>
                <w:rStyle w:val="fontstyle31"/>
              </w:rPr>
              <w:t xml:space="preserve">• </w:t>
            </w:r>
            <w:r>
              <w:rPr>
                <w:rStyle w:val="fontstyle21"/>
              </w:rPr>
              <w:t>the rules and principles for keeping safe online, how to recognise</w:t>
            </w:r>
            <w:r>
              <w:rPr>
                <w:rFonts w:ascii="ArialMT" w:hAnsi="ArialMT"/>
                <w:color w:val="000000"/>
              </w:rPr>
              <w:br/>
            </w:r>
            <w:r>
              <w:rPr>
                <w:rStyle w:val="fontstyle21"/>
              </w:rPr>
              <w:t>risks, harmful content and contact, and how to report them.</w:t>
            </w:r>
            <w:r>
              <w:rPr>
                <w:rFonts w:ascii="ArialMT" w:hAnsi="ArialMT"/>
                <w:color w:val="000000"/>
              </w:rPr>
              <w:br/>
            </w:r>
            <w:r>
              <w:rPr>
                <w:rStyle w:val="fontstyle31"/>
              </w:rPr>
              <w:t xml:space="preserve">• </w:t>
            </w:r>
            <w:r>
              <w:rPr>
                <w:rStyle w:val="fontstyle21"/>
              </w:rPr>
              <w:t>how to critically consider their online friendships and sources of</w:t>
            </w:r>
            <w:r>
              <w:rPr>
                <w:rFonts w:ascii="ArialMT" w:hAnsi="ArialMT"/>
                <w:color w:val="000000"/>
              </w:rPr>
              <w:br/>
            </w:r>
            <w:r>
              <w:rPr>
                <w:rStyle w:val="fontstyle21"/>
              </w:rPr>
              <w:t>information including awareness of the risks associated with</w:t>
            </w:r>
            <w:r>
              <w:rPr>
                <w:rFonts w:ascii="ArialMT" w:hAnsi="ArialMT"/>
                <w:color w:val="000000"/>
              </w:rPr>
              <w:br/>
            </w:r>
            <w:r>
              <w:rPr>
                <w:rStyle w:val="fontstyle21"/>
              </w:rPr>
              <w:t>people they have never met.</w:t>
            </w:r>
            <w:r>
              <w:rPr>
                <w:rFonts w:ascii="ArialMT" w:hAnsi="ArialMT"/>
                <w:color w:val="000000"/>
              </w:rPr>
              <w:br/>
            </w:r>
            <w:r>
              <w:rPr>
                <w:rStyle w:val="fontstyle31"/>
              </w:rPr>
              <w:t xml:space="preserve">• </w:t>
            </w:r>
            <w:r>
              <w:rPr>
                <w:rStyle w:val="fontstyle21"/>
              </w:rPr>
              <w:t>how information and data is shared and used online.</w:t>
            </w:r>
          </w:p>
          <w:p w:rsidR="00A77887" w:rsidRDefault="00A77887">
            <w:pPr>
              <w:rPr>
                <w:rStyle w:val="fontstyle21"/>
              </w:rPr>
            </w:pPr>
          </w:p>
          <w:p w:rsidR="003A5433" w:rsidRDefault="003A5433"/>
        </w:tc>
      </w:tr>
      <w:tr w:rsidR="00F759C7" w:rsidTr="00F759C7">
        <w:tc>
          <w:tcPr>
            <w:tcW w:w="2972" w:type="dxa"/>
            <w:tcBorders>
              <w:top w:val="single" w:sz="4" w:space="0" w:color="auto"/>
              <w:left w:val="single" w:sz="4" w:space="0" w:color="auto"/>
              <w:bottom w:val="single" w:sz="4" w:space="0" w:color="auto"/>
              <w:right w:val="single" w:sz="4" w:space="0" w:color="auto"/>
            </w:tcBorders>
            <w:vAlign w:val="center"/>
            <w:hideMark/>
          </w:tcPr>
          <w:p w:rsidR="00F759C7" w:rsidRDefault="00F759C7">
            <w:r>
              <w:rPr>
                <w:rStyle w:val="fontstyle01"/>
                <w:color w:val="000000"/>
                <w:sz w:val="24"/>
                <w:szCs w:val="24"/>
              </w:rPr>
              <w:t xml:space="preserve">Being safe </w:t>
            </w:r>
          </w:p>
        </w:tc>
        <w:tc>
          <w:tcPr>
            <w:tcW w:w="7088" w:type="dxa"/>
            <w:tcBorders>
              <w:top w:val="single" w:sz="4" w:space="0" w:color="auto"/>
              <w:left w:val="single" w:sz="4" w:space="0" w:color="auto"/>
              <w:bottom w:val="single" w:sz="4" w:space="0" w:color="auto"/>
              <w:right w:val="single" w:sz="4" w:space="0" w:color="auto"/>
            </w:tcBorders>
            <w:vAlign w:val="center"/>
            <w:hideMark/>
          </w:tcPr>
          <w:p w:rsidR="003A5433" w:rsidRDefault="00F759C7">
            <w:pPr>
              <w:rPr>
                <w:rStyle w:val="fontstyle21"/>
              </w:rPr>
            </w:pPr>
            <w:r>
              <w:rPr>
                <w:rStyle w:val="fontstyle21"/>
              </w:rPr>
              <w:t>Pupils should know</w:t>
            </w:r>
            <w:r w:rsidR="003A5433">
              <w:rPr>
                <w:rStyle w:val="fontstyle21"/>
              </w:rPr>
              <w:t>:</w:t>
            </w:r>
          </w:p>
          <w:p w:rsidR="00F759C7" w:rsidRDefault="00F759C7">
            <w:pPr>
              <w:rPr>
                <w:rStyle w:val="fontstyle21"/>
              </w:rPr>
            </w:pPr>
            <w:r>
              <w:rPr>
                <w:rFonts w:ascii="ArialMT" w:hAnsi="ArialMT"/>
                <w:color w:val="000000"/>
              </w:rPr>
              <w:br/>
            </w:r>
            <w:r>
              <w:rPr>
                <w:rStyle w:val="fontstyle31"/>
              </w:rPr>
              <w:t xml:space="preserve">• </w:t>
            </w:r>
            <w:r>
              <w:rPr>
                <w:rStyle w:val="fontstyle21"/>
              </w:rPr>
              <w:t>what sorts of boundaries are appropriate in friendships with peers</w:t>
            </w:r>
            <w:r>
              <w:rPr>
                <w:rFonts w:ascii="ArialMT" w:hAnsi="ArialMT"/>
                <w:color w:val="000000"/>
              </w:rPr>
              <w:br/>
            </w:r>
            <w:r>
              <w:rPr>
                <w:rStyle w:val="fontstyle21"/>
              </w:rPr>
              <w:t>and others (including in a digital context).</w:t>
            </w:r>
            <w:r>
              <w:rPr>
                <w:rFonts w:ascii="ArialMT" w:hAnsi="ArialMT"/>
                <w:color w:val="000000"/>
              </w:rPr>
              <w:br/>
            </w:r>
            <w:r>
              <w:rPr>
                <w:rStyle w:val="fontstyle31"/>
              </w:rPr>
              <w:t xml:space="preserve">• </w:t>
            </w:r>
            <w:r>
              <w:rPr>
                <w:rStyle w:val="fontstyle21"/>
              </w:rPr>
              <w:t>about the concept of privacy and the implications of it for both</w:t>
            </w:r>
            <w:r>
              <w:rPr>
                <w:rFonts w:ascii="ArialMT" w:hAnsi="ArialMT"/>
                <w:color w:val="000000"/>
              </w:rPr>
              <w:br/>
            </w:r>
            <w:r>
              <w:rPr>
                <w:rStyle w:val="fontstyle21"/>
              </w:rPr>
              <w:t>children and adults; including that it is not always right to keep</w:t>
            </w:r>
            <w:r>
              <w:rPr>
                <w:rFonts w:ascii="ArialMT" w:hAnsi="ArialMT"/>
                <w:color w:val="000000"/>
              </w:rPr>
              <w:br/>
            </w:r>
            <w:r>
              <w:rPr>
                <w:rStyle w:val="fontstyle21"/>
              </w:rPr>
              <w:t>secrets if they relate to being safe.</w:t>
            </w:r>
            <w:r>
              <w:rPr>
                <w:rFonts w:ascii="ArialMT" w:hAnsi="ArialMT"/>
                <w:color w:val="000000"/>
              </w:rPr>
              <w:br/>
            </w:r>
            <w:r>
              <w:rPr>
                <w:rStyle w:val="fontstyle31"/>
              </w:rPr>
              <w:t xml:space="preserve">• </w:t>
            </w:r>
            <w:r>
              <w:rPr>
                <w:rStyle w:val="fontstyle21"/>
              </w:rPr>
              <w:t>that each person’s body belongs to them, and the differences</w:t>
            </w:r>
            <w:r>
              <w:rPr>
                <w:rFonts w:ascii="ArialMT" w:hAnsi="ArialMT"/>
                <w:color w:val="000000"/>
              </w:rPr>
              <w:br/>
            </w:r>
            <w:r>
              <w:rPr>
                <w:rStyle w:val="fontstyle21"/>
              </w:rPr>
              <w:t>between appropriate and inappropriate or unsafe physical, and</w:t>
            </w:r>
            <w:r>
              <w:rPr>
                <w:rFonts w:ascii="ArialMT" w:hAnsi="ArialMT"/>
                <w:color w:val="000000"/>
              </w:rPr>
              <w:br/>
            </w:r>
            <w:r>
              <w:rPr>
                <w:rStyle w:val="fontstyle21"/>
              </w:rPr>
              <w:t>other, contact.</w:t>
            </w:r>
            <w:r>
              <w:rPr>
                <w:rFonts w:ascii="ArialMT" w:hAnsi="ArialMT"/>
                <w:color w:val="000000"/>
              </w:rPr>
              <w:br/>
            </w:r>
            <w:r>
              <w:rPr>
                <w:rStyle w:val="fontstyle31"/>
              </w:rPr>
              <w:t xml:space="preserve">• </w:t>
            </w:r>
            <w:r>
              <w:rPr>
                <w:rStyle w:val="fontstyle21"/>
              </w:rPr>
              <w:t>how to respond safely and appropriately to adults they may</w:t>
            </w:r>
            <w:r>
              <w:rPr>
                <w:rFonts w:ascii="ArialMT" w:hAnsi="ArialMT"/>
                <w:color w:val="000000"/>
              </w:rPr>
              <w:br/>
            </w:r>
            <w:r>
              <w:rPr>
                <w:rStyle w:val="fontstyle21"/>
              </w:rPr>
              <w:t>encounter (in all contexts, including online) whom they do not</w:t>
            </w:r>
            <w:r>
              <w:rPr>
                <w:rFonts w:ascii="ArialMT" w:hAnsi="ArialMT"/>
                <w:color w:val="000000"/>
              </w:rPr>
              <w:br/>
            </w:r>
            <w:r>
              <w:rPr>
                <w:rStyle w:val="fontstyle21"/>
              </w:rPr>
              <w:t>know.</w:t>
            </w:r>
            <w:r>
              <w:rPr>
                <w:rFonts w:ascii="ArialMT" w:hAnsi="ArialMT"/>
                <w:color w:val="000000"/>
              </w:rPr>
              <w:br/>
            </w:r>
            <w:r>
              <w:rPr>
                <w:rStyle w:val="fontstyle31"/>
              </w:rPr>
              <w:t xml:space="preserve">• </w:t>
            </w:r>
            <w:r>
              <w:rPr>
                <w:rStyle w:val="fontstyle21"/>
              </w:rPr>
              <w:t>how to recognise and report feelings of being unsafe or feeling</w:t>
            </w:r>
            <w:r>
              <w:rPr>
                <w:rFonts w:ascii="ArialMT" w:hAnsi="ArialMT"/>
                <w:color w:val="000000"/>
              </w:rPr>
              <w:br/>
            </w:r>
            <w:r>
              <w:rPr>
                <w:rStyle w:val="fontstyle21"/>
              </w:rPr>
              <w:lastRenderedPageBreak/>
              <w:t>bad about any adult.</w:t>
            </w:r>
            <w:r>
              <w:rPr>
                <w:rFonts w:ascii="ArialMT" w:hAnsi="ArialMT"/>
                <w:color w:val="000000"/>
              </w:rPr>
              <w:br/>
            </w:r>
            <w:r>
              <w:rPr>
                <w:rStyle w:val="fontstyle31"/>
              </w:rPr>
              <w:t xml:space="preserve">• </w:t>
            </w:r>
            <w:r>
              <w:rPr>
                <w:rStyle w:val="fontstyle21"/>
              </w:rPr>
              <w:t>how to ask for advice or help for themselves or others, and to</w:t>
            </w:r>
            <w:r>
              <w:rPr>
                <w:rFonts w:ascii="ArialMT" w:hAnsi="ArialMT"/>
                <w:color w:val="000000"/>
              </w:rPr>
              <w:br/>
            </w:r>
            <w:r>
              <w:rPr>
                <w:rStyle w:val="fontstyle21"/>
              </w:rPr>
              <w:t>keep trying until they are heard.</w:t>
            </w:r>
            <w:r>
              <w:rPr>
                <w:rFonts w:ascii="ArialMT" w:hAnsi="ArialMT"/>
                <w:color w:val="000000"/>
              </w:rPr>
              <w:br/>
            </w:r>
            <w:r>
              <w:rPr>
                <w:rStyle w:val="fontstyle31"/>
              </w:rPr>
              <w:t xml:space="preserve">• </w:t>
            </w:r>
            <w:r>
              <w:rPr>
                <w:rStyle w:val="fontstyle21"/>
              </w:rPr>
              <w:t>how to report concerns or abuse, and the vocabulary and</w:t>
            </w:r>
            <w:r>
              <w:rPr>
                <w:rFonts w:ascii="ArialMT" w:hAnsi="ArialMT"/>
                <w:color w:val="000000"/>
              </w:rPr>
              <w:br/>
            </w:r>
            <w:r>
              <w:rPr>
                <w:rStyle w:val="fontstyle21"/>
              </w:rPr>
              <w:t>confidence needed to do so.</w:t>
            </w:r>
            <w:r>
              <w:rPr>
                <w:rFonts w:ascii="ArialMT" w:hAnsi="ArialMT"/>
                <w:color w:val="000000"/>
              </w:rPr>
              <w:br/>
            </w:r>
            <w:r>
              <w:rPr>
                <w:rStyle w:val="fontstyle31"/>
              </w:rPr>
              <w:t xml:space="preserve">• </w:t>
            </w:r>
            <w:r>
              <w:rPr>
                <w:rStyle w:val="fontstyle21"/>
              </w:rPr>
              <w:t>where to get advice e.g. family, school and/or other sources.</w:t>
            </w:r>
          </w:p>
          <w:p w:rsidR="00C1501D" w:rsidRDefault="00C1501D">
            <w:pPr>
              <w:rPr>
                <w:rStyle w:val="fontstyle21"/>
              </w:rPr>
            </w:pPr>
          </w:p>
          <w:p w:rsidR="00F759C7" w:rsidRDefault="00F759C7"/>
        </w:tc>
      </w:tr>
    </w:tbl>
    <w:p w:rsidR="00F759C7" w:rsidRPr="0027670D" w:rsidRDefault="00F759C7">
      <w:pPr>
        <w:rPr>
          <w:lang w:eastAsia="en-US"/>
        </w:rPr>
        <w:sectPr w:rsidR="00F759C7" w:rsidRPr="0027670D" w:rsidSect="00A77887">
          <w:pgSz w:w="11906" w:h="16838" w:code="9"/>
          <w:pgMar w:top="851" w:right="991" w:bottom="1134" w:left="851" w:header="709" w:footer="709" w:gutter="0"/>
          <w:cols w:space="708"/>
          <w:docGrid w:linePitch="360"/>
        </w:sectPr>
      </w:pPr>
    </w:p>
    <w:p w:rsidR="00864387" w:rsidRPr="00D319B5" w:rsidRDefault="00864387" w:rsidP="00D319B5">
      <w:pPr>
        <w:tabs>
          <w:tab w:val="left" w:pos="1845"/>
        </w:tabs>
        <w:rPr>
          <w:sz w:val="32"/>
          <w:lang w:eastAsia="en-US"/>
        </w:rPr>
      </w:pPr>
    </w:p>
    <w:sectPr w:rsidR="00864387" w:rsidRPr="00D319B5" w:rsidSect="00FA147F">
      <w:pgSz w:w="11906" w:h="16838" w:code="9"/>
      <w:pgMar w:top="1134" w:right="1797" w:bottom="1134"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BoldMT">
    <w:altName w:val="Times New Roman"/>
    <w:panose1 w:val="00000000000000000000"/>
    <w:charset w:val="00"/>
    <w:family w:val="roman"/>
    <w:notTrueType/>
    <w:pitch w:val="default"/>
  </w:font>
  <w:font w:name="ArialMT">
    <w:altName w:val="Times New Roman"/>
    <w:panose1 w:val="00000000000000000000"/>
    <w:charset w:val="00"/>
    <w:family w:val="roman"/>
    <w:notTrueType/>
    <w:pitch w:val="default"/>
  </w:font>
  <w:font w:name="SymbolM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D2A14"/>
    <w:multiLevelType w:val="hybridMultilevel"/>
    <w:tmpl w:val="D3306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F7748B"/>
    <w:multiLevelType w:val="hybridMultilevel"/>
    <w:tmpl w:val="488A577C"/>
    <w:lvl w:ilvl="0" w:tplc="FD729346">
      <w:start w:val="1"/>
      <w:numFmt w:val="lowerLetter"/>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 w15:restartNumberingAfterBreak="0">
    <w:nsid w:val="077F3126"/>
    <w:multiLevelType w:val="hybridMultilevel"/>
    <w:tmpl w:val="913AF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EE53DB"/>
    <w:multiLevelType w:val="hybridMultilevel"/>
    <w:tmpl w:val="086EC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A3419C"/>
    <w:multiLevelType w:val="hybridMultilevel"/>
    <w:tmpl w:val="96500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B9643F"/>
    <w:multiLevelType w:val="hybridMultilevel"/>
    <w:tmpl w:val="9ACCFFDE"/>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0CFE1FA2"/>
    <w:multiLevelType w:val="hybridMultilevel"/>
    <w:tmpl w:val="6736EE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02341D5"/>
    <w:multiLevelType w:val="hybridMultilevel"/>
    <w:tmpl w:val="CC0439A4"/>
    <w:lvl w:ilvl="0" w:tplc="08090017">
      <w:start w:val="1"/>
      <w:numFmt w:val="lowerLetter"/>
      <w:lvlText w:val="%1)"/>
      <w:lvlJc w:val="left"/>
      <w:pPr>
        <w:tabs>
          <w:tab w:val="num" w:pos="1080"/>
        </w:tabs>
        <w:ind w:left="1080" w:hanging="360"/>
      </w:pPr>
      <w:rPr>
        <w:rFonts w:hint="default"/>
      </w:rPr>
    </w:lvl>
    <w:lvl w:ilvl="1" w:tplc="08090019">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8" w15:restartNumberingAfterBreak="0">
    <w:nsid w:val="202B3783"/>
    <w:multiLevelType w:val="hybridMultilevel"/>
    <w:tmpl w:val="E6DE71F4"/>
    <w:lvl w:ilvl="0" w:tplc="5BBE0CB6">
      <w:start w:val="1"/>
      <w:numFmt w:val="lowerLetter"/>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9" w15:restartNumberingAfterBreak="0">
    <w:nsid w:val="28B567E1"/>
    <w:multiLevelType w:val="hybridMultilevel"/>
    <w:tmpl w:val="BDBEC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907FE4"/>
    <w:multiLevelType w:val="hybridMultilevel"/>
    <w:tmpl w:val="389AF45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C5A40DF"/>
    <w:multiLevelType w:val="hybridMultilevel"/>
    <w:tmpl w:val="E17CEB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DDE4AD3"/>
    <w:multiLevelType w:val="hybridMultilevel"/>
    <w:tmpl w:val="6922AF7C"/>
    <w:lvl w:ilvl="0" w:tplc="CB3C5286">
      <w:start w:val="1"/>
      <w:numFmt w:val="lowerLetter"/>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3" w15:restartNumberingAfterBreak="0">
    <w:nsid w:val="332834A8"/>
    <w:multiLevelType w:val="hybridMultilevel"/>
    <w:tmpl w:val="95347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284E9A"/>
    <w:multiLevelType w:val="hybridMultilevel"/>
    <w:tmpl w:val="466027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DB504DE"/>
    <w:multiLevelType w:val="multilevel"/>
    <w:tmpl w:val="EA9CF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5D94CDE"/>
    <w:multiLevelType w:val="hybridMultilevel"/>
    <w:tmpl w:val="5552C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71373E0"/>
    <w:multiLevelType w:val="hybridMultilevel"/>
    <w:tmpl w:val="580ACC7C"/>
    <w:lvl w:ilvl="0" w:tplc="6B9828D8">
      <w:start w:val="1"/>
      <w:numFmt w:val="lowerLetter"/>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8" w15:restartNumberingAfterBreak="0">
    <w:nsid w:val="47640EF7"/>
    <w:multiLevelType w:val="hybridMultilevel"/>
    <w:tmpl w:val="E74C0E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80C47C3"/>
    <w:multiLevelType w:val="hybridMultilevel"/>
    <w:tmpl w:val="BA62F36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BEA1FF3"/>
    <w:multiLevelType w:val="hybridMultilevel"/>
    <w:tmpl w:val="A81EF8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E7F23AD"/>
    <w:multiLevelType w:val="hybridMultilevel"/>
    <w:tmpl w:val="9BC2E670"/>
    <w:lvl w:ilvl="0" w:tplc="08090017">
      <w:start w:val="1"/>
      <w:numFmt w:val="lowerLetter"/>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2" w15:restartNumberingAfterBreak="0">
    <w:nsid w:val="4EE571F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7291964"/>
    <w:multiLevelType w:val="hybridMultilevel"/>
    <w:tmpl w:val="FB4E9586"/>
    <w:lvl w:ilvl="0" w:tplc="08090017">
      <w:start w:val="1"/>
      <w:numFmt w:val="lowerLetter"/>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4" w15:restartNumberingAfterBreak="0">
    <w:nsid w:val="5AB80CAB"/>
    <w:multiLevelType w:val="hybridMultilevel"/>
    <w:tmpl w:val="38403FD8"/>
    <w:lvl w:ilvl="0" w:tplc="ADDE98E6">
      <w:start w:val="1"/>
      <w:numFmt w:val="lowerLetter"/>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5" w15:restartNumberingAfterBreak="0">
    <w:nsid w:val="5C061F1C"/>
    <w:multiLevelType w:val="hybridMultilevel"/>
    <w:tmpl w:val="3BBE625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3A3203F"/>
    <w:multiLevelType w:val="hybridMultilevel"/>
    <w:tmpl w:val="6FFC98C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647094F"/>
    <w:multiLevelType w:val="hybridMultilevel"/>
    <w:tmpl w:val="940859E6"/>
    <w:lvl w:ilvl="0" w:tplc="08090017">
      <w:start w:val="1"/>
      <w:numFmt w:val="lowerLetter"/>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8" w15:restartNumberingAfterBreak="0">
    <w:nsid w:val="68D4627D"/>
    <w:multiLevelType w:val="hybridMultilevel"/>
    <w:tmpl w:val="2912E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AB57987"/>
    <w:multiLevelType w:val="hybridMultilevel"/>
    <w:tmpl w:val="1060AD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B5140BA"/>
    <w:multiLevelType w:val="hybridMultilevel"/>
    <w:tmpl w:val="D096CA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BEE67E3"/>
    <w:multiLevelType w:val="hybridMultilevel"/>
    <w:tmpl w:val="322E6782"/>
    <w:lvl w:ilvl="0" w:tplc="448C1F9E">
      <w:start w:val="1"/>
      <w:numFmt w:val="lowerLetter"/>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2" w15:restartNumberingAfterBreak="0">
    <w:nsid w:val="6D7B50C1"/>
    <w:multiLevelType w:val="hybridMultilevel"/>
    <w:tmpl w:val="66A42F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3A01FDE"/>
    <w:multiLevelType w:val="hybridMultilevel"/>
    <w:tmpl w:val="A4362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A2D5CA1"/>
    <w:multiLevelType w:val="hybridMultilevel"/>
    <w:tmpl w:val="A41A0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A3B0E1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7A682873"/>
    <w:multiLevelType w:val="hybridMultilevel"/>
    <w:tmpl w:val="E6BEC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C7F7282"/>
    <w:multiLevelType w:val="hybridMultilevel"/>
    <w:tmpl w:val="8C368C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26"/>
  </w:num>
  <w:num w:numId="3">
    <w:abstractNumId w:val="10"/>
  </w:num>
  <w:num w:numId="4">
    <w:abstractNumId w:val="32"/>
  </w:num>
  <w:num w:numId="5">
    <w:abstractNumId w:val="30"/>
  </w:num>
  <w:num w:numId="6">
    <w:abstractNumId w:val="29"/>
  </w:num>
  <w:num w:numId="7">
    <w:abstractNumId w:val="14"/>
  </w:num>
  <w:num w:numId="8">
    <w:abstractNumId w:val="25"/>
  </w:num>
  <w:num w:numId="9">
    <w:abstractNumId w:val="18"/>
  </w:num>
  <w:num w:numId="10">
    <w:abstractNumId w:val="37"/>
  </w:num>
  <w:num w:numId="11">
    <w:abstractNumId w:val="31"/>
  </w:num>
  <w:num w:numId="12">
    <w:abstractNumId w:val="8"/>
  </w:num>
  <w:num w:numId="13">
    <w:abstractNumId w:val="1"/>
  </w:num>
  <w:num w:numId="14">
    <w:abstractNumId w:val="24"/>
  </w:num>
  <w:num w:numId="15">
    <w:abstractNumId w:val="17"/>
  </w:num>
  <w:num w:numId="16">
    <w:abstractNumId w:val="12"/>
  </w:num>
  <w:num w:numId="17">
    <w:abstractNumId w:val="27"/>
  </w:num>
  <w:num w:numId="18">
    <w:abstractNumId w:val="7"/>
  </w:num>
  <w:num w:numId="19">
    <w:abstractNumId w:val="21"/>
  </w:num>
  <w:num w:numId="20">
    <w:abstractNumId w:val="23"/>
  </w:num>
  <w:num w:numId="21">
    <w:abstractNumId w:val="6"/>
  </w:num>
  <w:num w:numId="22">
    <w:abstractNumId w:val="19"/>
  </w:num>
  <w:num w:numId="23">
    <w:abstractNumId w:val="5"/>
  </w:num>
  <w:num w:numId="24">
    <w:abstractNumId w:val="35"/>
  </w:num>
  <w:num w:numId="25">
    <w:abstractNumId w:val="22"/>
  </w:num>
  <w:num w:numId="26">
    <w:abstractNumId w:val="20"/>
  </w:num>
  <w:num w:numId="27">
    <w:abstractNumId w:val="0"/>
  </w:num>
  <w:num w:numId="28">
    <w:abstractNumId w:val="9"/>
  </w:num>
  <w:num w:numId="29">
    <w:abstractNumId w:val="16"/>
  </w:num>
  <w:num w:numId="30">
    <w:abstractNumId w:val="3"/>
  </w:num>
  <w:num w:numId="31">
    <w:abstractNumId w:val="34"/>
  </w:num>
  <w:num w:numId="32">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num>
  <w:num w:numId="34">
    <w:abstractNumId w:val="36"/>
  </w:num>
  <w:num w:numId="35">
    <w:abstractNumId w:val="13"/>
  </w:num>
  <w:num w:numId="36">
    <w:abstractNumId w:val="15"/>
  </w:num>
  <w:num w:numId="37">
    <w:abstractNumId w:val="28"/>
  </w:num>
  <w:num w:numId="38">
    <w:abstractNumId w:val="4"/>
  </w:num>
  <w:num w:numId="3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7875"/>
    <w:rsid w:val="00002652"/>
    <w:rsid w:val="000222DF"/>
    <w:rsid w:val="0002606F"/>
    <w:rsid w:val="00047BE6"/>
    <w:rsid w:val="00057F7B"/>
    <w:rsid w:val="00073AED"/>
    <w:rsid w:val="000A4D22"/>
    <w:rsid w:val="000A5D8F"/>
    <w:rsid w:val="000A6832"/>
    <w:rsid w:val="000E6A74"/>
    <w:rsid w:val="000F1CA0"/>
    <w:rsid w:val="001024AB"/>
    <w:rsid w:val="0010363C"/>
    <w:rsid w:val="001037F8"/>
    <w:rsid w:val="0012583A"/>
    <w:rsid w:val="0012754C"/>
    <w:rsid w:val="001358D7"/>
    <w:rsid w:val="00166D67"/>
    <w:rsid w:val="00185B29"/>
    <w:rsid w:val="001B165D"/>
    <w:rsid w:val="001B4346"/>
    <w:rsid w:val="001C2B45"/>
    <w:rsid w:val="001C4FBF"/>
    <w:rsid w:val="001D5925"/>
    <w:rsid w:val="001D6413"/>
    <w:rsid w:val="001E33C9"/>
    <w:rsid w:val="00222D26"/>
    <w:rsid w:val="002232DE"/>
    <w:rsid w:val="00236D07"/>
    <w:rsid w:val="00237DD8"/>
    <w:rsid w:val="0026517A"/>
    <w:rsid w:val="002700FA"/>
    <w:rsid w:val="0027670D"/>
    <w:rsid w:val="0028418A"/>
    <w:rsid w:val="0028665C"/>
    <w:rsid w:val="00295421"/>
    <w:rsid w:val="002A4C8B"/>
    <w:rsid w:val="002A6129"/>
    <w:rsid w:val="002B2EF9"/>
    <w:rsid w:val="002D278F"/>
    <w:rsid w:val="002E2086"/>
    <w:rsid w:val="002E5C94"/>
    <w:rsid w:val="002F3B30"/>
    <w:rsid w:val="002F5194"/>
    <w:rsid w:val="00313EE2"/>
    <w:rsid w:val="0031589E"/>
    <w:rsid w:val="003161DA"/>
    <w:rsid w:val="003255E3"/>
    <w:rsid w:val="00327076"/>
    <w:rsid w:val="00331BDD"/>
    <w:rsid w:val="00333D02"/>
    <w:rsid w:val="003546F9"/>
    <w:rsid w:val="003549C9"/>
    <w:rsid w:val="0036251B"/>
    <w:rsid w:val="00384DE1"/>
    <w:rsid w:val="003A3849"/>
    <w:rsid w:val="003A5433"/>
    <w:rsid w:val="003B5D2C"/>
    <w:rsid w:val="003C0DAD"/>
    <w:rsid w:val="003C7A4F"/>
    <w:rsid w:val="003E56FF"/>
    <w:rsid w:val="00400E94"/>
    <w:rsid w:val="00410D63"/>
    <w:rsid w:val="00421DC4"/>
    <w:rsid w:val="004342F8"/>
    <w:rsid w:val="004541FE"/>
    <w:rsid w:val="0046359B"/>
    <w:rsid w:val="00464CA8"/>
    <w:rsid w:val="00482945"/>
    <w:rsid w:val="004937A1"/>
    <w:rsid w:val="004A1237"/>
    <w:rsid w:val="004A6018"/>
    <w:rsid w:val="004B2422"/>
    <w:rsid w:val="004C2160"/>
    <w:rsid w:val="004F010C"/>
    <w:rsid w:val="004F3FC7"/>
    <w:rsid w:val="004F52FE"/>
    <w:rsid w:val="005010A0"/>
    <w:rsid w:val="00516609"/>
    <w:rsid w:val="00517CD0"/>
    <w:rsid w:val="0052118F"/>
    <w:rsid w:val="0054251A"/>
    <w:rsid w:val="00546EE6"/>
    <w:rsid w:val="005521B3"/>
    <w:rsid w:val="00573281"/>
    <w:rsid w:val="00591B9C"/>
    <w:rsid w:val="005B01E8"/>
    <w:rsid w:val="005B0AF0"/>
    <w:rsid w:val="005B29D0"/>
    <w:rsid w:val="005B6C39"/>
    <w:rsid w:val="00614D0D"/>
    <w:rsid w:val="00616E77"/>
    <w:rsid w:val="0064290C"/>
    <w:rsid w:val="00646793"/>
    <w:rsid w:val="006661BE"/>
    <w:rsid w:val="00677201"/>
    <w:rsid w:val="006800E3"/>
    <w:rsid w:val="0068441E"/>
    <w:rsid w:val="00687CEB"/>
    <w:rsid w:val="006C23EA"/>
    <w:rsid w:val="006F5A5D"/>
    <w:rsid w:val="00722BCF"/>
    <w:rsid w:val="00764CB6"/>
    <w:rsid w:val="0077572B"/>
    <w:rsid w:val="00787FE0"/>
    <w:rsid w:val="007A52A5"/>
    <w:rsid w:val="007A64F2"/>
    <w:rsid w:val="007B3E4C"/>
    <w:rsid w:val="007D4337"/>
    <w:rsid w:val="007F00BC"/>
    <w:rsid w:val="0080580E"/>
    <w:rsid w:val="008059F0"/>
    <w:rsid w:val="0084088F"/>
    <w:rsid w:val="0086405C"/>
    <w:rsid w:val="00864387"/>
    <w:rsid w:val="00874850"/>
    <w:rsid w:val="00881399"/>
    <w:rsid w:val="00881B42"/>
    <w:rsid w:val="008910A7"/>
    <w:rsid w:val="008918F6"/>
    <w:rsid w:val="008A055B"/>
    <w:rsid w:val="008B09D7"/>
    <w:rsid w:val="008C0D78"/>
    <w:rsid w:val="008C653A"/>
    <w:rsid w:val="008D6F48"/>
    <w:rsid w:val="00960C3A"/>
    <w:rsid w:val="00973316"/>
    <w:rsid w:val="00991DEE"/>
    <w:rsid w:val="009930C3"/>
    <w:rsid w:val="00997980"/>
    <w:rsid w:val="009A0245"/>
    <w:rsid w:val="009A3031"/>
    <w:rsid w:val="009C5740"/>
    <w:rsid w:val="009C6219"/>
    <w:rsid w:val="009D1ACE"/>
    <w:rsid w:val="009E6E11"/>
    <w:rsid w:val="009E7875"/>
    <w:rsid w:val="009F0192"/>
    <w:rsid w:val="009F14AC"/>
    <w:rsid w:val="00A43728"/>
    <w:rsid w:val="00A62FEB"/>
    <w:rsid w:val="00A77887"/>
    <w:rsid w:val="00AC43E0"/>
    <w:rsid w:val="00AD670D"/>
    <w:rsid w:val="00AF6389"/>
    <w:rsid w:val="00B127CD"/>
    <w:rsid w:val="00B23179"/>
    <w:rsid w:val="00B4400F"/>
    <w:rsid w:val="00B6497C"/>
    <w:rsid w:val="00B702ED"/>
    <w:rsid w:val="00B84115"/>
    <w:rsid w:val="00B95FAF"/>
    <w:rsid w:val="00B96E72"/>
    <w:rsid w:val="00BB36D2"/>
    <w:rsid w:val="00BD0898"/>
    <w:rsid w:val="00BF4CA7"/>
    <w:rsid w:val="00C01564"/>
    <w:rsid w:val="00C0348D"/>
    <w:rsid w:val="00C133A0"/>
    <w:rsid w:val="00C13980"/>
    <w:rsid w:val="00C1501D"/>
    <w:rsid w:val="00C27DB5"/>
    <w:rsid w:val="00C32260"/>
    <w:rsid w:val="00C57AFA"/>
    <w:rsid w:val="00C70F43"/>
    <w:rsid w:val="00C71F8F"/>
    <w:rsid w:val="00C90698"/>
    <w:rsid w:val="00CA2A4F"/>
    <w:rsid w:val="00CB04DE"/>
    <w:rsid w:val="00CC46BF"/>
    <w:rsid w:val="00CC6DFA"/>
    <w:rsid w:val="00CD3458"/>
    <w:rsid w:val="00CE6179"/>
    <w:rsid w:val="00D0693A"/>
    <w:rsid w:val="00D319B5"/>
    <w:rsid w:val="00D45C5F"/>
    <w:rsid w:val="00D63E3B"/>
    <w:rsid w:val="00DB7869"/>
    <w:rsid w:val="00DB7D26"/>
    <w:rsid w:val="00DD3CDA"/>
    <w:rsid w:val="00DE09A6"/>
    <w:rsid w:val="00DF3352"/>
    <w:rsid w:val="00E22125"/>
    <w:rsid w:val="00E25E57"/>
    <w:rsid w:val="00E32256"/>
    <w:rsid w:val="00E44603"/>
    <w:rsid w:val="00E620BB"/>
    <w:rsid w:val="00E641E9"/>
    <w:rsid w:val="00E67676"/>
    <w:rsid w:val="00E8264D"/>
    <w:rsid w:val="00EA4D19"/>
    <w:rsid w:val="00EA705D"/>
    <w:rsid w:val="00ED1578"/>
    <w:rsid w:val="00EE256D"/>
    <w:rsid w:val="00EE7D68"/>
    <w:rsid w:val="00F10A62"/>
    <w:rsid w:val="00F16D74"/>
    <w:rsid w:val="00F2524B"/>
    <w:rsid w:val="00F27DBF"/>
    <w:rsid w:val="00F51F69"/>
    <w:rsid w:val="00F749F8"/>
    <w:rsid w:val="00F759C7"/>
    <w:rsid w:val="00FA147F"/>
    <w:rsid w:val="00FA24F4"/>
    <w:rsid w:val="00FA4F81"/>
    <w:rsid w:val="00FA6621"/>
    <w:rsid w:val="00FA79D5"/>
    <w:rsid w:val="00FD2CBC"/>
    <w:rsid w:val="00FE2797"/>
    <w:rsid w:val="00FF346B"/>
    <w:rsid w:val="00FF37E7"/>
    <w:rsid w:val="00FF3857"/>
    <w:rsid w:val="00FF67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989A6A"/>
  <w15:docId w15:val="{03B67CF1-2E04-4B21-BE34-5762FB404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B4346"/>
    <w:rPr>
      <w:sz w:val="24"/>
      <w:szCs w:val="24"/>
    </w:rPr>
  </w:style>
  <w:style w:type="paragraph" w:styleId="Heading1">
    <w:name w:val="heading 1"/>
    <w:basedOn w:val="Normal"/>
    <w:next w:val="Normal"/>
    <w:qFormat/>
    <w:rsid w:val="000E6A74"/>
    <w:pPr>
      <w:keepNext/>
      <w:outlineLvl w:val="0"/>
    </w:pPr>
    <w:rPr>
      <w:b/>
      <w:bCs/>
      <w:sz w:val="32"/>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0E6A74"/>
    <w:pPr>
      <w:ind w:left="420"/>
    </w:pPr>
    <w:rPr>
      <w:lang w:eastAsia="en-US"/>
    </w:rPr>
  </w:style>
  <w:style w:type="table" w:styleId="TableGrid">
    <w:name w:val="Table Grid"/>
    <w:basedOn w:val="TableNormal"/>
    <w:rsid w:val="009F019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0192"/>
    <w:pPr>
      <w:spacing w:after="200" w:line="276"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semiHidden/>
    <w:unhideWhenUsed/>
    <w:rsid w:val="00614D0D"/>
    <w:rPr>
      <w:rFonts w:ascii="Segoe UI" w:hAnsi="Segoe UI" w:cs="Segoe UI"/>
      <w:sz w:val="18"/>
      <w:szCs w:val="18"/>
    </w:rPr>
  </w:style>
  <w:style w:type="character" w:customStyle="1" w:styleId="BalloonTextChar">
    <w:name w:val="Balloon Text Char"/>
    <w:basedOn w:val="DefaultParagraphFont"/>
    <w:link w:val="BalloonText"/>
    <w:semiHidden/>
    <w:rsid w:val="00614D0D"/>
    <w:rPr>
      <w:rFonts w:ascii="Segoe UI" w:hAnsi="Segoe UI" w:cs="Segoe UI"/>
      <w:sz w:val="18"/>
      <w:szCs w:val="18"/>
    </w:rPr>
  </w:style>
  <w:style w:type="paragraph" w:customStyle="1" w:styleId="Default">
    <w:name w:val="Default"/>
    <w:rsid w:val="00C0348D"/>
    <w:pPr>
      <w:autoSpaceDE w:val="0"/>
      <w:autoSpaceDN w:val="0"/>
      <w:adjustRightInd w:val="0"/>
    </w:pPr>
    <w:rPr>
      <w:rFonts w:ascii="Calibri" w:eastAsiaTheme="minorHAnsi" w:hAnsi="Calibri" w:cs="Calibri"/>
      <w:color w:val="000000"/>
      <w:sz w:val="24"/>
      <w:szCs w:val="24"/>
      <w:lang w:eastAsia="en-US"/>
    </w:rPr>
  </w:style>
  <w:style w:type="character" w:customStyle="1" w:styleId="fontstyle01">
    <w:name w:val="fontstyle01"/>
    <w:basedOn w:val="DefaultParagraphFont"/>
    <w:rsid w:val="00F759C7"/>
    <w:rPr>
      <w:rFonts w:ascii="Arial-BoldMT" w:hAnsi="Arial-BoldMT" w:hint="default"/>
      <w:b/>
      <w:bCs/>
      <w:i w:val="0"/>
      <w:iCs w:val="0"/>
      <w:color w:val="104F75"/>
      <w:sz w:val="32"/>
      <w:szCs w:val="32"/>
    </w:rPr>
  </w:style>
  <w:style w:type="character" w:customStyle="1" w:styleId="fontstyle21">
    <w:name w:val="fontstyle21"/>
    <w:basedOn w:val="DefaultParagraphFont"/>
    <w:rsid w:val="00F759C7"/>
    <w:rPr>
      <w:rFonts w:ascii="ArialMT" w:hAnsi="ArialMT" w:hint="default"/>
      <w:b w:val="0"/>
      <w:bCs w:val="0"/>
      <w:i w:val="0"/>
      <w:iCs w:val="0"/>
      <w:color w:val="000000"/>
      <w:sz w:val="24"/>
      <w:szCs w:val="24"/>
    </w:rPr>
  </w:style>
  <w:style w:type="character" w:customStyle="1" w:styleId="fontstyle31">
    <w:name w:val="fontstyle31"/>
    <w:basedOn w:val="DefaultParagraphFont"/>
    <w:rsid w:val="00F759C7"/>
    <w:rPr>
      <w:rFonts w:ascii="SymbolMT" w:hAnsi="SymbolMT" w:hint="default"/>
      <w:b w:val="0"/>
      <w:bCs w:val="0"/>
      <w:i w:val="0"/>
      <w:iCs w:val="0"/>
      <w:color w:val="000000"/>
      <w:sz w:val="24"/>
      <w:szCs w:val="24"/>
    </w:rPr>
  </w:style>
  <w:style w:type="paragraph" w:customStyle="1" w:styleId="aLCPHeading">
    <w:name w:val="a LCP Heading"/>
    <w:basedOn w:val="Heading1"/>
    <w:autoRedefine/>
    <w:rsid w:val="003161DA"/>
    <w:pPr>
      <w:widowControl w:val="0"/>
      <w:suppressAutoHyphens/>
      <w:jc w:val="center"/>
      <w:outlineLvl w:val="9"/>
    </w:pPr>
    <w:rPr>
      <w:rFonts w:eastAsiaTheme="minorHAnsi"/>
      <w:bCs w:val="0"/>
      <w:sz w:val="24"/>
      <w:u w:val="none"/>
      <w:lang w:val="en-US"/>
    </w:rPr>
  </w:style>
  <w:style w:type="paragraph" w:customStyle="1" w:styleId="aLCPBodytext">
    <w:name w:val="a LCP Body text"/>
    <w:autoRedefine/>
    <w:rsid w:val="00F2524B"/>
    <w:pPr>
      <w:ind w:right="426"/>
      <w:jc w:val="center"/>
    </w:pPr>
    <w:rPr>
      <w:sz w:val="22"/>
      <w:lang w:eastAsia="en-US"/>
    </w:rPr>
  </w:style>
  <w:style w:type="character" w:styleId="Strong">
    <w:name w:val="Strong"/>
    <w:qFormat/>
    <w:rsid w:val="007A52A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1974061">
      <w:bodyDiv w:val="1"/>
      <w:marLeft w:val="0"/>
      <w:marRight w:val="0"/>
      <w:marTop w:val="0"/>
      <w:marBottom w:val="0"/>
      <w:divBdr>
        <w:top w:val="none" w:sz="0" w:space="0" w:color="auto"/>
        <w:left w:val="none" w:sz="0" w:space="0" w:color="auto"/>
        <w:bottom w:val="none" w:sz="0" w:space="0" w:color="auto"/>
        <w:right w:val="none" w:sz="0" w:space="0" w:color="auto"/>
      </w:divBdr>
    </w:div>
    <w:div w:id="2113162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FB6A43-EB84-4E26-B6AE-12789F48A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7</Pages>
  <Words>1799</Words>
  <Characters>10050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Definition of PSHE</vt:lpstr>
    </vt:vector>
  </TitlesOfParts>
  <Company>RM plc</Company>
  <LinksUpToDate>false</LinksUpToDate>
  <CharactersWithSpaces>11826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Definition of PSHE</dc:title>
  <dc:creator>ghs</dc:creator>
  <cp:lastModifiedBy>Dan Jameson</cp:lastModifiedBy>
  <cp:revision>25</cp:revision>
  <cp:lastPrinted>2020-11-02T16:53:00Z</cp:lastPrinted>
  <dcterms:created xsi:type="dcterms:W3CDTF">2020-11-02T13:45:00Z</dcterms:created>
  <dcterms:modified xsi:type="dcterms:W3CDTF">2020-11-12T12:29:00Z</dcterms:modified>
</cp:coreProperties>
</file>