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B12F" w14:textId="77777777" w:rsidR="00C346CE" w:rsidRDefault="00D436C8">
      <w:pPr>
        <w:spacing w:after="0" w:line="259" w:lineRule="auto"/>
        <w:ind w:left="0" w:firstLine="0"/>
      </w:pPr>
      <w:proofErr w:type="spellStart"/>
      <w:r>
        <w:rPr>
          <w:b/>
          <w:u w:val="single" w:color="000000"/>
        </w:rPr>
        <w:t>SimDH</w:t>
      </w:r>
      <w:proofErr w:type="spellEnd"/>
      <w:r>
        <w:rPr>
          <w:b/>
          <w:u w:val="single" w:color="000000"/>
        </w:rPr>
        <w:t xml:space="preserve"> Social Media Posts:</w:t>
      </w:r>
      <w:r>
        <w:rPr>
          <w:b/>
        </w:rPr>
        <w:t xml:space="preserve"> </w:t>
      </w:r>
    </w:p>
    <w:p w14:paraId="39254060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652376B8" w14:textId="77777777" w:rsidR="00C346CE" w:rsidRDefault="00D436C8">
      <w:pPr>
        <w:ind w:left="-5" w:right="31"/>
      </w:pPr>
      <w:r>
        <w:t xml:space="preserve">Please link to the </w:t>
      </w:r>
      <w:proofErr w:type="spellStart"/>
      <w:r>
        <w:t>SimDH</w:t>
      </w:r>
      <w:proofErr w:type="spellEnd"/>
      <w:r>
        <w:t xml:space="preserve"> website: www.simdh.com  </w:t>
      </w:r>
    </w:p>
    <w:p w14:paraId="1C8E5480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1B4C7C4F" w14:textId="77777777" w:rsidR="00C346CE" w:rsidRDefault="00D436C8">
      <w:pPr>
        <w:ind w:left="-5" w:right="31"/>
      </w:pPr>
      <w:r>
        <w:t xml:space="preserve">1.Twitter </w:t>
      </w:r>
    </w:p>
    <w:p w14:paraId="604992F4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01977396" w14:textId="77777777" w:rsidR="00C346CE" w:rsidRDefault="00D436C8">
      <w:pPr>
        <w:ind w:left="-5" w:right="31"/>
      </w:pPr>
      <w:r>
        <w:t xml:space="preserve">We're proud to announce that we're joining </w:t>
      </w:r>
      <w:proofErr w:type="spellStart"/>
      <w:r>
        <w:t>SimDH's</w:t>
      </w:r>
      <w:proofErr w:type="spellEnd"/>
      <w:r>
        <w:t xml:space="preserve"> Cohort 2! </w:t>
      </w:r>
    </w:p>
    <w:p w14:paraId="2A39E5E9" w14:textId="77777777" w:rsidR="00C346CE" w:rsidRDefault="00D436C8">
      <w:pPr>
        <w:ind w:left="-5" w:right="31"/>
      </w:pPr>
      <w:proofErr w:type="spellStart"/>
      <w:r>
        <w:t>SimDH</w:t>
      </w:r>
      <w:proofErr w:type="spellEnd"/>
      <w:r>
        <w:t xml:space="preserve"> is a health tech accelerator programme from @LSBU_REI, match-funded by European Regional Development Fund.  </w:t>
      </w:r>
    </w:p>
    <w:p w14:paraId="0A35D9C4" w14:textId="2EC70EDC" w:rsidR="00C346CE" w:rsidRDefault="00D436C8">
      <w:pPr>
        <w:ind w:left="-5" w:right="31"/>
      </w:pPr>
      <w:r>
        <w:t xml:space="preserve">Find out more about the programme and the cohort at </w:t>
      </w:r>
      <w:hyperlink r:id="rId5" w:history="1">
        <w:r w:rsidRPr="00D436C8">
          <w:rPr>
            <w:rStyle w:val="Hyperlink"/>
          </w:rPr>
          <w:t>www.simdh.com</w:t>
        </w:r>
      </w:hyperlink>
      <w:r>
        <w:t xml:space="preserve"> </w:t>
      </w:r>
    </w:p>
    <w:p w14:paraId="31247A41" w14:textId="788F9F41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5F72DD76" w14:textId="77777777" w:rsidR="00C346CE" w:rsidRDefault="00D436C8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42D2121" wp14:editId="425CC1EF">
            <wp:extent cx="5730240" cy="3215640"/>
            <wp:effectExtent l="0" t="0" r="0" b="0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54A6ED81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22F24E73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44B84A6C" w14:textId="77777777" w:rsidR="00C346CE" w:rsidRDefault="00D436C8">
      <w:pPr>
        <w:ind w:left="-5" w:right="31"/>
      </w:pPr>
      <w:r>
        <w:t xml:space="preserve">2. </w:t>
      </w:r>
      <w:proofErr w:type="spellStart"/>
      <w:r>
        <w:t>Linkedin</w:t>
      </w:r>
      <w:proofErr w:type="spellEnd"/>
      <w:r>
        <w:t>, Instagram &amp; Fac</w:t>
      </w:r>
      <w:r>
        <w:t xml:space="preserve">ebook </w:t>
      </w:r>
    </w:p>
    <w:p w14:paraId="6D0BF75C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7F1D745C" w14:textId="77777777" w:rsidR="00C346CE" w:rsidRDefault="00D436C8">
      <w:pPr>
        <w:ind w:left="-5" w:right="31"/>
      </w:pPr>
      <w:r>
        <w:t xml:space="preserve">We're proud to announce that we're joining </w:t>
      </w:r>
      <w:proofErr w:type="spellStart"/>
      <w:r>
        <w:t>SimDH's</w:t>
      </w:r>
      <w:proofErr w:type="spellEnd"/>
      <w:r>
        <w:t xml:space="preserve"> second cohort! </w:t>
      </w:r>
    </w:p>
    <w:p w14:paraId="2805FC03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08A1CC0B" w14:textId="77777777" w:rsidR="00C346CE" w:rsidRDefault="00D436C8">
      <w:pPr>
        <w:ind w:left="-5" w:right="31"/>
      </w:pPr>
      <w:r>
        <w:t xml:space="preserve">We are one of 17 SMEs accepted onto the programme, covering the areas of:  </w:t>
      </w:r>
    </w:p>
    <w:p w14:paraId="421D8A61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Diagnostic Tools </w:t>
      </w:r>
    </w:p>
    <w:p w14:paraId="0252708D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Family Planning </w:t>
      </w:r>
    </w:p>
    <w:p w14:paraId="2FB48560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Mental Health </w:t>
      </w:r>
    </w:p>
    <w:p w14:paraId="3B6D778A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Paediatric care </w:t>
      </w:r>
    </w:p>
    <w:p w14:paraId="718FB46F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Medical Training </w:t>
      </w:r>
    </w:p>
    <w:p w14:paraId="3109F538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Management of </w:t>
      </w:r>
      <w:proofErr w:type="gramStart"/>
      <w:r>
        <w:t>Long Term</w:t>
      </w:r>
      <w:proofErr w:type="gramEnd"/>
      <w:r>
        <w:t xml:space="preserve"> Health Conditions </w:t>
      </w:r>
    </w:p>
    <w:p w14:paraId="66113896" w14:textId="77777777" w:rsidR="00C346CE" w:rsidRDefault="00D436C8">
      <w:pPr>
        <w:numPr>
          <w:ilvl w:val="0"/>
          <w:numId w:val="1"/>
        </w:numPr>
        <w:ind w:right="31" w:hanging="174"/>
      </w:pPr>
      <w:r>
        <w:t xml:space="preserve">Remote healthcare and telemedicine </w:t>
      </w:r>
    </w:p>
    <w:p w14:paraId="3DB4CB21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5BE17565" w14:textId="77777777" w:rsidR="00C346CE" w:rsidRDefault="00D436C8">
      <w:pPr>
        <w:ind w:left="-5" w:right="31"/>
      </w:pPr>
      <w:proofErr w:type="spellStart"/>
      <w:r>
        <w:lastRenderedPageBreak/>
        <w:t>SimDH</w:t>
      </w:r>
      <w:proofErr w:type="spellEnd"/>
      <w:r>
        <w:t xml:space="preserve"> (Simulation for Digital Health) is an ERDF-funded programme from London South Bank University. It aims to fast-track London-based digital health </w:t>
      </w:r>
      <w:proofErr w:type="spellStart"/>
      <w:r>
        <w:t>startups</w:t>
      </w:r>
      <w:proofErr w:type="spellEnd"/>
      <w:r>
        <w:t xml:space="preserve"> through to the </w:t>
      </w:r>
      <w:r>
        <w:t xml:space="preserve">next stage of their journey.  </w:t>
      </w:r>
    </w:p>
    <w:p w14:paraId="73619DAC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02EAC49A" w14:textId="77777777" w:rsidR="00C346CE" w:rsidRDefault="00D436C8">
      <w:pPr>
        <w:ind w:left="-5" w:right="31"/>
      </w:pPr>
      <w:r>
        <w:t xml:space="preserve">The cohort programme involves five months of webinars, consultancy, mentoring and support.  </w:t>
      </w:r>
    </w:p>
    <w:p w14:paraId="0384F7D4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1F24361E" w14:textId="21E486FB" w:rsidR="00C346CE" w:rsidRDefault="00D436C8">
      <w:pPr>
        <w:ind w:left="-5" w:right="31"/>
      </w:pPr>
      <w:r>
        <w:t xml:space="preserve">Find out more about the programme and the cohort at: </w:t>
      </w:r>
      <w:hyperlink r:id="rId7" w:history="1">
        <w:r w:rsidRPr="00D436C8">
          <w:rPr>
            <w:rStyle w:val="Hyperlink"/>
          </w:rPr>
          <w:t>www.simdh.com</w:t>
        </w:r>
      </w:hyperlink>
      <w:r>
        <w:t xml:space="preserve"> </w:t>
      </w:r>
    </w:p>
    <w:p w14:paraId="4B3CECEA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7B59974C" w14:textId="77777777" w:rsidR="00C346CE" w:rsidRDefault="00D436C8">
      <w:pPr>
        <w:spacing w:after="0" w:line="259" w:lineRule="auto"/>
        <w:ind w:left="0" w:right="4374" w:firstLine="0"/>
        <w:jc w:val="center"/>
      </w:pPr>
      <w:r>
        <w:rPr>
          <w:noProof/>
        </w:rPr>
        <w:drawing>
          <wp:inline distT="0" distB="0" distL="0" distR="0" wp14:anchorId="7B88CA95" wp14:editId="49D0B163">
            <wp:extent cx="2941320" cy="2929128"/>
            <wp:effectExtent l="0" t="0" r="0" b="0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70E2F4D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65421BB0" w14:textId="571B16EF" w:rsidR="00C346CE" w:rsidRDefault="00D436C8" w:rsidP="00D436C8">
      <w:pPr>
        <w:ind w:left="0" w:right="31" w:firstLine="0"/>
      </w:pPr>
      <w:r>
        <w:t xml:space="preserve"> </w:t>
      </w:r>
    </w:p>
    <w:sectPr w:rsidR="00C346CE">
      <w:pgSz w:w="11906" w:h="16838"/>
      <w:pgMar w:top="1451" w:right="1376" w:bottom="2105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77BF5"/>
    <w:multiLevelType w:val="hybridMultilevel"/>
    <w:tmpl w:val="8D903432"/>
    <w:lvl w:ilvl="0" w:tplc="D1C0321C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52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CE2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4D1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5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EB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B5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4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6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E"/>
    <w:rsid w:val="00C346CE"/>
    <w:rsid w:val="00D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709B3"/>
  <w15:docId w15:val="{2AB9473F-4BDE-CF4B-95D1-3DEAF2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bi.business/simdh/coh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bi.business/simdh/coh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SimDH Social Media Posts.docx</dc:title>
  <dc:subject/>
  <dc:creator>Howarth, Richard 2</dc:creator>
  <cp:keywords/>
  <cp:lastModifiedBy>Howarth, Richard 2</cp:lastModifiedBy>
  <cp:revision>2</cp:revision>
  <dcterms:created xsi:type="dcterms:W3CDTF">2021-06-18T08:19:00Z</dcterms:created>
  <dcterms:modified xsi:type="dcterms:W3CDTF">2021-06-18T08:19:00Z</dcterms:modified>
</cp:coreProperties>
</file>