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F158" w14:textId="77777777" w:rsidR="00B04F60" w:rsidRDefault="00B11650">
      <w:pPr>
        <w:pStyle w:val="BodyText"/>
        <w:ind w:left="3249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32E4EFB5" wp14:editId="13CCB8BD">
            <wp:extent cx="3276600" cy="708573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ULS_FullcolorHorizonwordmarkwithTagline_edi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649" cy="7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A6D8" w14:textId="77777777" w:rsidR="00B04F60" w:rsidRDefault="00B04F60">
      <w:pPr>
        <w:pStyle w:val="BodyText"/>
        <w:spacing w:before="8"/>
        <w:rPr>
          <w:rFonts w:ascii="Times New Roman"/>
          <w:b w:val="0"/>
          <w:sz w:val="21"/>
          <w:u w:val="none"/>
        </w:rPr>
      </w:pPr>
    </w:p>
    <w:p w14:paraId="40F87932" w14:textId="77777777" w:rsidR="00B04F60" w:rsidRDefault="00683768">
      <w:pPr>
        <w:spacing w:before="44"/>
        <w:ind w:left="2051" w:right="1235"/>
        <w:jc w:val="center"/>
        <w:rPr>
          <w:b/>
          <w:sz w:val="28"/>
        </w:rPr>
      </w:pPr>
      <w:r>
        <w:rPr>
          <w:b/>
          <w:sz w:val="28"/>
        </w:rPr>
        <w:t>Office of Contextual Formation</w:t>
      </w:r>
      <w:r w:rsidR="001410D6">
        <w:rPr>
          <w:b/>
          <w:sz w:val="28"/>
        </w:rPr>
        <w:br/>
        <w:t xml:space="preserve">Webpage: </w:t>
      </w:r>
      <w:hyperlink r:id="rId5" w:history="1">
        <w:r w:rsidR="00812095" w:rsidRPr="00A0487C">
          <w:rPr>
            <w:rStyle w:val="Hyperlink"/>
            <w:b/>
            <w:sz w:val="28"/>
          </w:rPr>
          <w:t>http://my.uls.edu/contextual-formation/</w:t>
        </w:r>
      </w:hyperlink>
      <w:r w:rsidR="00812095">
        <w:rPr>
          <w:b/>
          <w:sz w:val="28"/>
        </w:rPr>
        <w:t xml:space="preserve"> </w:t>
      </w:r>
    </w:p>
    <w:p w14:paraId="174E4D02" w14:textId="77777777" w:rsidR="00B04F60" w:rsidRDefault="00683768">
      <w:pPr>
        <w:pStyle w:val="BodyText"/>
        <w:spacing w:before="243" w:line="374" w:lineRule="exact"/>
        <w:ind w:left="2056" w:right="1235"/>
        <w:jc w:val="center"/>
        <w:rPr>
          <w:u w:val="none"/>
        </w:rPr>
      </w:pPr>
      <w:r>
        <w:rPr>
          <w:u w:val="thick"/>
        </w:rPr>
        <w:t xml:space="preserve">Dates </w:t>
      </w:r>
      <w:proofErr w:type="gramStart"/>
      <w:r>
        <w:rPr>
          <w:u w:val="thick"/>
        </w:rPr>
        <w:t>To</w:t>
      </w:r>
      <w:proofErr w:type="gramEnd"/>
      <w:r>
        <w:rPr>
          <w:u w:val="thick"/>
        </w:rPr>
        <w:t xml:space="preserve"> Remember Regarding Ministerial Immersion</w:t>
      </w:r>
    </w:p>
    <w:p w14:paraId="31ECF109" w14:textId="77777777" w:rsidR="00B04F60" w:rsidRDefault="00683768">
      <w:pPr>
        <w:spacing w:line="374" w:lineRule="exact"/>
        <w:ind w:left="2056" w:right="1233"/>
        <w:jc w:val="center"/>
        <w:rPr>
          <w:i/>
          <w:sz w:val="32"/>
        </w:rPr>
      </w:pPr>
      <w:r>
        <w:rPr>
          <w:i/>
          <w:sz w:val="32"/>
        </w:rPr>
        <w:t>(Internship)</w:t>
      </w:r>
    </w:p>
    <w:p w14:paraId="69E7BFA8" w14:textId="77777777" w:rsidR="00B04F60" w:rsidRDefault="00B04F60">
      <w:pPr>
        <w:spacing w:before="7" w:after="1"/>
        <w:rPr>
          <w:i/>
          <w:sz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093"/>
        <w:gridCol w:w="3594"/>
      </w:tblGrid>
      <w:tr w:rsidR="00B04F60" w14:paraId="0EE75A42" w14:textId="77777777">
        <w:trPr>
          <w:trHeight w:val="240"/>
        </w:trPr>
        <w:tc>
          <w:tcPr>
            <w:tcW w:w="571" w:type="dxa"/>
          </w:tcPr>
          <w:p w14:paraId="7AB0849E" w14:textId="77777777" w:rsidR="00B04F60" w:rsidRDefault="00683768">
            <w:pPr>
              <w:pStyle w:val="TableParagraph"/>
              <w:spacing w:line="223" w:lineRule="exact"/>
              <w:ind w:left="50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6093" w:type="dxa"/>
          </w:tcPr>
          <w:p w14:paraId="60DC9383" w14:textId="77777777" w:rsidR="001410D6" w:rsidRDefault="00683768" w:rsidP="001410D6">
            <w:pPr>
              <w:pStyle w:val="TableParagraph"/>
              <w:spacing w:line="223" w:lineRule="exact"/>
              <w:ind w:left="199"/>
              <w:rPr>
                <w:sz w:val="24"/>
              </w:rPr>
            </w:pPr>
            <w:r>
              <w:rPr>
                <w:sz w:val="24"/>
              </w:rPr>
              <w:t>Video Orientation Session for Ministerial Immersion</w:t>
            </w:r>
          </w:p>
          <w:p w14:paraId="0913FB02" w14:textId="77777777" w:rsidR="001410D6" w:rsidRDefault="001410D6" w:rsidP="001410D6">
            <w:pPr>
              <w:pStyle w:val="TableParagraph"/>
              <w:spacing w:line="223" w:lineRule="exact"/>
              <w:ind w:left="199"/>
              <w:rPr>
                <w:sz w:val="24"/>
              </w:rPr>
            </w:pPr>
            <w:r>
              <w:rPr>
                <w:sz w:val="24"/>
              </w:rPr>
              <w:t>for Students from Traditions Other Than Lutheran</w:t>
            </w:r>
          </w:p>
        </w:tc>
        <w:tc>
          <w:tcPr>
            <w:tcW w:w="3594" w:type="dxa"/>
          </w:tcPr>
          <w:p w14:paraId="5E913D36" w14:textId="77777777" w:rsidR="00B04F60" w:rsidRDefault="001410D6">
            <w:pPr>
              <w:pStyle w:val="TableParagraph"/>
              <w:spacing w:line="223" w:lineRule="exact"/>
              <w:ind w:left="588"/>
              <w:rPr>
                <w:sz w:val="24"/>
              </w:rPr>
            </w:pPr>
            <w:r>
              <w:rPr>
                <w:sz w:val="24"/>
              </w:rPr>
              <w:t>Available online</w:t>
            </w:r>
          </w:p>
          <w:p w14:paraId="04E63762" w14:textId="77777777" w:rsidR="001410D6" w:rsidRDefault="001410D6">
            <w:pPr>
              <w:pStyle w:val="TableParagraph"/>
              <w:spacing w:line="223" w:lineRule="exact"/>
              <w:ind w:left="588"/>
              <w:rPr>
                <w:sz w:val="24"/>
              </w:rPr>
            </w:pPr>
          </w:p>
        </w:tc>
      </w:tr>
      <w:tr w:rsidR="00B04F60" w14:paraId="3C874148" w14:textId="77777777">
        <w:trPr>
          <w:trHeight w:val="420"/>
        </w:trPr>
        <w:tc>
          <w:tcPr>
            <w:tcW w:w="571" w:type="dxa"/>
          </w:tcPr>
          <w:p w14:paraId="5C7E5D88" w14:textId="77777777" w:rsidR="00B04F60" w:rsidRDefault="00B04F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3" w:type="dxa"/>
          </w:tcPr>
          <w:p w14:paraId="76D71626" w14:textId="77777777" w:rsidR="00B04F60" w:rsidRPr="001410D6" w:rsidRDefault="00341CBF">
            <w:pPr>
              <w:pStyle w:val="TableParagraph"/>
              <w:spacing w:line="280" w:lineRule="exact"/>
              <w:ind w:left="199"/>
              <w:rPr>
                <w:b/>
                <w:sz w:val="24"/>
              </w:rPr>
            </w:pPr>
            <w:hyperlink r:id="rId6" w:history="1">
              <w:r w:rsidR="001410D6" w:rsidRPr="003D4EC1">
                <w:rPr>
                  <w:rStyle w:val="Hyperlink"/>
                  <w:b/>
                  <w:sz w:val="24"/>
                </w:rPr>
                <w:t>(YouTube Link)</w:t>
              </w:r>
            </w:hyperlink>
          </w:p>
        </w:tc>
        <w:tc>
          <w:tcPr>
            <w:tcW w:w="3594" w:type="dxa"/>
          </w:tcPr>
          <w:p w14:paraId="3479B7A7" w14:textId="77777777" w:rsidR="00B04F60" w:rsidRDefault="00B04F60">
            <w:pPr>
              <w:pStyle w:val="TableParagraph"/>
              <w:spacing w:line="280" w:lineRule="exact"/>
              <w:ind w:left="588"/>
              <w:rPr>
                <w:sz w:val="24"/>
              </w:rPr>
            </w:pPr>
          </w:p>
        </w:tc>
      </w:tr>
      <w:tr w:rsidR="00B04F60" w14:paraId="6B8FE1E1" w14:textId="77777777" w:rsidTr="00D2386F">
        <w:trPr>
          <w:trHeight w:val="1320"/>
        </w:trPr>
        <w:tc>
          <w:tcPr>
            <w:tcW w:w="571" w:type="dxa"/>
          </w:tcPr>
          <w:p w14:paraId="2BE0492A" w14:textId="77777777" w:rsidR="00B04F60" w:rsidRDefault="00683768">
            <w:pPr>
              <w:pStyle w:val="TableParagraph"/>
              <w:spacing w:before="110"/>
              <w:ind w:left="50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6093" w:type="dxa"/>
          </w:tcPr>
          <w:p w14:paraId="56639A36" w14:textId="77777777" w:rsidR="00B04F60" w:rsidRDefault="00683768">
            <w:pPr>
              <w:pStyle w:val="TableParagraph"/>
              <w:spacing w:before="124" w:line="228" w:lineRule="auto"/>
              <w:ind w:left="199" w:right="865"/>
              <w:rPr>
                <w:sz w:val="24"/>
              </w:rPr>
            </w:pPr>
            <w:r>
              <w:rPr>
                <w:sz w:val="24"/>
              </w:rPr>
              <w:t>Orientation Session for ELCA Ministerial Immersion Students – both campuses</w:t>
            </w:r>
            <w:r w:rsidR="00072100">
              <w:rPr>
                <w:sz w:val="24"/>
              </w:rPr>
              <w:br/>
              <w:t>(Zoom Meeting)</w:t>
            </w:r>
          </w:p>
        </w:tc>
        <w:tc>
          <w:tcPr>
            <w:tcW w:w="3594" w:type="dxa"/>
          </w:tcPr>
          <w:p w14:paraId="461FEE2C" w14:textId="77777777" w:rsidR="00B04F60" w:rsidRPr="00072100" w:rsidRDefault="00793F86">
            <w:pPr>
              <w:pStyle w:val="TableParagraph"/>
              <w:spacing w:before="110" w:line="286" w:lineRule="exact"/>
              <w:ind w:left="588"/>
              <w:rPr>
                <w:sz w:val="24"/>
              </w:rPr>
            </w:pPr>
            <w:r>
              <w:rPr>
                <w:sz w:val="24"/>
              </w:rPr>
              <w:t>Monday, November 18, 2019</w:t>
            </w:r>
          </w:p>
          <w:p w14:paraId="5200DEAE" w14:textId="77777777" w:rsidR="00B04F60" w:rsidRPr="00072100" w:rsidRDefault="00793F86">
            <w:pPr>
              <w:pStyle w:val="TableParagraph"/>
              <w:spacing w:line="278" w:lineRule="exact"/>
              <w:ind w:left="588"/>
              <w:rPr>
                <w:sz w:val="24"/>
              </w:rPr>
            </w:pPr>
            <w:r>
              <w:rPr>
                <w:sz w:val="24"/>
              </w:rPr>
              <w:t>3:00pm-4:00pm</w:t>
            </w:r>
          </w:p>
          <w:p w14:paraId="066BAB1B" w14:textId="77777777" w:rsidR="00B04F60" w:rsidRDefault="00683768">
            <w:pPr>
              <w:pStyle w:val="TableParagraph"/>
              <w:spacing w:before="7" w:line="228" w:lineRule="auto"/>
              <w:ind w:left="588" w:right="323"/>
              <w:rPr>
                <w:sz w:val="24"/>
              </w:rPr>
            </w:pPr>
            <w:r w:rsidRPr="00072100">
              <w:rPr>
                <w:sz w:val="24"/>
              </w:rPr>
              <w:t xml:space="preserve">Gettysburg – Valentine </w:t>
            </w:r>
            <w:r w:rsidR="00C37E43">
              <w:rPr>
                <w:sz w:val="24"/>
              </w:rPr>
              <w:t>314</w:t>
            </w:r>
            <w:r w:rsidRPr="00072100">
              <w:rPr>
                <w:sz w:val="24"/>
              </w:rPr>
              <w:t xml:space="preserve"> Phil</w:t>
            </w:r>
            <w:r w:rsidR="00793F86">
              <w:rPr>
                <w:sz w:val="24"/>
              </w:rPr>
              <w:t>ly</w:t>
            </w:r>
            <w:r w:rsidRPr="00072100">
              <w:rPr>
                <w:sz w:val="24"/>
              </w:rPr>
              <w:t xml:space="preserve"> – </w:t>
            </w:r>
            <w:proofErr w:type="spellStart"/>
            <w:r w:rsidR="00793F86">
              <w:rPr>
                <w:sz w:val="24"/>
              </w:rPr>
              <w:t>Brossman</w:t>
            </w:r>
            <w:proofErr w:type="spellEnd"/>
            <w:r w:rsidR="00793F86">
              <w:rPr>
                <w:sz w:val="24"/>
              </w:rPr>
              <w:t xml:space="preserve"> </w:t>
            </w:r>
            <w:r w:rsidR="00753751">
              <w:rPr>
                <w:sz w:val="24"/>
              </w:rPr>
              <w:t>320</w:t>
            </w:r>
          </w:p>
        </w:tc>
      </w:tr>
      <w:tr w:rsidR="00B04F60" w14:paraId="371A974F" w14:textId="77777777">
        <w:trPr>
          <w:trHeight w:val="960"/>
        </w:trPr>
        <w:tc>
          <w:tcPr>
            <w:tcW w:w="571" w:type="dxa"/>
          </w:tcPr>
          <w:p w14:paraId="09D961FD" w14:textId="77777777" w:rsidR="00B04F60" w:rsidRDefault="00683768">
            <w:pPr>
              <w:pStyle w:val="TableParagraph"/>
              <w:spacing w:before="110"/>
              <w:ind w:left="50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6093" w:type="dxa"/>
          </w:tcPr>
          <w:p w14:paraId="7390D417" w14:textId="77777777" w:rsidR="00B04F60" w:rsidRDefault="00683768">
            <w:pPr>
              <w:pStyle w:val="TableParagraph"/>
              <w:spacing w:before="110" w:line="286" w:lineRule="exact"/>
              <w:ind w:left="199"/>
              <w:rPr>
                <w:b/>
                <w:sz w:val="24"/>
              </w:rPr>
            </w:pPr>
            <w:r>
              <w:rPr>
                <w:sz w:val="24"/>
              </w:rPr>
              <w:t xml:space="preserve">Deadline for Student </w:t>
            </w:r>
            <w:r>
              <w:rPr>
                <w:b/>
                <w:sz w:val="24"/>
              </w:rPr>
              <w:t>Horizon International</w:t>
            </w:r>
          </w:p>
          <w:p w14:paraId="16256481" w14:textId="77777777" w:rsidR="00B04F60" w:rsidRDefault="00683768">
            <w:pPr>
              <w:pStyle w:val="TableParagraph"/>
              <w:spacing w:line="286" w:lineRule="exact"/>
              <w:ind w:left="199"/>
              <w:rPr>
                <w:sz w:val="24"/>
              </w:rPr>
            </w:pPr>
            <w:r>
              <w:rPr>
                <w:sz w:val="24"/>
              </w:rPr>
              <w:t>Paperwork, due directly to Global Mission/ ELCA</w:t>
            </w:r>
          </w:p>
        </w:tc>
        <w:tc>
          <w:tcPr>
            <w:tcW w:w="3594" w:type="dxa"/>
          </w:tcPr>
          <w:p w14:paraId="338D5CF1" w14:textId="77777777" w:rsidR="00B04F60" w:rsidRDefault="00B04F60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5133463E" w14:textId="77777777" w:rsidR="00B04F60" w:rsidRDefault="00683768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sz w:val="24"/>
              </w:rPr>
              <w:t>October 30, 201</w:t>
            </w:r>
            <w:r w:rsidR="00793F86">
              <w:rPr>
                <w:sz w:val="24"/>
              </w:rPr>
              <w:t>9</w:t>
            </w:r>
          </w:p>
        </w:tc>
      </w:tr>
      <w:tr w:rsidR="00B04F60" w14:paraId="270500EE" w14:textId="77777777" w:rsidTr="00041DE8">
        <w:trPr>
          <w:trHeight w:val="660"/>
        </w:trPr>
        <w:tc>
          <w:tcPr>
            <w:tcW w:w="571" w:type="dxa"/>
          </w:tcPr>
          <w:p w14:paraId="122B82ED" w14:textId="77777777" w:rsidR="00B04F60" w:rsidRDefault="00041DE8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3768">
              <w:rPr>
                <w:sz w:val="24"/>
              </w:rPr>
              <w:t>(3)</w:t>
            </w:r>
          </w:p>
        </w:tc>
        <w:tc>
          <w:tcPr>
            <w:tcW w:w="6093" w:type="dxa"/>
          </w:tcPr>
          <w:p w14:paraId="2A4A6DAE" w14:textId="77777777" w:rsidR="00B04F60" w:rsidRDefault="00683768">
            <w:pPr>
              <w:pStyle w:val="TableParagraph"/>
              <w:spacing w:line="228" w:lineRule="auto"/>
              <w:ind w:left="199" w:right="865"/>
              <w:rPr>
                <w:sz w:val="24"/>
              </w:rPr>
            </w:pPr>
            <w:r>
              <w:rPr>
                <w:sz w:val="24"/>
              </w:rPr>
              <w:t>Deadline for Regular Student Internship applications to the Contextual Formation Office</w:t>
            </w:r>
          </w:p>
        </w:tc>
        <w:tc>
          <w:tcPr>
            <w:tcW w:w="3594" w:type="dxa"/>
          </w:tcPr>
          <w:p w14:paraId="045E6CCE" w14:textId="77777777" w:rsidR="00B04F60" w:rsidRDefault="00B04F60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580BDFA" w14:textId="77777777" w:rsidR="00B04F60" w:rsidRDefault="00B61C16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sz w:val="24"/>
              </w:rPr>
              <w:t>September 15</w:t>
            </w:r>
            <w:r w:rsidRPr="00B61C1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annually</w:t>
            </w:r>
          </w:p>
        </w:tc>
      </w:tr>
      <w:tr w:rsidR="00B04F60" w14:paraId="2CEF6C55" w14:textId="77777777">
        <w:trPr>
          <w:trHeight w:val="820"/>
        </w:trPr>
        <w:tc>
          <w:tcPr>
            <w:tcW w:w="571" w:type="dxa"/>
          </w:tcPr>
          <w:p w14:paraId="06016D87" w14:textId="77777777" w:rsidR="00B04F60" w:rsidRDefault="00683768">
            <w:pPr>
              <w:pStyle w:val="TableParagraph"/>
              <w:spacing w:before="110"/>
              <w:ind w:left="50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6093" w:type="dxa"/>
          </w:tcPr>
          <w:p w14:paraId="7FD376F5" w14:textId="77777777" w:rsidR="00B04F60" w:rsidRDefault="00683768">
            <w:pPr>
              <w:pStyle w:val="TableParagraph"/>
              <w:spacing w:before="110" w:line="286" w:lineRule="exact"/>
              <w:ind w:left="199"/>
              <w:rPr>
                <w:sz w:val="24"/>
              </w:rPr>
            </w:pPr>
            <w:r>
              <w:rPr>
                <w:sz w:val="24"/>
              </w:rPr>
              <w:t>Deadline for Church/Site Applications</w:t>
            </w:r>
          </w:p>
          <w:p w14:paraId="6E878791" w14:textId="77777777" w:rsidR="00B04F60" w:rsidRDefault="00683768">
            <w:pPr>
              <w:pStyle w:val="TableParagraph"/>
              <w:spacing w:line="286" w:lineRule="exact"/>
              <w:ind w:left="199"/>
              <w:rPr>
                <w:sz w:val="24"/>
              </w:rPr>
            </w:pPr>
            <w:r>
              <w:rPr>
                <w:sz w:val="24"/>
              </w:rPr>
              <w:t>ELCA Congregational Application for an Intern</w:t>
            </w:r>
          </w:p>
        </w:tc>
        <w:tc>
          <w:tcPr>
            <w:tcW w:w="3594" w:type="dxa"/>
          </w:tcPr>
          <w:p w14:paraId="6068BB89" w14:textId="77777777" w:rsidR="00B04F60" w:rsidRDefault="00683768">
            <w:pPr>
              <w:pStyle w:val="TableParagraph"/>
              <w:spacing w:before="110"/>
              <w:ind w:left="588"/>
              <w:rPr>
                <w:sz w:val="24"/>
              </w:rPr>
            </w:pPr>
            <w:r>
              <w:rPr>
                <w:sz w:val="24"/>
              </w:rPr>
              <w:t>January 31</w:t>
            </w:r>
            <w:r w:rsidR="00793F86" w:rsidRPr="00793F86">
              <w:rPr>
                <w:sz w:val="24"/>
                <w:vertAlign w:val="superscript"/>
              </w:rPr>
              <w:t>st</w:t>
            </w:r>
            <w:r w:rsidR="00B61C16">
              <w:rPr>
                <w:sz w:val="24"/>
              </w:rPr>
              <w:t>, annually</w:t>
            </w:r>
          </w:p>
        </w:tc>
      </w:tr>
      <w:tr w:rsidR="00B04F60" w14:paraId="2E3742B4" w14:textId="77777777">
        <w:trPr>
          <w:trHeight w:val="960"/>
        </w:trPr>
        <w:tc>
          <w:tcPr>
            <w:tcW w:w="571" w:type="dxa"/>
          </w:tcPr>
          <w:p w14:paraId="781BD27D" w14:textId="77777777" w:rsidR="00B04F60" w:rsidRDefault="00683768">
            <w:pPr>
              <w:pStyle w:val="TableParagraph"/>
              <w:spacing w:before="110"/>
              <w:ind w:left="50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6093" w:type="dxa"/>
          </w:tcPr>
          <w:p w14:paraId="5E670EE7" w14:textId="77777777" w:rsidR="00F575EB" w:rsidRDefault="00683768" w:rsidP="00F575EB">
            <w:pPr>
              <w:pStyle w:val="TableParagraph"/>
              <w:spacing w:before="124" w:line="228" w:lineRule="auto"/>
              <w:ind w:left="199"/>
              <w:rPr>
                <w:sz w:val="24"/>
              </w:rPr>
            </w:pPr>
            <w:r>
              <w:rPr>
                <w:sz w:val="24"/>
              </w:rPr>
              <w:t xml:space="preserve">Discussion of Matching Workshop for Students. </w:t>
            </w:r>
            <w:r w:rsidR="00E87D9A">
              <w:rPr>
                <w:sz w:val="24"/>
              </w:rPr>
              <w:br/>
            </w:r>
            <w:r>
              <w:rPr>
                <w:sz w:val="24"/>
              </w:rPr>
              <w:t>Spouses, partners &amp; significant others welcome.</w:t>
            </w:r>
            <w:r w:rsidR="00F575EB">
              <w:rPr>
                <w:sz w:val="24"/>
              </w:rPr>
              <w:t xml:space="preserve"> </w:t>
            </w:r>
            <w:r w:rsidR="00F575EB">
              <w:rPr>
                <w:sz w:val="24"/>
              </w:rPr>
              <w:br/>
            </w:r>
            <w:r w:rsidR="00072100" w:rsidRPr="00072100">
              <w:rPr>
                <w:sz w:val="24"/>
              </w:rPr>
              <w:t>(Zoom Meeting)</w:t>
            </w:r>
          </w:p>
        </w:tc>
        <w:tc>
          <w:tcPr>
            <w:tcW w:w="3594" w:type="dxa"/>
          </w:tcPr>
          <w:p w14:paraId="32B399BF" w14:textId="77777777" w:rsidR="00B04F60" w:rsidRPr="00072100" w:rsidRDefault="00793F86">
            <w:pPr>
              <w:pStyle w:val="TableParagraph"/>
              <w:spacing w:before="110" w:line="286" w:lineRule="exact"/>
              <w:ind w:left="588"/>
              <w:rPr>
                <w:sz w:val="24"/>
              </w:rPr>
            </w:pPr>
            <w:r>
              <w:rPr>
                <w:sz w:val="24"/>
              </w:rPr>
              <w:t>Monday</w:t>
            </w:r>
            <w:r w:rsidR="00753751">
              <w:rPr>
                <w:sz w:val="24"/>
              </w:rPr>
              <w:t>, February 3</w:t>
            </w:r>
            <w:r w:rsidR="00753751" w:rsidRPr="00753751">
              <w:rPr>
                <w:sz w:val="24"/>
                <w:vertAlign w:val="superscript"/>
              </w:rPr>
              <w:t>rd</w:t>
            </w:r>
          </w:p>
          <w:p w14:paraId="2F1E0875" w14:textId="77777777" w:rsidR="00B04F60" w:rsidRDefault="00072100">
            <w:pPr>
              <w:pStyle w:val="TableParagraph"/>
              <w:spacing w:line="286" w:lineRule="exact"/>
              <w:ind w:left="588"/>
              <w:rPr>
                <w:sz w:val="24"/>
              </w:rPr>
            </w:pPr>
            <w:r w:rsidRPr="00072100">
              <w:rPr>
                <w:sz w:val="24"/>
              </w:rPr>
              <w:t>6:</w:t>
            </w:r>
            <w:r w:rsidR="00753751">
              <w:rPr>
                <w:sz w:val="24"/>
              </w:rPr>
              <w:t>00</w:t>
            </w:r>
            <w:r w:rsidR="00D2386F">
              <w:rPr>
                <w:sz w:val="24"/>
              </w:rPr>
              <w:t xml:space="preserve"> </w:t>
            </w:r>
            <w:r w:rsidRPr="00072100">
              <w:rPr>
                <w:sz w:val="24"/>
              </w:rPr>
              <w:t>pm-Val. 314/</w:t>
            </w:r>
            <w:proofErr w:type="spellStart"/>
            <w:r w:rsidRPr="00072100">
              <w:rPr>
                <w:sz w:val="24"/>
              </w:rPr>
              <w:t>Brossman</w:t>
            </w:r>
            <w:proofErr w:type="spellEnd"/>
            <w:r w:rsidRPr="00072100">
              <w:rPr>
                <w:sz w:val="24"/>
              </w:rPr>
              <w:t xml:space="preserve"> 320</w:t>
            </w:r>
          </w:p>
        </w:tc>
      </w:tr>
      <w:tr w:rsidR="00B04F60" w14:paraId="102B8879" w14:textId="77777777">
        <w:trPr>
          <w:trHeight w:val="1100"/>
        </w:trPr>
        <w:tc>
          <w:tcPr>
            <w:tcW w:w="571" w:type="dxa"/>
          </w:tcPr>
          <w:p w14:paraId="1906B0D6" w14:textId="77777777" w:rsidR="00B04F60" w:rsidRDefault="00B04F60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0BAB31F" w14:textId="77777777" w:rsidR="00B04F60" w:rsidRDefault="00683768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6093" w:type="dxa"/>
          </w:tcPr>
          <w:p w14:paraId="05767AA4" w14:textId="77777777" w:rsidR="00B04F60" w:rsidRDefault="00B04F60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D4B98E8" w14:textId="77777777" w:rsidR="00B04F60" w:rsidRDefault="00683768">
            <w:pPr>
              <w:pStyle w:val="TableParagraph"/>
              <w:spacing w:line="228" w:lineRule="auto"/>
              <w:ind w:left="199" w:right="865"/>
              <w:rPr>
                <w:sz w:val="24"/>
              </w:rPr>
            </w:pPr>
            <w:r>
              <w:rPr>
                <w:sz w:val="24"/>
              </w:rPr>
              <w:t>Internship Matching Workshop (Students/Pastors/ Lay Persons</w:t>
            </w:r>
            <w:r w:rsidR="007E751E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7E751E">
              <w:rPr>
                <w:sz w:val="24"/>
              </w:rPr>
              <w:t xml:space="preserve">- </w:t>
            </w:r>
            <w:r>
              <w:rPr>
                <w:sz w:val="24"/>
              </w:rPr>
              <w:t>Gettysburg campus</w:t>
            </w:r>
          </w:p>
        </w:tc>
        <w:tc>
          <w:tcPr>
            <w:tcW w:w="3594" w:type="dxa"/>
          </w:tcPr>
          <w:p w14:paraId="4835C004" w14:textId="77777777" w:rsidR="00B04F60" w:rsidRPr="00210C07" w:rsidRDefault="00B04F60">
            <w:pPr>
              <w:pStyle w:val="TableParagraph"/>
              <w:spacing w:before="4"/>
              <w:rPr>
                <w:i/>
                <w:color w:val="0000FF"/>
                <w:sz w:val="20"/>
              </w:rPr>
            </w:pPr>
          </w:p>
          <w:p w14:paraId="51143B15" w14:textId="77777777" w:rsidR="00B04F60" w:rsidRPr="00C97229" w:rsidRDefault="00B61C16">
            <w:pPr>
              <w:pStyle w:val="TableParagraph"/>
              <w:spacing w:before="1"/>
              <w:ind w:left="588"/>
              <w:rPr>
                <w:color w:val="FF0000"/>
                <w:sz w:val="24"/>
              </w:rPr>
            </w:pPr>
            <w:r w:rsidRPr="00072100">
              <w:rPr>
                <w:sz w:val="24"/>
              </w:rPr>
              <w:t xml:space="preserve">Thurs/Fri, February </w:t>
            </w:r>
            <w:r w:rsidR="00753751">
              <w:rPr>
                <w:sz w:val="24"/>
              </w:rPr>
              <w:t>20-21, 2020</w:t>
            </w:r>
          </w:p>
        </w:tc>
      </w:tr>
      <w:tr w:rsidR="00B04F60" w14:paraId="46D6A991" w14:textId="77777777">
        <w:trPr>
          <w:trHeight w:val="820"/>
        </w:trPr>
        <w:tc>
          <w:tcPr>
            <w:tcW w:w="571" w:type="dxa"/>
          </w:tcPr>
          <w:p w14:paraId="711F3663" w14:textId="77777777" w:rsidR="00B04F60" w:rsidRDefault="00B04F60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55766927" w14:textId="77777777" w:rsidR="00B04F60" w:rsidRDefault="0068376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6093" w:type="dxa"/>
          </w:tcPr>
          <w:p w14:paraId="3AACDA4E" w14:textId="77777777" w:rsidR="00B04F60" w:rsidRDefault="00B04F60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43FB3B6" w14:textId="77777777" w:rsidR="00B04F60" w:rsidRDefault="00683768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Announcement of Assignments</w:t>
            </w:r>
          </w:p>
        </w:tc>
        <w:tc>
          <w:tcPr>
            <w:tcW w:w="3594" w:type="dxa"/>
          </w:tcPr>
          <w:p w14:paraId="6ADE0AA2" w14:textId="77777777" w:rsidR="00B04F60" w:rsidRDefault="00B04F60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34AC78F" w14:textId="77777777" w:rsidR="00B04F60" w:rsidRDefault="00B61C16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Approx. March 30, 20</w:t>
            </w:r>
            <w:r w:rsidR="00753751">
              <w:rPr>
                <w:sz w:val="24"/>
              </w:rPr>
              <w:t>20</w:t>
            </w:r>
          </w:p>
        </w:tc>
      </w:tr>
      <w:tr w:rsidR="00B04F60" w14:paraId="73626800" w14:textId="77777777" w:rsidTr="007E751E">
        <w:trPr>
          <w:trHeight w:val="732"/>
        </w:trPr>
        <w:tc>
          <w:tcPr>
            <w:tcW w:w="571" w:type="dxa"/>
          </w:tcPr>
          <w:p w14:paraId="3433F9BE" w14:textId="77777777" w:rsidR="00B04F60" w:rsidRDefault="00B04F60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4900AE3D" w14:textId="77777777" w:rsidR="00B04F60" w:rsidRDefault="0068376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6093" w:type="dxa"/>
          </w:tcPr>
          <w:p w14:paraId="3A292730" w14:textId="77777777" w:rsidR="00B04F60" w:rsidRPr="00072100" w:rsidRDefault="00B04F60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7D12BC9" w14:textId="71C90B58" w:rsidR="00B04F60" w:rsidRDefault="00683768">
            <w:pPr>
              <w:pStyle w:val="TableParagraph"/>
              <w:spacing w:line="278" w:lineRule="exact"/>
              <w:ind w:left="199" w:right="1128"/>
              <w:rPr>
                <w:sz w:val="24"/>
              </w:rPr>
            </w:pPr>
            <w:r w:rsidRPr="00072100">
              <w:rPr>
                <w:sz w:val="24"/>
              </w:rPr>
              <w:t xml:space="preserve">Team-Building Workshop (Students/Supervisors) Location: </w:t>
            </w:r>
            <w:r w:rsidR="006C222A">
              <w:rPr>
                <w:sz w:val="24"/>
              </w:rPr>
              <w:t>Philadelphia Campus, ULS</w:t>
            </w:r>
          </w:p>
          <w:p w14:paraId="0E89A593" w14:textId="77777777" w:rsidR="00D2386F" w:rsidRPr="00072100" w:rsidRDefault="00D2386F">
            <w:pPr>
              <w:pStyle w:val="TableParagraph"/>
              <w:spacing w:line="278" w:lineRule="exact"/>
              <w:ind w:left="199" w:right="1128"/>
              <w:rPr>
                <w:sz w:val="24"/>
              </w:rPr>
            </w:pPr>
          </w:p>
        </w:tc>
        <w:tc>
          <w:tcPr>
            <w:tcW w:w="3594" w:type="dxa"/>
          </w:tcPr>
          <w:p w14:paraId="51A1ACED" w14:textId="77777777" w:rsidR="00B04F60" w:rsidRPr="00072100" w:rsidRDefault="00B04F60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4273E69A" w14:textId="7E5144C1" w:rsidR="00B04F60" w:rsidRPr="00072100" w:rsidRDefault="006C222A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sz w:val="24"/>
              </w:rPr>
              <w:t>Wednesday</w:t>
            </w:r>
            <w:r w:rsidR="00C97229" w:rsidRPr="00072100">
              <w:rPr>
                <w:sz w:val="24"/>
              </w:rPr>
              <w:t>, May 2</w:t>
            </w:r>
            <w:r>
              <w:rPr>
                <w:sz w:val="24"/>
              </w:rPr>
              <w:t>0</w:t>
            </w:r>
            <w:r w:rsidR="00C97229" w:rsidRPr="00072100">
              <w:rPr>
                <w:sz w:val="24"/>
              </w:rPr>
              <w:t>, 20</w:t>
            </w:r>
            <w:r w:rsidR="004A4655">
              <w:rPr>
                <w:sz w:val="24"/>
              </w:rPr>
              <w:t>20</w:t>
            </w:r>
          </w:p>
        </w:tc>
      </w:tr>
    </w:tbl>
    <w:p w14:paraId="213CC1D6" w14:textId="77777777" w:rsidR="00C70BAA" w:rsidRDefault="00C70BAA"/>
    <w:sectPr w:rsidR="00C70BAA">
      <w:type w:val="continuous"/>
      <w:pgSz w:w="12240" w:h="15840"/>
      <w:pgMar w:top="720" w:right="1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60"/>
    <w:rsid w:val="00041DE8"/>
    <w:rsid w:val="00072100"/>
    <w:rsid w:val="001410D6"/>
    <w:rsid w:val="00210C07"/>
    <w:rsid w:val="00341CBF"/>
    <w:rsid w:val="003D4EC1"/>
    <w:rsid w:val="003F1CDE"/>
    <w:rsid w:val="004A1A07"/>
    <w:rsid w:val="004A4655"/>
    <w:rsid w:val="00683768"/>
    <w:rsid w:val="006C222A"/>
    <w:rsid w:val="00753751"/>
    <w:rsid w:val="00793F86"/>
    <w:rsid w:val="007E751E"/>
    <w:rsid w:val="00812095"/>
    <w:rsid w:val="009336D7"/>
    <w:rsid w:val="00AB0998"/>
    <w:rsid w:val="00B04F60"/>
    <w:rsid w:val="00B11650"/>
    <w:rsid w:val="00B61C16"/>
    <w:rsid w:val="00C37E43"/>
    <w:rsid w:val="00C70BAA"/>
    <w:rsid w:val="00C80CCA"/>
    <w:rsid w:val="00C97229"/>
    <w:rsid w:val="00CF6689"/>
    <w:rsid w:val="00D2386F"/>
    <w:rsid w:val="00E87D9A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F4D7"/>
  <w15:docId w15:val="{3083C47E-7216-4097-AB48-239B7162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0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0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4E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2QP9a1Mz0&amp;feature=youtu.be" TargetMode="External"/><Relationship Id="rId5" Type="http://schemas.openxmlformats.org/officeDocument/2006/relationships/hyperlink" Target="http://my.uls.edu/contextual-forma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E. Pavlick</dc:creator>
  <cp:lastModifiedBy>Grainne Davies</cp:lastModifiedBy>
  <cp:revision>2</cp:revision>
  <dcterms:created xsi:type="dcterms:W3CDTF">2020-02-19T19:54:00Z</dcterms:created>
  <dcterms:modified xsi:type="dcterms:W3CDTF">2020-02-19T19:54:00Z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2017-11-15T00:00:00Z</vt:filetime>
  </property>
</Properties>
</file>