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521" w:rsidRPr="00442583" w:rsidRDefault="007951D3" w:rsidP="004C7521">
      <w:pPr>
        <w:ind w:left="5760"/>
        <w:rPr>
          <w:rFonts w:cs="Times New Roman"/>
          <w:b/>
          <w:bCs/>
          <w:sz w:val="22"/>
          <w:szCs w:val="22"/>
        </w:rPr>
      </w:pPr>
      <w:r w:rsidRPr="00442583">
        <w:rPr>
          <w:rFonts w:cs="Times New Roman"/>
          <w:b/>
          <w:bCs/>
          <w:noProof/>
          <w:sz w:val="22"/>
          <w:szCs w:val="22"/>
        </w:rPr>
        <w:drawing>
          <wp:anchor distT="0" distB="0" distL="114300" distR="114300" simplePos="0" relativeHeight="251656704" behindDoc="1" locked="0" layoutInCell="1" allowOverlap="1">
            <wp:simplePos x="0" y="0"/>
            <wp:positionH relativeFrom="column">
              <wp:posOffset>26633</wp:posOffset>
            </wp:positionH>
            <wp:positionV relativeFrom="paragraph">
              <wp:posOffset>-230818</wp:posOffset>
            </wp:positionV>
            <wp:extent cx="1968500" cy="17755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C_logo_V_4PMS.jpg"/>
                    <pic:cNvPicPr/>
                  </pic:nvPicPr>
                  <pic:blipFill rotWithShape="1">
                    <a:blip r:embed="rId5" cstate="print">
                      <a:extLst>
                        <a:ext uri="{28A0092B-C50C-407E-A947-70E740481C1C}">
                          <a14:useLocalDpi xmlns:a14="http://schemas.microsoft.com/office/drawing/2010/main" val="0"/>
                        </a:ext>
                      </a:extLst>
                    </a:blip>
                    <a:srcRect b="7532"/>
                    <a:stretch/>
                  </pic:blipFill>
                  <pic:spPr bwMode="auto">
                    <a:xfrm>
                      <a:off x="0" y="0"/>
                      <a:ext cx="1968573" cy="1775600"/>
                    </a:xfrm>
                    <a:prstGeom prst="rect">
                      <a:avLst/>
                    </a:prstGeom>
                    <a:ln>
                      <a:noFill/>
                    </a:ln>
                    <a:extLst>
                      <a:ext uri="{53640926-AAD7-44D8-BBD7-CCE9431645EC}">
                        <a14:shadowObscured xmlns:a14="http://schemas.microsoft.com/office/drawing/2010/main"/>
                      </a:ext>
                    </a:extLst>
                  </pic:spPr>
                </pic:pic>
              </a:graphicData>
            </a:graphic>
          </wp:anchor>
        </w:drawing>
      </w:r>
      <w:r w:rsidR="004C7521" w:rsidRPr="00442583">
        <w:rPr>
          <w:rFonts w:cs="Times New Roman"/>
          <w:b/>
          <w:bCs/>
          <w:sz w:val="22"/>
          <w:szCs w:val="22"/>
        </w:rPr>
        <w:t>CONTACT:</w:t>
      </w:r>
    </w:p>
    <w:p w:rsidR="001705C8" w:rsidRPr="00442583" w:rsidRDefault="001705C8" w:rsidP="004C7521">
      <w:pPr>
        <w:ind w:left="5760"/>
        <w:rPr>
          <w:rFonts w:cs="Times New Roman"/>
          <w:bCs/>
          <w:sz w:val="22"/>
          <w:szCs w:val="22"/>
        </w:rPr>
      </w:pPr>
      <w:r w:rsidRPr="00442583">
        <w:rPr>
          <w:rFonts w:cs="Times New Roman"/>
          <w:bCs/>
          <w:sz w:val="22"/>
          <w:szCs w:val="22"/>
        </w:rPr>
        <w:t>Vicki Bendure</w:t>
      </w:r>
    </w:p>
    <w:p w:rsidR="001705C8" w:rsidRPr="00442583" w:rsidRDefault="001705C8" w:rsidP="004C7521">
      <w:pPr>
        <w:ind w:left="5760"/>
        <w:rPr>
          <w:rFonts w:cs="Times New Roman"/>
          <w:bCs/>
          <w:sz w:val="22"/>
          <w:szCs w:val="22"/>
        </w:rPr>
      </w:pPr>
      <w:r w:rsidRPr="00442583">
        <w:rPr>
          <w:rFonts w:cs="Times New Roman"/>
          <w:bCs/>
          <w:sz w:val="22"/>
          <w:szCs w:val="22"/>
        </w:rPr>
        <w:t xml:space="preserve">540-687-3360 </w:t>
      </w:r>
      <w:r w:rsidR="003473DA" w:rsidRPr="00442583">
        <w:rPr>
          <w:rFonts w:cs="Times New Roman"/>
          <w:bCs/>
          <w:sz w:val="22"/>
          <w:szCs w:val="22"/>
        </w:rPr>
        <w:t>o/202-374-9259 c</w:t>
      </w:r>
    </w:p>
    <w:p w:rsidR="001705C8" w:rsidRPr="00442583" w:rsidRDefault="00DB4544" w:rsidP="004C7521">
      <w:pPr>
        <w:ind w:left="5760"/>
        <w:rPr>
          <w:rFonts w:cs="Times New Roman"/>
          <w:bCs/>
          <w:sz w:val="22"/>
          <w:szCs w:val="22"/>
        </w:rPr>
      </w:pPr>
      <w:hyperlink r:id="rId6" w:history="1">
        <w:r w:rsidR="001705C8" w:rsidRPr="00442583">
          <w:rPr>
            <w:rStyle w:val="Hyperlink"/>
            <w:rFonts w:cs="Times New Roman"/>
            <w:bCs/>
            <w:sz w:val="22"/>
            <w:szCs w:val="22"/>
          </w:rPr>
          <w:t>Vicki@Bendurepr.com</w:t>
        </w:r>
      </w:hyperlink>
      <w:r w:rsidR="001705C8" w:rsidRPr="00442583">
        <w:rPr>
          <w:rFonts w:cs="Times New Roman"/>
          <w:bCs/>
          <w:sz w:val="22"/>
          <w:szCs w:val="22"/>
        </w:rPr>
        <w:t xml:space="preserve"> </w:t>
      </w:r>
    </w:p>
    <w:p w:rsidR="004C7521" w:rsidRPr="00442583" w:rsidRDefault="004C7521" w:rsidP="004C7521">
      <w:pPr>
        <w:rPr>
          <w:rFonts w:cs="Times New Roman"/>
          <w:b/>
          <w:bCs/>
          <w:sz w:val="22"/>
          <w:szCs w:val="22"/>
        </w:rPr>
      </w:pPr>
    </w:p>
    <w:p w:rsidR="004C7521" w:rsidRPr="00442583" w:rsidRDefault="00D67746" w:rsidP="004C7521">
      <w:pPr>
        <w:ind w:left="5760"/>
        <w:rPr>
          <w:rFonts w:cs="Times New Roman"/>
          <w:b/>
          <w:bCs/>
          <w:sz w:val="22"/>
          <w:szCs w:val="22"/>
        </w:rPr>
      </w:pPr>
      <w:r w:rsidRPr="00442583">
        <w:rPr>
          <w:rFonts w:cs="Times New Roman"/>
          <w:b/>
          <w:bCs/>
          <w:i/>
          <w:sz w:val="40"/>
          <w:szCs w:val="40"/>
          <w:u w:val="single"/>
        </w:rPr>
        <w:t>NEWS</w:t>
      </w:r>
      <w:r w:rsidR="004C7521" w:rsidRPr="00442583">
        <w:rPr>
          <w:rFonts w:cs="Times New Roman"/>
          <w:b/>
          <w:bCs/>
          <w:sz w:val="22"/>
          <w:szCs w:val="22"/>
        </w:rPr>
        <w:t xml:space="preserve"> </w:t>
      </w:r>
    </w:p>
    <w:p w:rsidR="004C7521" w:rsidRPr="00442583" w:rsidRDefault="00D67746" w:rsidP="004D1D74">
      <w:pPr>
        <w:pStyle w:val="Default"/>
        <w:rPr>
          <w:rFonts w:asciiTheme="minorHAnsi" w:hAnsiTheme="minorHAnsi" w:cs="Times New Roman"/>
          <w:b/>
        </w:rPr>
      </w:pPr>
      <w:r w:rsidRPr="00442583">
        <w:rPr>
          <w:rFonts w:asciiTheme="minorHAnsi" w:hAnsiTheme="minorHAnsi" w:cs="Times New Roman"/>
        </w:rPr>
        <w:tab/>
      </w:r>
      <w:r w:rsidRPr="00442583">
        <w:rPr>
          <w:rFonts w:asciiTheme="minorHAnsi" w:hAnsiTheme="minorHAnsi" w:cs="Times New Roman"/>
        </w:rPr>
        <w:tab/>
      </w:r>
      <w:r w:rsidRPr="00442583">
        <w:rPr>
          <w:rFonts w:asciiTheme="minorHAnsi" w:hAnsiTheme="minorHAnsi" w:cs="Times New Roman"/>
        </w:rPr>
        <w:tab/>
      </w:r>
      <w:r w:rsidRPr="00442583">
        <w:rPr>
          <w:rFonts w:asciiTheme="minorHAnsi" w:hAnsiTheme="minorHAnsi" w:cs="Times New Roman"/>
        </w:rPr>
        <w:tab/>
      </w:r>
      <w:r w:rsidRPr="00442583">
        <w:rPr>
          <w:rFonts w:asciiTheme="minorHAnsi" w:hAnsiTheme="minorHAnsi" w:cs="Times New Roman"/>
        </w:rPr>
        <w:tab/>
      </w:r>
      <w:r w:rsidRPr="00442583">
        <w:rPr>
          <w:rFonts w:asciiTheme="minorHAnsi" w:hAnsiTheme="minorHAnsi" w:cs="Times New Roman"/>
        </w:rPr>
        <w:tab/>
      </w:r>
      <w:r w:rsidRPr="00442583">
        <w:rPr>
          <w:rFonts w:asciiTheme="minorHAnsi" w:hAnsiTheme="minorHAnsi" w:cs="Times New Roman"/>
        </w:rPr>
        <w:tab/>
      </w:r>
      <w:r w:rsidRPr="00442583">
        <w:rPr>
          <w:rFonts w:asciiTheme="minorHAnsi" w:hAnsiTheme="minorHAnsi" w:cs="Times New Roman"/>
        </w:rPr>
        <w:tab/>
      </w:r>
      <w:r w:rsidRPr="00442583">
        <w:rPr>
          <w:rFonts w:asciiTheme="minorHAnsi" w:hAnsiTheme="minorHAnsi" w:cs="Times New Roman"/>
          <w:b/>
        </w:rPr>
        <w:t>FOR IMMEDIATE RELEASE</w:t>
      </w:r>
    </w:p>
    <w:p w:rsidR="003473DA" w:rsidRPr="007F41BC" w:rsidRDefault="003473DA" w:rsidP="004C7521">
      <w:pPr>
        <w:pStyle w:val="Default"/>
        <w:jc w:val="center"/>
        <w:rPr>
          <w:rFonts w:ascii="Times New Roman" w:hAnsi="Times New Roman" w:cs="Times New Roman"/>
          <w:b/>
        </w:rPr>
      </w:pPr>
    </w:p>
    <w:p w:rsidR="003473DA" w:rsidRPr="007F41BC" w:rsidRDefault="003473DA" w:rsidP="00D67746">
      <w:pPr>
        <w:pStyle w:val="Default"/>
        <w:rPr>
          <w:rFonts w:ascii="Times New Roman" w:hAnsi="Times New Roman" w:cs="Times New Roman"/>
          <w:b/>
        </w:rPr>
      </w:pPr>
    </w:p>
    <w:p w:rsidR="004C7521" w:rsidRPr="00442583" w:rsidRDefault="00572199" w:rsidP="003473DA">
      <w:pPr>
        <w:pStyle w:val="Default"/>
        <w:jc w:val="center"/>
        <w:rPr>
          <w:rFonts w:asciiTheme="minorHAnsi" w:hAnsiTheme="minorHAnsi" w:cs="Times New Roman"/>
          <w:b/>
          <w:sz w:val="28"/>
          <w:szCs w:val="28"/>
        </w:rPr>
      </w:pPr>
      <w:r w:rsidRPr="00442583">
        <w:rPr>
          <w:rFonts w:asciiTheme="minorHAnsi" w:hAnsiTheme="minorHAnsi" w:cs="Times New Roman"/>
          <w:b/>
          <w:sz w:val="28"/>
          <w:szCs w:val="28"/>
        </w:rPr>
        <w:t>Brian Snodgrass</w:t>
      </w:r>
      <w:r w:rsidR="00DA79EE" w:rsidRPr="00442583">
        <w:rPr>
          <w:rFonts w:asciiTheme="minorHAnsi" w:hAnsiTheme="minorHAnsi" w:cs="Times New Roman"/>
          <w:b/>
          <w:sz w:val="28"/>
          <w:szCs w:val="28"/>
        </w:rPr>
        <w:t xml:space="preserve"> Joins</w:t>
      </w:r>
      <w:r w:rsidR="009444CB" w:rsidRPr="00442583">
        <w:rPr>
          <w:rFonts w:asciiTheme="minorHAnsi" w:hAnsiTheme="minorHAnsi" w:cs="Times New Roman"/>
          <w:b/>
          <w:sz w:val="28"/>
          <w:szCs w:val="28"/>
        </w:rPr>
        <w:t xml:space="preserve"> </w:t>
      </w:r>
      <w:r w:rsidR="00D67746" w:rsidRPr="00442583">
        <w:rPr>
          <w:rFonts w:asciiTheme="minorHAnsi" w:hAnsiTheme="minorHAnsi" w:cs="Times New Roman"/>
          <w:b/>
          <w:sz w:val="28"/>
          <w:szCs w:val="28"/>
        </w:rPr>
        <w:t>Children’s Science Center</w:t>
      </w:r>
      <w:r w:rsidR="009444CB" w:rsidRPr="00442583">
        <w:rPr>
          <w:rFonts w:asciiTheme="minorHAnsi" w:hAnsiTheme="minorHAnsi" w:cs="Times New Roman"/>
          <w:b/>
          <w:sz w:val="28"/>
          <w:szCs w:val="28"/>
        </w:rPr>
        <w:t xml:space="preserve"> Board</w:t>
      </w:r>
      <w:r w:rsidR="00F77357" w:rsidRPr="00442583">
        <w:rPr>
          <w:rFonts w:asciiTheme="minorHAnsi" w:hAnsiTheme="minorHAnsi" w:cs="Times New Roman"/>
          <w:b/>
          <w:sz w:val="28"/>
          <w:szCs w:val="28"/>
        </w:rPr>
        <w:t xml:space="preserve"> of Directors</w:t>
      </w:r>
    </w:p>
    <w:p w:rsidR="00D67746" w:rsidRPr="00442583" w:rsidRDefault="00D67746" w:rsidP="003473DA">
      <w:pPr>
        <w:pStyle w:val="Default"/>
        <w:jc w:val="center"/>
        <w:rPr>
          <w:rFonts w:asciiTheme="minorHAnsi" w:hAnsiTheme="minorHAnsi" w:cs="Times New Roman"/>
          <w:b/>
        </w:rPr>
      </w:pPr>
    </w:p>
    <w:p w:rsidR="009444CB" w:rsidRPr="00442583" w:rsidRDefault="009444CB" w:rsidP="00D67746">
      <w:pPr>
        <w:rPr>
          <w:rFonts w:cs="Times New Roman"/>
        </w:rPr>
      </w:pPr>
      <w:r w:rsidRPr="00442583">
        <w:rPr>
          <w:rFonts w:cs="Times New Roman"/>
          <w:b/>
        </w:rPr>
        <w:t xml:space="preserve">DULLES, Va., </w:t>
      </w:r>
      <w:r w:rsidR="00572199" w:rsidRPr="00442583">
        <w:rPr>
          <w:rFonts w:cs="Times New Roman"/>
          <w:b/>
        </w:rPr>
        <w:t>Aug. 20</w:t>
      </w:r>
      <w:r w:rsidR="00D67746" w:rsidRPr="00442583">
        <w:rPr>
          <w:rFonts w:cs="Times New Roman"/>
          <w:b/>
        </w:rPr>
        <w:t>, 2015—</w:t>
      </w:r>
      <w:r w:rsidR="00C661C9" w:rsidRPr="00442583">
        <w:rPr>
          <w:rFonts w:cs="Times New Roman"/>
        </w:rPr>
        <w:t>Tanya La</w:t>
      </w:r>
      <w:r w:rsidR="00FA7E0A" w:rsidRPr="00442583">
        <w:rPr>
          <w:rFonts w:cs="Times New Roman"/>
        </w:rPr>
        <w:t xml:space="preserve"> </w:t>
      </w:r>
      <w:r w:rsidR="00C661C9" w:rsidRPr="00442583">
        <w:rPr>
          <w:rFonts w:cs="Times New Roman"/>
        </w:rPr>
        <w:t>Force</w:t>
      </w:r>
      <w:r w:rsidR="00A4604A" w:rsidRPr="00442583">
        <w:rPr>
          <w:rFonts w:cs="Times New Roman"/>
        </w:rPr>
        <w:t xml:space="preserve">, </w:t>
      </w:r>
      <w:r w:rsidR="00FA7E0A" w:rsidRPr="00442583">
        <w:rPr>
          <w:rFonts w:cs="Times New Roman"/>
        </w:rPr>
        <w:t>chairman of the board</w:t>
      </w:r>
      <w:r w:rsidR="00A4604A" w:rsidRPr="00442583">
        <w:rPr>
          <w:rFonts w:cs="Times New Roman"/>
        </w:rPr>
        <w:t xml:space="preserve"> of </w:t>
      </w:r>
      <w:r w:rsidR="0074786D" w:rsidRPr="00442583">
        <w:rPr>
          <w:rFonts w:cs="Times New Roman"/>
        </w:rPr>
        <w:t xml:space="preserve">the </w:t>
      </w:r>
      <w:r w:rsidR="00D67746" w:rsidRPr="00442583">
        <w:rPr>
          <w:rFonts w:cs="Times New Roman"/>
        </w:rPr>
        <w:t>Children’s Science Center</w:t>
      </w:r>
      <w:r w:rsidR="00A4604A" w:rsidRPr="00442583">
        <w:rPr>
          <w:rFonts w:cs="Times New Roman"/>
        </w:rPr>
        <w:t>,</w:t>
      </w:r>
      <w:r w:rsidR="00D67746" w:rsidRPr="00442583">
        <w:rPr>
          <w:rFonts w:cs="Times New Roman"/>
        </w:rPr>
        <w:t xml:space="preserve"> announced th</w:t>
      </w:r>
      <w:r w:rsidRPr="00442583">
        <w:rPr>
          <w:rFonts w:cs="Times New Roman"/>
        </w:rPr>
        <w:t xml:space="preserve">e appointment of </w:t>
      </w:r>
      <w:r w:rsidR="00572199" w:rsidRPr="00442583">
        <w:rPr>
          <w:rFonts w:cs="Times New Roman"/>
        </w:rPr>
        <w:t>Brian Snodgrass</w:t>
      </w:r>
      <w:r w:rsidRPr="00442583">
        <w:rPr>
          <w:rFonts w:cs="Times New Roman"/>
        </w:rPr>
        <w:t xml:space="preserve"> to the board of directors</w:t>
      </w:r>
      <w:r w:rsidR="00F77357" w:rsidRPr="00442583">
        <w:rPr>
          <w:rFonts w:cs="Times New Roman"/>
        </w:rPr>
        <w:t>.</w:t>
      </w:r>
    </w:p>
    <w:p w:rsidR="009444CB" w:rsidRPr="00442583" w:rsidRDefault="009444CB" w:rsidP="00D67746">
      <w:pPr>
        <w:rPr>
          <w:rFonts w:cs="Times New Roman"/>
        </w:rPr>
      </w:pPr>
    </w:p>
    <w:p w:rsidR="00572199" w:rsidRPr="00442583" w:rsidRDefault="00572199" w:rsidP="00D67746">
      <w:pPr>
        <w:rPr>
          <w:rFonts w:cs="Times New Roman"/>
        </w:rPr>
      </w:pPr>
      <w:r w:rsidRPr="00442583">
        <w:rPr>
          <w:rFonts w:cs="Times New Roman"/>
        </w:rPr>
        <w:t xml:space="preserve">Snodgrass is director of programs with Northrop Grumman Information Systems and is responsible for information technology system and service deployment supporting federal customer programs.  Prior to this role, he was responsible for overseeing IT service delivery and program operations for the Commonwealth of Virginia.  His background includes work as an </w:t>
      </w:r>
      <w:bookmarkStart w:id="0" w:name="_GoBack"/>
      <w:bookmarkEnd w:id="0"/>
      <w:r w:rsidRPr="00442583">
        <w:rPr>
          <w:rFonts w:cs="Times New Roman"/>
        </w:rPr>
        <w:t>executive director of New York City’s Department of Information Technology and Telecommunications Wireless Technologies Division, and he spent more than 10 years working for Nextel Communications.</w:t>
      </w:r>
    </w:p>
    <w:p w:rsidR="00572199" w:rsidRPr="00442583" w:rsidRDefault="00572199" w:rsidP="00D67746">
      <w:pPr>
        <w:rPr>
          <w:rFonts w:cs="Times New Roman"/>
        </w:rPr>
      </w:pPr>
    </w:p>
    <w:p w:rsidR="00C661C9" w:rsidRPr="00442583" w:rsidRDefault="00C661C9" w:rsidP="00572199">
      <w:pPr>
        <w:rPr>
          <w:rFonts w:cs="Times New Roman"/>
        </w:rPr>
      </w:pPr>
      <w:r w:rsidRPr="00442583">
        <w:rPr>
          <w:rFonts w:cs="Times New Roman"/>
          <w:color w:val="000000"/>
          <w:shd w:val="clear" w:color="auto" w:fill="FFFFFF"/>
        </w:rPr>
        <w:t>“We are fortunate to have Brian join the board of directors,” said La</w:t>
      </w:r>
      <w:r w:rsidR="0094754A" w:rsidRPr="00442583">
        <w:rPr>
          <w:rFonts w:cs="Times New Roman"/>
          <w:color w:val="000000"/>
          <w:shd w:val="clear" w:color="auto" w:fill="FFFFFF"/>
        </w:rPr>
        <w:t xml:space="preserve"> </w:t>
      </w:r>
      <w:r w:rsidRPr="00442583">
        <w:rPr>
          <w:rFonts w:cs="Times New Roman"/>
          <w:color w:val="000000"/>
          <w:shd w:val="clear" w:color="auto" w:fill="FFFFFF"/>
        </w:rPr>
        <w:t>Force. “Brian's professional and non-profit experience combined with his dedication to inspire all children to love STEM learning will benefit this project tremendously.”</w:t>
      </w:r>
    </w:p>
    <w:p w:rsidR="00C0672F" w:rsidRDefault="00C0672F" w:rsidP="00572199">
      <w:pPr>
        <w:rPr>
          <w:rFonts w:cs="Times New Roman"/>
        </w:rPr>
      </w:pPr>
    </w:p>
    <w:p w:rsidR="00572199" w:rsidRPr="00442583" w:rsidRDefault="00572199" w:rsidP="00572199">
      <w:pPr>
        <w:rPr>
          <w:rFonts w:cs="Times New Roman"/>
        </w:rPr>
      </w:pPr>
      <w:r w:rsidRPr="00442583">
        <w:rPr>
          <w:rFonts w:cs="Times New Roman"/>
        </w:rPr>
        <w:t xml:space="preserve">The Children’s Science Center recently </w:t>
      </w:r>
      <w:r w:rsidRPr="00AB44E9">
        <w:rPr>
          <w:rFonts w:cs="Times New Roman"/>
        </w:rPr>
        <w:t>opened</w:t>
      </w:r>
      <w:r w:rsidR="00487D3B" w:rsidRPr="00C0672F">
        <w:rPr>
          <w:rFonts w:cs="Times New Roman"/>
        </w:rPr>
        <w:t xml:space="preserve"> the Children’s Science Center Lab </w:t>
      </w:r>
      <w:r w:rsidRPr="00AB44E9">
        <w:rPr>
          <w:rFonts w:cs="Times New Roman"/>
        </w:rPr>
        <w:t>at Fair Oaks Mall</w:t>
      </w:r>
      <w:r w:rsidR="00487D3B" w:rsidRPr="00AB44E9">
        <w:rPr>
          <w:rFonts w:cs="Times New Roman"/>
        </w:rPr>
        <w:t>, becoming</w:t>
      </w:r>
      <w:r w:rsidR="00C0672F">
        <w:rPr>
          <w:rFonts w:cs="Times New Roman"/>
        </w:rPr>
        <w:t xml:space="preserve"> </w:t>
      </w:r>
      <w:r w:rsidRPr="00AB44E9">
        <w:rPr>
          <w:rFonts w:cs="Times New Roman"/>
        </w:rPr>
        <w:t>Northern Virginia’s first interactive museum where children, families and school groups can explore science, technology, engineering, and mathematics (STEM) concepts through fun, engaging hands-on exhibits, activities and programs.</w:t>
      </w:r>
      <w:r w:rsidR="00487D3B">
        <w:rPr>
          <w:rFonts w:cs="Times New Roman"/>
        </w:rPr>
        <w:t xml:space="preserve">  </w:t>
      </w:r>
    </w:p>
    <w:p w:rsidR="00572199" w:rsidRPr="00442583" w:rsidRDefault="00572199" w:rsidP="00D67746">
      <w:pPr>
        <w:rPr>
          <w:rFonts w:cs="Times New Roman"/>
        </w:rPr>
      </w:pPr>
    </w:p>
    <w:p w:rsidR="00572199" w:rsidRPr="00442583" w:rsidRDefault="00253868" w:rsidP="00D67746">
      <w:pPr>
        <w:rPr>
          <w:rFonts w:cs="Times New Roman"/>
        </w:rPr>
      </w:pPr>
      <w:r w:rsidRPr="00442583">
        <w:rPr>
          <w:rFonts w:cs="Times New Roman"/>
        </w:rPr>
        <w:t>Snodgrass</w:t>
      </w:r>
      <w:r w:rsidR="00572199" w:rsidRPr="00442583">
        <w:rPr>
          <w:rFonts w:cs="Times New Roman"/>
        </w:rPr>
        <w:t xml:space="preserve"> has a Bachelor’s of Science in electrical engineering and a Master’s of Science in computer engineering from Manhattan College and an MBA from Columbia University.</w:t>
      </w:r>
    </w:p>
    <w:p w:rsidR="00572199" w:rsidRPr="00442583" w:rsidRDefault="00572199" w:rsidP="00D67746">
      <w:pPr>
        <w:rPr>
          <w:rFonts w:cs="Times New Roman"/>
        </w:rPr>
      </w:pPr>
    </w:p>
    <w:p w:rsidR="00572199" w:rsidRPr="00442583" w:rsidRDefault="00253868" w:rsidP="00D67746">
      <w:pPr>
        <w:rPr>
          <w:rFonts w:cs="Times New Roman"/>
        </w:rPr>
      </w:pPr>
      <w:r w:rsidRPr="00442583">
        <w:rPr>
          <w:rFonts w:cs="Times New Roman"/>
        </w:rPr>
        <w:t xml:space="preserve">He </w:t>
      </w:r>
      <w:r w:rsidR="00572199" w:rsidRPr="00442583">
        <w:rPr>
          <w:rFonts w:cs="Times New Roman"/>
        </w:rPr>
        <w:t>resides in Ashburn, Va. with his wife and two children.  He is a foundation board member and active with Virginia FIRST, the regional organization responsible for the FIRST Robotics Competition in Md., D.C. and Va.</w:t>
      </w:r>
    </w:p>
    <w:p w:rsidR="00572199" w:rsidRPr="00442583" w:rsidRDefault="00572199" w:rsidP="00D67746">
      <w:pPr>
        <w:rPr>
          <w:rFonts w:cs="Times New Roman"/>
        </w:rPr>
      </w:pPr>
    </w:p>
    <w:p w:rsidR="007762F9" w:rsidRPr="00442583" w:rsidRDefault="007762F9" w:rsidP="007762F9">
      <w:pPr>
        <w:pStyle w:val="Default"/>
        <w:rPr>
          <w:rFonts w:asciiTheme="minorHAnsi" w:hAnsiTheme="minorHAnsi" w:cs="Times New Roman"/>
          <w:color w:val="auto"/>
        </w:rPr>
      </w:pPr>
      <w:r w:rsidRPr="00442583">
        <w:rPr>
          <w:rFonts w:asciiTheme="minorHAnsi" w:hAnsiTheme="minorHAnsi" w:cs="Times New Roman"/>
          <w:b/>
          <w:bCs/>
          <w:color w:val="auto"/>
        </w:rPr>
        <w:t xml:space="preserve">About the Children’s Science Center: </w:t>
      </w:r>
    </w:p>
    <w:p w:rsidR="007762F9" w:rsidRPr="00442583" w:rsidRDefault="007762F9" w:rsidP="007762F9">
      <w:pPr>
        <w:rPr>
          <w:rFonts w:cs="Times New Roman"/>
        </w:rPr>
      </w:pPr>
      <w:r w:rsidRPr="00442583">
        <w:rPr>
          <w:rFonts w:cs="Times New Roman"/>
        </w:rPr>
        <w:t xml:space="preserve">The Children’s Science Center’s mission is to instill a love of learning science, technology, engineering, and mathematics (STEM) in all children by providing unique opportunities to explore, create and be inspired.  The Children’s Science Center Lab is located at Fair Oaks Mall and is Northern Virginia’s first interactive museum where children, families and school groups can explore STEM concepts through fun, engaging hands-on exhibits, activities and programs. In addition to the Lab and community programs, the Center is working to fulfill the vision of a full-scale, world-class children’s science museum to be located in Dulles, VA. The Children’s Science Center is a 501 (c)(3) non-profit organization. Learn more at </w:t>
      </w:r>
      <w:hyperlink r:id="rId7" w:history="1">
        <w:r w:rsidRPr="00442583">
          <w:rPr>
            <w:rStyle w:val="Hyperlink"/>
            <w:rFonts w:cs="Times New Roman"/>
          </w:rPr>
          <w:t>www.childsci.org</w:t>
        </w:r>
      </w:hyperlink>
      <w:r w:rsidRPr="00442583">
        <w:rPr>
          <w:rFonts w:cs="Times New Roman"/>
        </w:rPr>
        <w:t>.</w:t>
      </w:r>
    </w:p>
    <w:p w:rsidR="00AB35B5" w:rsidRPr="00442583" w:rsidRDefault="00E01E1F" w:rsidP="001705C8">
      <w:pPr>
        <w:pStyle w:val="Default"/>
        <w:jc w:val="center"/>
        <w:rPr>
          <w:rFonts w:asciiTheme="minorHAnsi" w:hAnsiTheme="minorHAnsi" w:cs="Times New Roman"/>
        </w:rPr>
      </w:pPr>
      <w:r w:rsidRPr="00442583">
        <w:rPr>
          <w:rFonts w:asciiTheme="minorHAnsi" w:hAnsiTheme="minorHAnsi" w:cs="Times New Roman"/>
        </w:rPr>
        <w:t># # #</w:t>
      </w:r>
    </w:p>
    <w:sectPr w:rsidR="00AB35B5" w:rsidRPr="00442583" w:rsidSect="007A2B1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C4D23"/>
    <w:multiLevelType w:val="multilevel"/>
    <w:tmpl w:val="10F035C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74"/>
    <w:rsid w:val="00051A67"/>
    <w:rsid w:val="000B2E11"/>
    <w:rsid w:val="000F6356"/>
    <w:rsid w:val="001705C8"/>
    <w:rsid w:val="001C4DA8"/>
    <w:rsid w:val="001F382F"/>
    <w:rsid w:val="00253868"/>
    <w:rsid w:val="00266DB8"/>
    <w:rsid w:val="002C29A8"/>
    <w:rsid w:val="002F3EFD"/>
    <w:rsid w:val="00326415"/>
    <w:rsid w:val="00342410"/>
    <w:rsid w:val="003473DA"/>
    <w:rsid w:val="003A26BE"/>
    <w:rsid w:val="00442583"/>
    <w:rsid w:val="00487D3B"/>
    <w:rsid w:val="004C7521"/>
    <w:rsid w:val="004D1D74"/>
    <w:rsid w:val="0056350A"/>
    <w:rsid w:val="00572199"/>
    <w:rsid w:val="005F7B8D"/>
    <w:rsid w:val="00642303"/>
    <w:rsid w:val="006518AC"/>
    <w:rsid w:val="006E21E4"/>
    <w:rsid w:val="00727594"/>
    <w:rsid w:val="0073657C"/>
    <w:rsid w:val="0074786D"/>
    <w:rsid w:val="007762F9"/>
    <w:rsid w:val="007951D3"/>
    <w:rsid w:val="007A2B19"/>
    <w:rsid w:val="007B5B66"/>
    <w:rsid w:val="007C3808"/>
    <w:rsid w:val="007F41BC"/>
    <w:rsid w:val="00812BD9"/>
    <w:rsid w:val="008D3D8D"/>
    <w:rsid w:val="008D5428"/>
    <w:rsid w:val="008F5717"/>
    <w:rsid w:val="009030D9"/>
    <w:rsid w:val="009444CB"/>
    <w:rsid w:val="0094754A"/>
    <w:rsid w:val="009C5CD2"/>
    <w:rsid w:val="009E52E5"/>
    <w:rsid w:val="00A23C45"/>
    <w:rsid w:val="00A31D06"/>
    <w:rsid w:val="00A439A3"/>
    <w:rsid w:val="00A43A18"/>
    <w:rsid w:val="00A4604A"/>
    <w:rsid w:val="00AB35B5"/>
    <w:rsid w:val="00AB44E9"/>
    <w:rsid w:val="00B75B34"/>
    <w:rsid w:val="00B93AA7"/>
    <w:rsid w:val="00C0672F"/>
    <w:rsid w:val="00C10159"/>
    <w:rsid w:val="00C21B74"/>
    <w:rsid w:val="00C661C9"/>
    <w:rsid w:val="00C67AC3"/>
    <w:rsid w:val="00C75B53"/>
    <w:rsid w:val="00CB09FA"/>
    <w:rsid w:val="00CF3035"/>
    <w:rsid w:val="00D451EB"/>
    <w:rsid w:val="00D452F2"/>
    <w:rsid w:val="00D67746"/>
    <w:rsid w:val="00DA79EE"/>
    <w:rsid w:val="00DB2EC9"/>
    <w:rsid w:val="00DB4544"/>
    <w:rsid w:val="00DC6ACB"/>
    <w:rsid w:val="00E01E1F"/>
    <w:rsid w:val="00EC0141"/>
    <w:rsid w:val="00EE3F9A"/>
    <w:rsid w:val="00EE6370"/>
    <w:rsid w:val="00F1087F"/>
    <w:rsid w:val="00F1181B"/>
    <w:rsid w:val="00F37F6F"/>
    <w:rsid w:val="00F62623"/>
    <w:rsid w:val="00F77357"/>
    <w:rsid w:val="00FA7E0A"/>
    <w:rsid w:val="00FC5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2BDFA1-6E16-4991-8922-ABC8300F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52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1D7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D1D7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D1D74"/>
    <w:rPr>
      <w:rFonts w:ascii="Tahoma" w:hAnsi="Tahoma" w:cs="Tahoma"/>
      <w:sz w:val="16"/>
      <w:szCs w:val="16"/>
    </w:rPr>
  </w:style>
  <w:style w:type="character" w:styleId="Hyperlink">
    <w:name w:val="Hyperlink"/>
    <w:basedOn w:val="DefaultParagraphFont"/>
    <w:uiPriority w:val="99"/>
    <w:unhideWhenUsed/>
    <w:rsid w:val="004C7521"/>
    <w:rPr>
      <w:color w:val="0000FF" w:themeColor="hyperlink"/>
      <w:u w:val="single"/>
    </w:rPr>
  </w:style>
  <w:style w:type="character" w:styleId="CommentReference">
    <w:name w:val="annotation reference"/>
    <w:basedOn w:val="DefaultParagraphFont"/>
    <w:uiPriority w:val="99"/>
    <w:semiHidden/>
    <w:unhideWhenUsed/>
    <w:rsid w:val="00C10159"/>
    <w:rPr>
      <w:sz w:val="16"/>
      <w:szCs w:val="16"/>
    </w:rPr>
  </w:style>
  <w:style w:type="paragraph" w:styleId="CommentText">
    <w:name w:val="annotation text"/>
    <w:basedOn w:val="Normal"/>
    <w:link w:val="CommentTextChar"/>
    <w:uiPriority w:val="99"/>
    <w:semiHidden/>
    <w:unhideWhenUsed/>
    <w:rsid w:val="00C10159"/>
    <w:rPr>
      <w:sz w:val="20"/>
      <w:szCs w:val="20"/>
    </w:rPr>
  </w:style>
  <w:style w:type="character" w:customStyle="1" w:styleId="CommentTextChar">
    <w:name w:val="Comment Text Char"/>
    <w:basedOn w:val="DefaultParagraphFont"/>
    <w:link w:val="CommentText"/>
    <w:uiPriority w:val="99"/>
    <w:semiHidden/>
    <w:rsid w:val="00C1015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10159"/>
    <w:rPr>
      <w:b/>
      <w:bCs/>
    </w:rPr>
  </w:style>
  <w:style w:type="character" w:customStyle="1" w:styleId="CommentSubjectChar">
    <w:name w:val="Comment Subject Char"/>
    <w:basedOn w:val="CommentTextChar"/>
    <w:link w:val="CommentSubject"/>
    <w:uiPriority w:val="99"/>
    <w:semiHidden/>
    <w:rsid w:val="00C10159"/>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977662">
      <w:bodyDiv w:val="1"/>
      <w:marLeft w:val="0"/>
      <w:marRight w:val="0"/>
      <w:marTop w:val="0"/>
      <w:marBottom w:val="0"/>
      <w:divBdr>
        <w:top w:val="none" w:sz="0" w:space="0" w:color="auto"/>
        <w:left w:val="none" w:sz="0" w:space="0" w:color="auto"/>
        <w:bottom w:val="none" w:sz="0" w:space="0" w:color="auto"/>
        <w:right w:val="none" w:sz="0" w:space="0" w:color="auto"/>
      </w:divBdr>
    </w:div>
    <w:div w:id="128785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ldsc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cki@Bendurepr.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 Brownlee</dc:creator>
  <cp:keywords/>
  <dc:description/>
  <cp:lastModifiedBy>Dorothy Ready</cp:lastModifiedBy>
  <cp:revision>3</cp:revision>
  <cp:lastPrinted>2015-06-29T14:45:00Z</cp:lastPrinted>
  <dcterms:created xsi:type="dcterms:W3CDTF">2015-09-04T00:21:00Z</dcterms:created>
  <dcterms:modified xsi:type="dcterms:W3CDTF">2016-02-10T02:48:00Z</dcterms:modified>
</cp:coreProperties>
</file>