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00BD" w14:textId="77777777" w:rsidR="001C42EC" w:rsidRPr="001C42EC" w:rsidRDefault="001C42EC" w:rsidP="001C42EC">
      <w:pPr>
        <w:spacing w:after="0" w:line="240" w:lineRule="auto"/>
        <w:textAlignment w:val="baseline"/>
        <w:outlineLvl w:val="2"/>
        <w:rPr>
          <w:rFonts w:ascii="Times New Roman" w:eastAsia="Times New Roman" w:hAnsi="Times New Roman" w:cs="Times New Roman"/>
          <w:b/>
          <w:bCs/>
          <w:sz w:val="28"/>
          <w:szCs w:val="28"/>
        </w:rPr>
      </w:pPr>
      <w:r w:rsidRPr="001C42EC">
        <w:rPr>
          <w:rFonts w:ascii="Times New Roman" w:eastAsia="Times New Roman" w:hAnsi="Times New Roman" w:cs="Times New Roman"/>
          <w:b/>
          <w:bCs/>
          <w:sz w:val="28"/>
          <w:szCs w:val="28"/>
          <w:bdr w:val="none" w:sz="0" w:space="0" w:color="auto" w:frame="1"/>
        </w:rPr>
        <w:t>TERMS &amp; CONDITIONS/CONSUMER DISCLOSURE NOTICE</w:t>
      </w:r>
    </w:p>
    <w:p w14:paraId="013A332C" w14:textId="77777777" w:rsidR="001C42EC" w:rsidRPr="001C42EC" w:rsidRDefault="001C42EC" w:rsidP="001C42EC">
      <w:pPr>
        <w:spacing w:after="0" w:line="240" w:lineRule="auto"/>
        <w:textAlignment w:val="baseline"/>
        <w:outlineLvl w:val="2"/>
        <w:rPr>
          <w:rFonts w:ascii="Times New Roman" w:eastAsia="Times New Roman" w:hAnsi="Times New Roman" w:cs="Times New Roman"/>
          <w:b/>
          <w:bCs/>
          <w:sz w:val="28"/>
          <w:szCs w:val="28"/>
        </w:rPr>
      </w:pPr>
      <w:r w:rsidRPr="001C42EC">
        <w:rPr>
          <w:rFonts w:ascii="Times New Roman" w:eastAsia="Times New Roman" w:hAnsi="Times New Roman" w:cs="Times New Roman"/>
          <w:b/>
          <w:bCs/>
          <w:sz w:val="28"/>
          <w:szCs w:val="28"/>
          <w:bdr w:val="none" w:sz="0" w:space="0" w:color="auto" w:frame="1"/>
        </w:rPr>
        <w:t>&amp;</w:t>
      </w:r>
    </w:p>
    <w:p w14:paraId="30C9D0AA" w14:textId="77777777" w:rsidR="001C42EC" w:rsidRPr="001C42EC" w:rsidRDefault="001C42EC" w:rsidP="001C42EC">
      <w:pPr>
        <w:spacing w:after="0" w:line="240" w:lineRule="auto"/>
        <w:textAlignment w:val="baseline"/>
        <w:outlineLvl w:val="2"/>
        <w:rPr>
          <w:rFonts w:ascii="Times New Roman" w:eastAsia="Times New Roman" w:hAnsi="Times New Roman" w:cs="Times New Roman"/>
          <w:b/>
          <w:bCs/>
          <w:sz w:val="28"/>
          <w:szCs w:val="28"/>
        </w:rPr>
      </w:pPr>
      <w:r w:rsidRPr="001C42EC">
        <w:rPr>
          <w:rFonts w:ascii="Times New Roman" w:eastAsia="Times New Roman" w:hAnsi="Times New Roman" w:cs="Times New Roman"/>
          <w:b/>
          <w:bCs/>
          <w:sz w:val="28"/>
          <w:szCs w:val="28"/>
          <w:bdr w:val="none" w:sz="0" w:space="0" w:color="auto" w:frame="1"/>
        </w:rPr>
        <w:t>Release of Liability, Waiver, Assumption of Risks, and Arbitration Agreement</w:t>
      </w:r>
    </w:p>
    <w:p w14:paraId="4956CDA5" w14:textId="5FC19BC0"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rPr>
        <w:br/>
      </w:r>
      <w:r w:rsidRPr="001C42EC">
        <w:rPr>
          <w:rFonts w:ascii="Times New Roman" w:eastAsia="Times New Roman" w:hAnsi="Times New Roman" w:cs="Times New Roman"/>
          <w:sz w:val="21"/>
          <w:szCs w:val="21"/>
        </w:rPr>
        <w:br/>
      </w:r>
      <w:r w:rsidRPr="001C42EC">
        <w:rPr>
          <w:rFonts w:ascii="Times New Roman" w:eastAsia="Times New Roman" w:hAnsi="Times New Roman" w:cs="Times New Roman"/>
          <w:sz w:val="21"/>
          <w:szCs w:val="21"/>
          <w:bdr w:val="none" w:sz="0" w:space="0" w:color="auto" w:frame="1"/>
        </w:rPr>
        <w:t>PLEASE READ THIS NOTICE. IT CONSTITUTES PART OF YOUR CONTRACT FOR TRAVEL RELATED SERVICES. PLEASE CHECK YOUR DOCUMENTS WHEN YOU RECEIVE THEM. CALL THE TRAVEL AGENCY IF YOU HAVE ANY QUESTIONS. MOST DISCOUNT FARES INVOLVE RESTRICTIONS. CHANGING CARRIERS OR FLIGHTS COULD RESULT IN THE AIRLINE DEMANDING AN INCREASED FARE. CHECK WITH THE AIRLINE OR THE TRAVEL AGENCY BEFORE MAKING ANY CHANGES.</w:t>
      </w:r>
      <w:r w:rsidRPr="001C42EC">
        <w:rPr>
          <w:rFonts w:ascii="Times New Roman" w:eastAsia="Times New Roman" w:hAnsi="Times New Roman" w:cs="Times New Roman"/>
          <w:sz w:val="21"/>
          <w:szCs w:val="21"/>
          <w:bdr w:val="none" w:sz="0" w:space="0" w:color="auto" w:frame="1"/>
        </w:rPr>
        <w:br/>
      </w:r>
      <w:r w:rsidRPr="001C42EC">
        <w:rPr>
          <w:rFonts w:ascii="Times New Roman" w:eastAsia="Times New Roman" w:hAnsi="Times New Roman" w:cs="Times New Roman"/>
          <w:sz w:val="21"/>
          <w:szCs w:val="21"/>
          <w:bdr w:val="none" w:sz="0" w:space="0" w:color="auto" w:frame="1"/>
        </w:rPr>
        <w:br/>
      </w:r>
      <w:r w:rsidRPr="001C42EC">
        <w:rPr>
          <w:rFonts w:ascii="Times New Roman" w:eastAsia="Times New Roman" w:hAnsi="Times New Roman" w:cs="Times New Roman"/>
          <w:sz w:val="21"/>
          <w:szCs w:val="21"/>
          <w:bdr w:val="none" w:sz="0" w:space="0" w:color="auto" w:frame="1"/>
        </w:rPr>
        <w:br/>
        <w:t>I. Scope</w:t>
      </w:r>
      <w:r w:rsidRPr="001C42EC">
        <w:rPr>
          <w:rFonts w:ascii="Times New Roman" w:eastAsia="Times New Roman" w:hAnsi="Times New Roman" w:cs="Times New Roman"/>
          <w:sz w:val="21"/>
          <w:szCs w:val="21"/>
          <w:bdr w:val="none" w:sz="0" w:space="0" w:color="auto" w:frame="1"/>
        </w:rPr>
        <w:br/>
      </w:r>
      <w:r w:rsidRPr="001C42EC">
        <w:rPr>
          <w:rFonts w:ascii="Times New Roman" w:eastAsia="Times New Roman" w:hAnsi="Times New Roman" w:cs="Times New Roman"/>
          <w:sz w:val="21"/>
          <w:szCs w:val="21"/>
          <w:bdr w:val="none" w:sz="0" w:space="0" w:color="auto" w:frame="1"/>
        </w:rPr>
        <w:br/>
      </w:r>
      <w:r>
        <w:rPr>
          <w:rFonts w:ascii="Times New Roman" w:eastAsia="Times New Roman" w:hAnsi="Times New Roman" w:cs="Times New Roman"/>
          <w:sz w:val="21"/>
          <w:szCs w:val="21"/>
          <w:bdr w:val="none" w:sz="0" w:space="0" w:color="auto" w:frame="1"/>
        </w:rPr>
        <w:t>Holiday Travel Agency</w:t>
      </w:r>
      <w:r w:rsidRPr="001C42EC">
        <w:rPr>
          <w:rFonts w:ascii="Times New Roman" w:eastAsia="Times New Roman" w:hAnsi="Times New Roman" w:cs="Times New Roman"/>
          <w:sz w:val="21"/>
          <w:szCs w:val="21"/>
          <w:bdr w:val="none" w:sz="0" w:space="0" w:color="auto" w:frame="1"/>
        </w:rPr>
        <w:t>,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is acting as a mere agent for SUPPLIERS in selling travel-related accepting services, or in accepting reservations or bookings for services that are not directly supplied by this Travel Agency (such as air and ground transportation, hotel accommodations, meals, tours, cruises, etc.). </w:t>
      </w:r>
      <w:r>
        <w:rPr>
          <w:rFonts w:ascii="Times New Roman" w:eastAsia="Times New Roman" w:hAnsi="Times New Roman" w:cs="Times New Roman"/>
          <w:sz w:val="21"/>
          <w:szCs w:val="21"/>
          <w:bdr w:val="none" w:sz="0" w:space="0" w:color="auto" w:frame="1"/>
        </w:rPr>
        <w:t xml:space="preserve">Holiday </w:t>
      </w:r>
      <w:r w:rsidRPr="001C42EC">
        <w:rPr>
          <w:rFonts w:ascii="Times New Roman" w:eastAsia="Times New Roman" w:hAnsi="Times New Roman" w:cs="Times New Roman"/>
          <w:sz w:val="21"/>
          <w:szCs w:val="21"/>
          <w:bdr w:val="none" w:sz="0" w:space="0" w:color="auto" w:frame="1"/>
        </w:rPr>
        <w:t xml:space="preserve">Travel Agency, therefore, shall not be responsible for breach of contract, failure to comply with any laws such as the Americans with Disabilities Act (ADA), or any intentional or negligent actions or omissions on the part of such suppliers, which result in any loss, damage, delay, inconvenience or injury, or death to travelers or travelers' companions or group members. Unless the term "guaranteed" is specifically stated in writing on your tickets, invoice, or reservation itinerary, </w:t>
      </w:r>
      <w:r>
        <w:rPr>
          <w:rFonts w:ascii="Times New Roman" w:eastAsia="Times New Roman" w:hAnsi="Times New Roman" w:cs="Times New Roman"/>
          <w:sz w:val="21"/>
          <w:szCs w:val="21"/>
          <w:bdr w:val="none" w:sz="0" w:space="0" w:color="auto" w:frame="1"/>
        </w:rPr>
        <w:t xml:space="preserve">Holiday </w:t>
      </w:r>
      <w:r w:rsidRPr="001C42EC">
        <w:rPr>
          <w:rFonts w:ascii="Times New Roman" w:eastAsia="Times New Roman" w:hAnsi="Times New Roman" w:cs="Times New Roman"/>
          <w:sz w:val="21"/>
          <w:szCs w:val="21"/>
          <w:bdr w:val="none" w:sz="0" w:space="0" w:color="auto" w:frame="1"/>
        </w:rPr>
        <w:t xml:space="preserve">Travel Agency does not guarantee any of such supplier's rates, bookings, reservations, connections, scheduling, or handling of baggage or other personal effects. Travelers have done due diligence, are aware of the quality of the hotel accommodations </w:t>
      </w:r>
      <w:proofErr w:type="gramStart"/>
      <w:r w:rsidRPr="001C42EC">
        <w:rPr>
          <w:rFonts w:ascii="Times New Roman" w:eastAsia="Times New Roman" w:hAnsi="Times New Roman" w:cs="Times New Roman"/>
          <w:sz w:val="21"/>
          <w:szCs w:val="21"/>
          <w:bdr w:val="none" w:sz="0" w:space="0" w:color="auto" w:frame="1"/>
        </w:rPr>
        <w:t>chosen, and</w:t>
      </w:r>
      <w:proofErr w:type="gramEnd"/>
      <w:r w:rsidRPr="001C42EC">
        <w:rPr>
          <w:rFonts w:ascii="Times New Roman" w:eastAsia="Times New Roman" w:hAnsi="Times New Roman" w:cs="Times New Roman"/>
          <w:sz w:val="21"/>
          <w:szCs w:val="21"/>
          <w:bdr w:val="none" w:sz="0" w:space="0" w:color="auto" w:frame="1"/>
        </w:rPr>
        <w:t xml:space="preserve"> agree that </w:t>
      </w:r>
      <w:r>
        <w:rPr>
          <w:rFonts w:ascii="Times New Roman" w:eastAsia="Times New Roman" w:hAnsi="Times New Roman" w:cs="Times New Roman"/>
          <w:sz w:val="21"/>
          <w:szCs w:val="21"/>
          <w:bdr w:val="none" w:sz="0" w:space="0" w:color="auto" w:frame="1"/>
        </w:rPr>
        <w:t xml:space="preserve">Holiday </w:t>
      </w:r>
      <w:r w:rsidRPr="001C42EC">
        <w:rPr>
          <w:rFonts w:ascii="Times New Roman" w:eastAsia="Times New Roman" w:hAnsi="Times New Roman" w:cs="Times New Roman"/>
          <w:sz w:val="21"/>
          <w:szCs w:val="21"/>
          <w:bdr w:val="none" w:sz="0" w:space="0" w:color="auto" w:frame="1"/>
        </w:rPr>
        <w:t xml:space="preserve">Travel Agency will not be responsible if they are not satisfied. Traveler has acknowledged that they have taken note of these Terms and Conditions before making a </w:t>
      </w:r>
      <w:proofErr w:type="gramStart"/>
      <w:r w:rsidRPr="001C42EC">
        <w:rPr>
          <w:rFonts w:ascii="Times New Roman" w:eastAsia="Times New Roman" w:hAnsi="Times New Roman" w:cs="Times New Roman"/>
          <w:sz w:val="21"/>
          <w:szCs w:val="21"/>
          <w:bdr w:val="none" w:sz="0" w:space="0" w:color="auto" w:frame="1"/>
        </w:rPr>
        <w:t>booking, and</w:t>
      </w:r>
      <w:proofErr w:type="gramEnd"/>
      <w:r w:rsidRPr="001C42EC">
        <w:rPr>
          <w:rFonts w:ascii="Times New Roman" w:eastAsia="Times New Roman" w:hAnsi="Times New Roman" w:cs="Times New Roman"/>
          <w:sz w:val="21"/>
          <w:szCs w:val="21"/>
          <w:bdr w:val="none" w:sz="0" w:space="0" w:color="auto" w:frame="1"/>
        </w:rPr>
        <w:t xml:space="preserve"> have initialed </w:t>
      </w:r>
      <w:r w:rsidR="00BA527F">
        <w:rPr>
          <w:rFonts w:ascii="Times New Roman" w:eastAsia="Times New Roman" w:hAnsi="Times New Roman" w:cs="Times New Roman"/>
          <w:sz w:val="21"/>
          <w:szCs w:val="21"/>
          <w:bdr w:val="none" w:sz="0" w:space="0" w:color="auto" w:frame="1"/>
        </w:rPr>
        <w:t>a client contract</w:t>
      </w:r>
      <w:r w:rsidRPr="001C42EC">
        <w:rPr>
          <w:rFonts w:ascii="Times New Roman" w:eastAsia="Times New Roman" w:hAnsi="Times New Roman" w:cs="Times New Roman"/>
          <w:sz w:val="21"/>
          <w:szCs w:val="21"/>
          <w:bdr w:val="none" w:sz="0" w:space="0" w:color="auto" w:frame="1"/>
        </w:rPr>
        <w:t xml:space="preserve"> evidencing the same.</w:t>
      </w:r>
      <w:r w:rsidRPr="001C42EC">
        <w:rPr>
          <w:rFonts w:ascii="Times New Roman" w:eastAsia="Times New Roman" w:hAnsi="Times New Roman" w:cs="Times New Roman"/>
          <w:sz w:val="21"/>
          <w:szCs w:val="21"/>
          <w:bdr w:val="none" w:sz="0" w:space="0" w:color="auto" w:frame="1"/>
        </w:rPr>
        <w:br/>
      </w:r>
      <w:r w:rsidRPr="001C42EC">
        <w:rPr>
          <w:rFonts w:ascii="Times New Roman" w:eastAsia="Times New Roman" w:hAnsi="Times New Roman" w:cs="Times New Roman"/>
          <w:sz w:val="21"/>
          <w:szCs w:val="21"/>
          <w:bdr w:val="none" w:sz="0" w:space="0" w:color="auto" w:frame="1"/>
        </w:rPr>
        <w:br/>
        <w:t>II. Risks, Cancellation, and Insurance</w:t>
      </w:r>
      <w:r w:rsidRPr="001C42EC">
        <w:rPr>
          <w:rFonts w:ascii="Times New Roman" w:eastAsia="Times New Roman" w:hAnsi="Times New Roman" w:cs="Times New Roman"/>
          <w:sz w:val="21"/>
          <w:szCs w:val="21"/>
          <w:bdr w:val="none" w:sz="0" w:space="0" w:color="auto" w:frame="1"/>
        </w:rPr>
        <w:br/>
      </w:r>
      <w:r w:rsidRPr="001C42EC">
        <w:rPr>
          <w:rFonts w:ascii="Times New Roman" w:eastAsia="Times New Roman" w:hAnsi="Times New Roman" w:cs="Times New Roman"/>
          <w:sz w:val="21"/>
          <w:szCs w:val="21"/>
          <w:bdr w:val="none" w:sz="0" w:space="0" w:color="auto" w:frame="1"/>
        </w:rPr>
        <w:br/>
        <w:t xml:space="preserve">Traveler assumes complete and full responsibility for, and hereby releases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from, any duty of checking and verifying </w:t>
      </w:r>
      <w:proofErr w:type="gramStart"/>
      <w:r w:rsidRPr="001C42EC">
        <w:rPr>
          <w:rFonts w:ascii="Times New Roman" w:eastAsia="Times New Roman" w:hAnsi="Times New Roman" w:cs="Times New Roman"/>
          <w:sz w:val="21"/>
          <w:szCs w:val="21"/>
          <w:bdr w:val="none" w:sz="0" w:space="0" w:color="auto" w:frame="1"/>
        </w:rPr>
        <w:t>any and all</w:t>
      </w:r>
      <w:proofErr w:type="gramEnd"/>
      <w:r w:rsidRPr="001C42EC">
        <w:rPr>
          <w:rFonts w:ascii="Times New Roman" w:eastAsia="Times New Roman" w:hAnsi="Times New Roman" w:cs="Times New Roman"/>
          <w:sz w:val="21"/>
          <w:szCs w:val="21"/>
          <w:bdr w:val="none" w:sz="0" w:space="0" w:color="auto" w:frame="1"/>
        </w:rPr>
        <w:t xml:space="preserve"> passport, visa, vaccination, or other entry requirements of each destination, and all safety and security conditions of such destinations, during the length of the proposed travel. However, we specifically recommend that U. S. Citizens traveling internationally, including travel to Canada, </w:t>
      </w:r>
      <w:proofErr w:type="gramStart"/>
      <w:r w:rsidRPr="001C42EC">
        <w:rPr>
          <w:rFonts w:ascii="Times New Roman" w:eastAsia="Times New Roman" w:hAnsi="Times New Roman" w:cs="Times New Roman"/>
          <w:sz w:val="21"/>
          <w:szCs w:val="21"/>
          <w:bdr w:val="none" w:sz="0" w:space="0" w:color="auto" w:frame="1"/>
        </w:rPr>
        <w:t>Mexico</w:t>
      </w:r>
      <w:proofErr w:type="gramEnd"/>
      <w:r w:rsidRPr="001C42EC">
        <w:rPr>
          <w:rFonts w:ascii="Times New Roman" w:eastAsia="Times New Roman" w:hAnsi="Times New Roman" w:cs="Times New Roman"/>
          <w:sz w:val="21"/>
          <w:szCs w:val="21"/>
          <w:bdr w:val="none" w:sz="0" w:space="0" w:color="auto" w:frame="1"/>
        </w:rPr>
        <w:t xml:space="preserve"> or the Caribbean, do so with a valid U. S. Passport. For information concerning possible dangers at international destinations, contact the Travel Advisory Section of the U.S. State Department, (202) 647-5335 https://travel.state.gov/content/travel.html.  For medical information, please refer to the U.S. Centers for Disease Control (CDC), (404) 332-4559 or use their fax information service at www.cdc.gov/travel (404) 332-4565.</w:t>
      </w:r>
    </w:p>
    <w:p w14:paraId="221C07A6" w14:textId="24AC6DFB"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rPr>
        <w:br/>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shall not be responsible for any injuries, losses or damages in connection with terrorist activities, social or labor unrest, mechanical or structural integrity of air, sea, and ground transportation and accommodations, diseases, local laws, terrorist acts, climatic conditions, Acts of God, delays, changes or cancellation of travel due to weather conditions, hotel services, accidents or health related problems before or while in-transit to (e.g., an accident on the way to a tour), during, and after a tour, or any other actions, omissions, or conditions outside of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’s control.</w:t>
      </w:r>
    </w:p>
    <w:p w14:paraId="285E3F3A" w14:textId="4A11E8DA"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rPr>
        <w:br/>
      </w:r>
      <w:r w:rsidRPr="001C42EC">
        <w:rPr>
          <w:rFonts w:ascii="Times New Roman" w:eastAsia="Times New Roman" w:hAnsi="Times New Roman" w:cs="Times New Roman"/>
          <w:sz w:val="21"/>
          <w:szCs w:val="21"/>
          <w:bdr w:val="none" w:sz="0" w:space="0" w:color="auto" w:frame="1"/>
        </w:rPr>
        <w:t xml:space="preserve">If travel plans are delayed or cancelled for any reason there will be no refunds issued by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except in those circumstances where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has issued its own schedule of cancellation, applicable to all or a portion of a booking (whenever such a schedule is issued, it will specifically indicate which trip component(s) it is issued </w:t>
      </w:r>
      <w:r w:rsidRPr="001C42EC">
        <w:rPr>
          <w:rFonts w:ascii="Times New Roman" w:eastAsia="Times New Roman" w:hAnsi="Times New Roman" w:cs="Times New Roman"/>
          <w:sz w:val="21"/>
          <w:szCs w:val="21"/>
          <w:bdr w:val="none" w:sz="0" w:space="0" w:color="auto" w:frame="1"/>
        </w:rPr>
        <w:lastRenderedPageBreak/>
        <w:t xml:space="preserve">for and it will apply ONLY to the specific trip component(s) indicated). Please note that a ‘trip’ or ‘booking’ often consists of multiple components, each of which may carry its own cancellation penalties (example: an airline ticket, a pre-trip hotel night, a multi-day adventure vacation by a tour operator, a post-trip extension designed by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all of which may be subject to a different set of cancellation policies). You will be provided with the individual cancellation policies to the extent that these are available in a distributable format, for your records, but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is not responsible for this policy distribution. Clients are responsible for obtaining the applicable policies, either by contacting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and requesting a copy (if available, otherwise it will be verbal delivery) or by consulting the individual suppliers and/or their catalogs. No refund(s) will be issued for cancellations due to actual or threatened terrorist events. Furthermore, there will be no refunds due to fear of travel from actual or threatened terrorist, health, political or other similar events.</w:t>
      </w:r>
    </w:p>
    <w:p w14:paraId="42AC5855" w14:textId="3789A2F7"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rPr>
        <w:br/>
      </w:r>
      <w:r w:rsidRPr="001C42EC">
        <w:rPr>
          <w:rFonts w:ascii="Times New Roman" w:eastAsia="Times New Roman" w:hAnsi="Times New Roman" w:cs="Times New Roman"/>
          <w:sz w:val="21"/>
          <w:szCs w:val="21"/>
          <w:bdr w:val="none" w:sz="0" w:space="0" w:color="auto" w:frame="1"/>
        </w:rPr>
        <w:t xml:space="preserve">It is the traveler’s responsibility to protect their purchases and Travel Insurance is strongly recommended. Traveler is advised to obtain appropriate insurance coverage against these risks.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has information regarding some forms of travel insurance. Traveler's retention of tickets, reservations, or bookings after issuance shall constitute consent to the above and an agreement on his/her part to convey the contents hereto to his/her travel companions or group members.</w:t>
      </w:r>
    </w:p>
    <w:p w14:paraId="68C57A8F" w14:textId="7C908E0D"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rPr>
        <w:br/>
      </w:r>
      <w:r w:rsidRPr="001C42EC">
        <w:rPr>
          <w:rFonts w:ascii="Times New Roman" w:eastAsia="Times New Roman" w:hAnsi="Times New Roman" w:cs="Times New Roman"/>
          <w:sz w:val="21"/>
          <w:szCs w:val="21"/>
          <w:bdr w:val="none" w:sz="0" w:space="0" w:color="auto" w:frame="1"/>
        </w:rPr>
        <w:t>It is the traveler’s responsibility to protect their purchases, and Travel Insurance is strongly recommended. Traveler is advised to obtain any and all coverages prior to travel tour (</w:t>
      </w:r>
      <w:proofErr w:type="gramStart"/>
      <w:r w:rsidRPr="001C42EC">
        <w:rPr>
          <w:rFonts w:ascii="Times New Roman" w:eastAsia="Times New Roman" w:hAnsi="Times New Roman" w:cs="Times New Roman"/>
          <w:sz w:val="21"/>
          <w:szCs w:val="21"/>
          <w:bdr w:val="none" w:sz="0" w:space="0" w:color="auto" w:frame="1"/>
        </w:rPr>
        <w:t>e.g.</w:t>
      </w:r>
      <w:proofErr w:type="gramEnd"/>
      <w:r w:rsidRPr="001C42EC">
        <w:rPr>
          <w:rFonts w:ascii="Times New Roman" w:eastAsia="Times New Roman" w:hAnsi="Times New Roman" w:cs="Times New Roman"/>
          <w:sz w:val="21"/>
          <w:szCs w:val="21"/>
          <w:bdr w:val="none" w:sz="0" w:space="0" w:color="auto" w:frame="1"/>
        </w:rPr>
        <w:t xml:space="preserve"> medical, disability, travel insurance).  </w:t>
      </w:r>
      <w:r w:rsidR="00BA527F">
        <w:rPr>
          <w:rFonts w:ascii="Times New Roman" w:eastAsia="Times New Roman" w:hAnsi="Times New Roman" w:cs="Times New Roman"/>
          <w:sz w:val="21"/>
          <w:szCs w:val="21"/>
          <w:bdr w:val="none" w:sz="0" w:space="0" w:color="auto" w:frame="1"/>
        </w:rPr>
        <w:t xml:space="preserve">If declining Travel Insurance, </w:t>
      </w:r>
      <w:r w:rsidRPr="001C42EC">
        <w:rPr>
          <w:rFonts w:ascii="Times New Roman" w:eastAsia="Times New Roman" w:hAnsi="Times New Roman" w:cs="Times New Roman"/>
          <w:sz w:val="21"/>
          <w:szCs w:val="21"/>
          <w:bdr w:val="none" w:sz="0" w:space="0" w:color="auto" w:frame="1"/>
        </w:rPr>
        <w:t xml:space="preserve">Traveler has </w:t>
      </w:r>
      <w:r w:rsidR="00BA527F">
        <w:rPr>
          <w:rFonts w:ascii="Times New Roman" w:eastAsia="Times New Roman" w:hAnsi="Times New Roman" w:cs="Times New Roman"/>
          <w:sz w:val="21"/>
          <w:szCs w:val="21"/>
          <w:bdr w:val="none" w:sz="0" w:space="0" w:color="auto" w:frame="1"/>
        </w:rPr>
        <w:t>indicated as such on the client contract.</w:t>
      </w:r>
    </w:p>
    <w:p w14:paraId="04007EA7" w14:textId="16201031"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rPr>
        <w:br/>
      </w:r>
      <w:r w:rsidRPr="001C42EC">
        <w:rPr>
          <w:rFonts w:ascii="Times New Roman" w:eastAsia="Times New Roman" w:hAnsi="Times New Roman" w:cs="Times New Roman"/>
          <w:sz w:val="21"/>
          <w:szCs w:val="21"/>
          <w:bdr w:val="none" w:sz="0" w:space="0" w:color="auto" w:frame="1"/>
        </w:rPr>
        <w:t>By embarking upon his/her travel, Traveler voluntarily assumes all risks involved in such travel, whether expected or unexpected. Traveler is hereby warned of the above risks as well as possible travel industry bankruptcies and medical and climatic disruptions, and the possibility traveler may be unable to travel as scheduled because of personal emergency.  Traveler also assumes all risks for any participation in a nominal risk or high-risk activity.  </w:t>
      </w:r>
      <w:r w:rsidRPr="001C42EC">
        <w:rPr>
          <w:rFonts w:ascii="Times New Roman" w:eastAsia="Times New Roman" w:hAnsi="Times New Roman" w:cs="Times New Roman"/>
          <w:sz w:val="21"/>
          <w:szCs w:val="21"/>
          <w:bdr w:val="none" w:sz="0" w:space="0" w:color="auto" w:frame="1"/>
        </w:rPr>
        <w:br/>
      </w:r>
      <w:r w:rsidRPr="001C42EC">
        <w:rPr>
          <w:rFonts w:ascii="Times New Roman" w:eastAsia="Times New Roman" w:hAnsi="Times New Roman" w:cs="Times New Roman"/>
          <w:sz w:val="21"/>
          <w:szCs w:val="21"/>
          <w:bdr w:val="none" w:sz="0" w:space="0" w:color="auto" w:frame="1"/>
        </w:rPr>
        <w:br/>
        <w:t>III. DISPUTE RESOLUTION</w:t>
      </w:r>
      <w:r w:rsidRPr="001C42EC">
        <w:rPr>
          <w:rFonts w:ascii="Times New Roman" w:eastAsia="Times New Roman" w:hAnsi="Times New Roman" w:cs="Times New Roman"/>
          <w:sz w:val="21"/>
          <w:szCs w:val="21"/>
          <w:bdr w:val="none" w:sz="0" w:space="0" w:color="auto" w:frame="1"/>
        </w:rPr>
        <w:br/>
      </w:r>
      <w:r w:rsidRPr="001C42EC">
        <w:rPr>
          <w:rFonts w:ascii="Times New Roman" w:eastAsia="Times New Roman" w:hAnsi="Times New Roman" w:cs="Times New Roman"/>
          <w:sz w:val="21"/>
          <w:szCs w:val="21"/>
          <w:bdr w:val="none" w:sz="0" w:space="0" w:color="auto" w:frame="1"/>
        </w:rPr>
        <w:br/>
        <w:t xml:space="preserve">The issuance of any tickets, reservations, or bookings by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is done on the express condition that: 1.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shall not be responsible for any changes in fares, rates, charges, or prices initiated by the carrier(s) or supplier(s) of services, and 2.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shall not be responsible for any damages resulting from cancellations, changes, or disruption of any services and/or for refunds of monies already paid or transmitted to any carrier or supplier of services.</w:t>
      </w:r>
    </w:p>
    <w:p w14:paraId="22078CA9" w14:textId="77777777"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rPr>
        <w:br/>
      </w:r>
      <w:r w:rsidRPr="001C42EC">
        <w:rPr>
          <w:rFonts w:ascii="Times New Roman" w:eastAsia="Times New Roman" w:hAnsi="Times New Roman" w:cs="Times New Roman"/>
          <w:sz w:val="21"/>
          <w:szCs w:val="21"/>
          <w:bdr w:val="none" w:sz="0" w:space="0" w:color="auto" w:frame="1"/>
        </w:rPr>
        <w:t>Traveler’s initial retention of tickets, reservations, or bookings after issuance shall constitute a consent by customer, on his/her behalf and on behalf of his/her companions, to the above.</w:t>
      </w:r>
    </w:p>
    <w:p w14:paraId="16ABE785" w14:textId="77777777"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rPr>
        <w:br/>
      </w:r>
      <w:r w:rsidRPr="001C42EC">
        <w:rPr>
          <w:rFonts w:ascii="Times New Roman" w:eastAsia="Times New Roman" w:hAnsi="Times New Roman" w:cs="Times New Roman"/>
          <w:sz w:val="21"/>
          <w:szCs w:val="21"/>
          <w:bdr w:val="none" w:sz="0" w:space="0" w:color="auto" w:frame="1"/>
        </w:rPr>
        <w:t>Nothing agreed to herein by the customer is meant to interfere with customer's legal rights against any carrier(s) or supplier(s) of services.</w:t>
      </w:r>
    </w:p>
    <w:p w14:paraId="5BDD8EAA" w14:textId="44ED2C99"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rPr>
        <w:br/>
      </w:r>
      <w:r w:rsidRPr="001C42EC">
        <w:rPr>
          <w:rFonts w:ascii="Times New Roman" w:eastAsia="Times New Roman" w:hAnsi="Times New Roman" w:cs="Times New Roman"/>
          <w:sz w:val="21"/>
          <w:szCs w:val="21"/>
          <w:bdr w:val="none" w:sz="0" w:space="0" w:color="auto" w:frame="1"/>
        </w:rPr>
        <w:t>The payment of the required deposit or any partial or full payment for a reservation on the chosen tour/package shall constitute consent to all provisions of this Terms &amp; Conditions statement, as well as all provisions contained in any brochures, trip descriptions, and/or itineraries, or other forms of collateral provided to the client in conjunction with a booking.  These provisions are hereby incorporated by reference in this Disclosure Notice, and clients are advised to take note of them.</w:t>
      </w:r>
    </w:p>
    <w:p w14:paraId="5DB6F62F" w14:textId="41D71037"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rPr>
        <w:br/>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is acting as a mere agent for suppliers as stated above and its agents, servants, and employees, shall not be responsible for personal injury or property damage, loss or delay, or change of itinerary incurred by any person or tour participant arising out of the act of negligence of any direct or supplemental air carrier or other person or entity engaged in transporting the passenger, hotel or other person rendering any of these services, or accommodations being offered in these tours; nor shall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be responsible for any injuries, death, damages, loss, or delay in any means of transportation or by reason of any event beyond the actual control of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or of </w:t>
      </w:r>
      <w:r w:rsidRPr="001C42EC">
        <w:rPr>
          <w:rFonts w:ascii="Times New Roman" w:eastAsia="Times New Roman" w:hAnsi="Times New Roman" w:cs="Times New Roman"/>
          <w:sz w:val="21"/>
          <w:szCs w:val="21"/>
          <w:bdr w:val="none" w:sz="0" w:space="0" w:color="auto" w:frame="1"/>
        </w:rPr>
        <w:lastRenderedPageBreak/>
        <w:t xml:space="preserve">any agent or supplier or due to force majeure. The right is reserved to decline or accept or to retain any person as a member of a trip; change a trip from ‘escorted/guided’ by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to ‘partially escorted/guided’ by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or by a replacement escort, to ‘unescorted’ by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or by a replacement escort, should circumstances preclude the designated </w:t>
      </w:r>
      <w:r w:rsidR="00BA527F">
        <w:rPr>
          <w:rFonts w:ascii="Times New Roman" w:eastAsia="Times New Roman" w:hAnsi="Times New Roman" w:cs="Times New Roman"/>
          <w:sz w:val="21"/>
          <w:szCs w:val="21"/>
          <w:bdr w:val="none" w:sz="0" w:space="0" w:color="auto" w:frame="1"/>
        </w:rPr>
        <w:t>Holiday Travel</w:t>
      </w:r>
      <w:r w:rsidRPr="001C42EC">
        <w:rPr>
          <w:rFonts w:ascii="Times New Roman" w:eastAsia="Times New Roman" w:hAnsi="Times New Roman" w:cs="Times New Roman"/>
          <w:sz w:val="21"/>
          <w:szCs w:val="21"/>
          <w:bdr w:val="none" w:sz="0" w:space="0" w:color="auto" w:frame="1"/>
        </w:rPr>
        <w:t xml:space="preserve"> escort or replacement escort from accompanying the trip for whatever reason; or to cancel a trip outright due to low passenger sign-up numbers, illness of a service provider, supplier default, or any other circumstances beyond the control of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w:t>
      </w:r>
    </w:p>
    <w:p w14:paraId="4F0F4E87" w14:textId="52B2FD64"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rPr>
        <w:br/>
      </w:r>
      <w:r w:rsidRPr="001C42EC">
        <w:rPr>
          <w:rFonts w:ascii="Times New Roman" w:eastAsia="Times New Roman" w:hAnsi="Times New Roman" w:cs="Times New Roman"/>
          <w:sz w:val="21"/>
          <w:szCs w:val="21"/>
          <w:bdr w:val="none" w:sz="0" w:space="0" w:color="auto" w:frame="1"/>
        </w:rPr>
        <w:t xml:space="preserve">If the contract between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and the passenger, on the one hand, and/or the contract between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and the designated carrier, on the other hand, is cancelled by the tour operator for any reason whatsoever, all partial or full payments made for the trip will be refunded in their entirety, without any further obligation on the part of the tour operator.</w:t>
      </w:r>
    </w:p>
    <w:p w14:paraId="194468A3" w14:textId="018F3ADD"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rPr>
        <w:br/>
      </w:r>
      <w:r w:rsidRPr="001C42EC">
        <w:rPr>
          <w:rFonts w:ascii="Times New Roman" w:eastAsia="Times New Roman" w:hAnsi="Times New Roman" w:cs="Times New Roman"/>
          <w:sz w:val="21"/>
          <w:szCs w:val="21"/>
          <w:bdr w:val="none" w:sz="0" w:space="0" w:color="auto" w:frame="1"/>
        </w:rPr>
        <w:t xml:space="preserve">The right is reserved to substitute hotels of similar category (if available) or change schedules without prior notice should circumstances so demand. In the event of a change in the itinerary necessitated by factors or conditions beyond the actual control of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no refund can be </w:t>
      </w:r>
      <w:proofErr w:type="gramStart"/>
      <w:r w:rsidRPr="001C42EC">
        <w:rPr>
          <w:rFonts w:ascii="Times New Roman" w:eastAsia="Times New Roman" w:hAnsi="Times New Roman" w:cs="Times New Roman"/>
          <w:sz w:val="21"/>
          <w:szCs w:val="21"/>
          <w:bdr w:val="none" w:sz="0" w:space="0" w:color="auto" w:frame="1"/>
        </w:rPr>
        <w:t>made</w:t>
      </w:r>
      <w:proofErr w:type="gramEnd"/>
      <w:r w:rsidRPr="001C42EC">
        <w:rPr>
          <w:rFonts w:ascii="Times New Roman" w:eastAsia="Times New Roman" w:hAnsi="Times New Roman" w:cs="Times New Roman"/>
          <w:sz w:val="21"/>
          <w:szCs w:val="21"/>
          <w:bdr w:val="none" w:sz="0" w:space="0" w:color="auto" w:frame="1"/>
        </w:rPr>
        <w:t xml:space="preserve"> nor will credit be allowed or refund given for any services provided in the itinerary should any such services not be utilized by tour members. We reserve the right to alter any itinerary, arrangement(s), or date(s), if it becomes necessary or advisable, and each trip participant/ agrees to pay additional expenses required by such alternative(s), if any. All prices are subject to change without notice. Availability of refunds for air transportation included in a tour and additional transportation costs for a person who does not utilize an air transportation part of the tour will vary with the type of transportation and the point at which transportation is not </w:t>
      </w:r>
      <w:proofErr w:type="gramStart"/>
      <w:r w:rsidRPr="001C42EC">
        <w:rPr>
          <w:rFonts w:ascii="Times New Roman" w:eastAsia="Times New Roman" w:hAnsi="Times New Roman" w:cs="Times New Roman"/>
          <w:sz w:val="21"/>
          <w:szCs w:val="21"/>
          <w:bdr w:val="none" w:sz="0" w:space="0" w:color="auto" w:frame="1"/>
        </w:rPr>
        <w:t>used, and</w:t>
      </w:r>
      <w:proofErr w:type="gramEnd"/>
      <w:r w:rsidRPr="001C42EC">
        <w:rPr>
          <w:rFonts w:ascii="Times New Roman" w:eastAsia="Times New Roman" w:hAnsi="Times New Roman" w:cs="Times New Roman"/>
          <w:sz w:val="21"/>
          <w:szCs w:val="21"/>
          <w:bdr w:val="none" w:sz="0" w:space="0" w:color="auto" w:frame="1"/>
        </w:rPr>
        <w:t xml:space="preserve"> shall be made at the sole discretion of </w:t>
      </w:r>
      <w:r w:rsidR="00BA527F">
        <w:rPr>
          <w:rFonts w:ascii="Times New Roman" w:eastAsia="Times New Roman" w:hAnsi="Times New Roman" w:cs="Times New Roman"/>
          <w:sz w:val="21"/>
          <w:szCs w:val="21"/>
          <w:bdr w:val="none" w:sz="0" w:space="0" w:color="auto" w:frame="1"/>
        </w:rPr>
        <w:t>Holiday Travel</w:t>
      </w:r>
      <w:r w:rsidRPr="001C42EC">
        <w:rPr>
          <w:rFonts w:ascii="Times New Roman" w:eastAsia="Times New Roman" w:hAnsi="Times New Roman" w:cs="Times New Roman"/>
          <w:sz w:val="21"/>
          <w:szCs w:val="21"/>
          <w:bdr w:val="none" w:sz="0" w:space="0" w:color="auto" w:frame="1"/>
        </w:rPr>
        <w:t>. All rates quoted in the description(s)/itinerary(</w:t>
      </w:r>
      <w:proofErr w:type="spellStart"/>
      <w:r w:rsidRPr="001C42EC">
        <w:rPr>
          <w:rFonts w:ascii="Times New Roman" w:eastAsia="Times New Roman" w:hAnsi="Times New Roman" w:cs="Times New Roman"/>
          <w:sz w:val="21"/>
          <w:szCs w:val="21"/>
          <w:bdr w:val="none" w:sz="0" w:space="0" w:color="auto" w:frame="1"/>
        </w:rPr>
        <w:t>ies</w:t>
      </w:r>
      <w:proofErr w:type="spellEnd"/>
      <w:r w:rsidRPr="001C42EC">
        <w:rPr>
          <w:rFonts w:ascii="Times New Roman" w:eastAsia="Times New Roman" w:hAnsi="Times New Roman" w:cs="Times New Roman"/>
          <w:sz w:val="21"/>
          <w:szCs w:val="21"/>
          <w:bdr w:val="none" w:sz="0" w:space="0" w:color="auto" w:frame="1"/>
        </w:rPr>
        <w:t>)/brochure(s) are based on the current carrier tariffs and current international exchange rates, and are subject to adjustment without prior notification in the event of changes therein, and any increase resulting from such adjustment shall not modify the cancellation provisions in the tour description/itinerary/brochure or the Trip Reservations and Details from accompanying this disclosure notice.</w:t>
      </w:r>
      <w:r w:rsidRPr="001C42EC">
        <w:rPr>
          <w:rFonts w:ascii="Times New Roman" w:eastAsia="Times New Roman" w:hAnsi="Times New Roman" w:cs="Times New Roman"/>
          <w:sz w:val="21"/>
          <w:szCs w:val="21"/>
          <w:bdr w:val="none" w:sz="0" w:space="0" w:color="auto" w:frame="1"/>
        </w:rPr>
        <w:br/>
        <w:t xml:space="preserve">All parties hereby consent to the jurisdiction of all state and federal courts sitting in </w:t>
      </w:r>
      <w:r w:rsidR="00E82F8D">
        <w:rPr>
          <w:rFonts w:ascii="Times New Roman" w:eastAsia="Times New Roman" w:hAnsi="Times New Roman" w:cs="Times New Roman"/>
          <w:sz w:val="21"/>
          <w:szCs w:val="21"/>
          <w:bdr w:val="none" w:sz="0" w:space="0" w:color="auto" w:frame="1"/>
        </w:rPr>
        <w:t>Angelina C</w:t>
      </w:r>
      <w:r w:rsidRPr="001C42EC">
        <w:rPr>
          <w:rFonts w:ascii="Times New Roman" w:eastAsia="Times New Roman" w:hAnsi="Times New Roman" w:cs="Times New Roman"/>
          <w:sz w:val="21"/>
          <w:szCs w:val="21"/>
          <w:bdr w:val="none" w:sz="0" w:space="0" w:color="auto" w:frame="1"/>
        </w:rPr>
        <w:t xml:space="preserve">ounty, State of </w:t>
      </w:r>
      <w:r w:rsidR="00E82F8D">
        <w:rPr>
          <w:rFonts w:ascii="Times New Roman" w:eastAsia="Times New Roman" w:hAnsi="Times New Roman" w:cs="Times New Roman"/>
          <w:sz w:val="21"/>
          <w:szCs w:val="21"/>
          <w:bdr w:val="none" w:sz="0" w:space="0" w:color="auto" w:frame="1"/>
        </w:rPr>
        <w:t>Texas</w:t>
      </w:r>
      <w:r w:rsidRPr="001C42EC">
        <w:rPr>
          <w:rFonts w:ascii="Times New Roman" w:eastAsia="Times New Roman" w:hAnsi="Times New Roman" w:cs="Times New Roman"/>
          <w:sz w:val="21"/>
          <w:szCs w:val="21"/>
          <w:bdr w:val="none" w:sz="0" w:space="0" w:color="auto" w:frame="1"/>
        </w:rPr>
        <w:t xml:space="preserve"> , and agree that venue for any such action shall lie exclusively in such courts without regard to choice of law principles, and agrees that such courts shall be the exclusive forum for any legal actions brought in connection with this Agreement or the relationships among the parties hereto.</w:t>
      </w:r>
      <w:r w:rsidRPr="001C42EC">
        <w:rPr>
          <w:rFonts w:ascii="Times New Roman" w:eastAsia="Times New Roman" w:hAnsi="Times New Roman" w:cs="Times New Roman"/>
          <w:sz w:val="21"/>
          <w:szCs w:val="21"/>
          <w:bdr w:val="none" w:sz="0" w:space="0" w:color="auto" w:frame="1"/>
        </w:rPr>
        <w:br/>
      </w:r>
      <w:r w:rsidRPr="001C42EC">
        <w:rPr>
          <w:rFonts w:ascii="Times New Roman" w:eastAsia="Times New Roman" w:hAnsi="Times New Roman" w:cs="Times New Roman"/>
          <w:sz w:val="21"/>
          <w:szCs w:val="21"/>
          <w:bdr w:val="none" w:sz="0" w:space="0" w:color="auto" w:frame="1"/>
        </w:rPr>
        <w:br/>
      </w:r>
      <w:r w:rsidRPr="001C42EC">
        <w:rPr>
          <w:rFonts w:ascii="Times New Roman" w:eastAsia="Times New Roman" w:hAnsi="Times New Roman" w:cs="Times New Roman"/>
          <w:sz w:val="21"/>
          <w:szCs w:val="21"/>
          <w:bdr w:val="none" w:sz="0" w:space="0" w:color="auto" w:frame="1"/>
        </w:rPr>
        <w:br/>
      </w:r>
      <w:r w:rsidRPr="001C42EC">
        <w:rPr>
          <w:rFonts w:ascii="Times New Roman" w:eastAsia="Times New Roman" w:hAnsi="Times New Roman" w:cs="Times New Roman"/>
          <w:sz w:val="21"/>
          <w:szCs w:val="21"/>
          <w:bdr w:val="none" w:sz="0" w:space="0" w:color="auto" w:frame="1"/>
        </w:rPr>
        <w:br/>
        <w:t xml:space="preserve">I acknowledge that I have carefully read the above paragraphs as well as the </w:t>
      </w:r>
      <w:r w:rsidR="00E82F8D">
        <w:rPr>
          <w:rFonts w:ascii="Times New Roman" w:eastAsia="Times New Roman" w:hAnsi="Times New Roman" w:cs="Times New Roman"/>
          <w:sz w:val="21"/>
          <w:szCs w:val="21"/>
          <w:bdr w:val="none" w:sz="0" w:space="0" w:color="auto" w:frame="1"/>
        </w:rPr>
        <w:t>Client Contract</w:t>
      </w:r>
      <w:r w:rsidRPr="001C42EC">
        <w:rPr>
          <w:rFonts w:ascii="Times New Roman" w:eastAsia="Times New Roman" w:hAnsi="Times New Roman" w:cs="Times New Roman"/>
          <w:sz w:val="21"/>
          <w:szCs w:val="21"/>
          <w:bdr w:val="none" w:sz="0" w:space="0" w:color="auto" w:frame="1"/>
        </w:rPr>
        <w:t xml:space="preserve">, including the information regarding cancellations and refunds, and by signing below I fully agree to all stated conditions therein. I DO HEREBY EXPRESSLY AGREE TO FOREVER RELEASE, DISCHARGE AND HOLD </w:t>
      </w:r>
      <w:r>
        <w:rPr>
          <w:rFonts w:ascii="Times New Roman" w:eastAsia="Times New Roman" w:hAnsi="Times New Roman" w:cs="Times New Roman"/>
          <w:sz w:val="21"/>
          <w:szCs w:val="21"/>
          <w:bdr w:val="none" w:sz="0" w:space="0" w:color="auto" w:frame="1"/>
        </w:rPr>
        <w:t>H</w:t>
      </w:r>
      <w:r w:rsidR="00E82F8D">
        <w:rPr>
          <w:rFonts w:ascii="Times New Roman" w:eastAsia="Times New Roman" w:hAnsi="Times New Roman" w:cs="Times New Roman"/>
          <w:sz w:val="21"/>
          <w:szCs w:val="21"/>
          <w:bdr w:val="none" w:sz="0" w:space="0" w:color="auto" w:frame="1"/>
        </w:rPr>
        <w:t>oliday Travel Agency</w:t>
      </w:r>
      <w:r w:rsidRPr="001C42EC">
        <w:rPr>
          <w:rFonts w:ascii="Times New Roman" w:eastAsia="Times New Roman" w:hAnsi="Times New Roman" w:cs="Times New Roman"/>
          <w:sz w:val="21"/>
          <w:szCs w:val="21"/>
          <w:bdr w:val="none" w:sz="0" w:space="0" w:color="auto" w:frame="1"/>
        </w:rPr>
        <w:t xml:space="preserve"> and its agents, employees, officers, directors, associates,  suppliers, affiliated companies, and subcontractors HARMLESS against any and all liability, actions, causes of action, debts, suits, claims, and demands of any and every kind and nature whatsoever which I now have or which may hereafter arise out of or in connection with my trip or participation in any activities arranged for me by </w:t>
      </w:r>
      <w:r w:rsidR="00E82F8D">
        <w:rPr>
          <w:rFonts w:ascii="Times New Roman" w:eastAsia="Times New Roman" w:hAnsi="Times New Roman" w:cs="Times New Roman"/>
          <w:sz w:val="21"/>
          <w:szCs w:val="21"/>
          <w:bdr w:val="none" w:sz="0" w:space="0" w:color="auto" w:frame="1"/>
        </w:rPr>
        <w:t>Holiday Travel</w:t>
      </w:r>
      <w:r w:rsidRPr="001C42EC">
        <w:rPr>
          <w:rFonts w:ascii="Times New Roman" w:eastAsia="Times New Roman" w:hAnsi="Times New Roman" w:cs="Times New Roman"/>
          <w:sz w:val="21"/>
          <w:szCs w:val="21"/>
          <w:bdr w:val="none" w:sz="0" w:space="0" w:color="auto" w:frame="1"/>
        </w:rPr>
        <w:t xml:space="preserve"> and its agents, employees, associates,  suppliers, affiliated companies, or subcontractors.</w:t>
      </w:r>
    </w:p>
    <w:p w14:paraId="706EF5A7" w14:textId="77777777"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rPr>
        <w:t> </w:t>
      </w:r>
    </w:p>
    <w:p w14:paraId="6BD2E999" w14:textId="59F4C430"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bdr w:val="none" w:sz="0" w:space="0" w:color="auto" w:frame="1"/>
        </w:rPr>
        <w:t xml:space="preserve">THE TERMS OF THIS AGREEMENT SHALL SERVE AS A COMPLETE RELEASE AND EXPRESS ASSUMPTION OF RISK for myself, my heirs, assignees, administrators, executors, and all members of my family, including any minors accompanying me. I HAVE READ AND FULLY UNDERSTAND THE PROVISIONS AND THE LEGAL CONSEQUENCES OF THIS RELEASE AND ASSUMPTION OF RISK, AND I HEREBY AGREE TO ALL OF ITS CONDITIONS. I ACKNOWLEDGE THAT </w:t>
      </w:r>
      <w:r>
        <w:rPr>
          <w:rFonts w:ascii="Times New Roman" w:eastAsia="Times New Roman" w:hAnsi="Times New Roman" w:cs="Times New Roman"/>
          <w:sz w:val="21"/>
          <w:szCs w:val="21"/>
          <w:bdr w:val="none" w:sz="0" w:space="0" w:color="auto" w:frame="1"/>
        </w:rPr>
        <w:t>HOLIDAY TRAVEL AGENCY</w:t>
      </w:r>
      <w:r w:rsidR="00E82F8D">
        <w:rPr>
          <w:rFonts w:ascii="Times New Roman" w:eastAsia="Times New Roman" w:hAnsi="Times New Roman" w:cs="Times New Roman"/>
          <w:sz w:val="21"/>
          <w:szCs w:val="21"/>
          <w:bdr w:val="none" w:sz="0" w:space="0" w:color="auto" w:frame="1"/>
        </w:rPr>
        <w:t xml:space="preserve"> </w:t>
      </w:r>
      <w:r w:rsidRPr="001C42EC">
        <w:rPr>
          <w:rFonts w:ascii="Times New Roman" w:eastAsia="Times New Roman" w:hAnsi="Times New Roman" w:cs="Times New Roman"/>
          <w:sz w:val="21"/>
          <w:szCs w:val="21"/>
          <w:bdr w:val="none" w:sz="0" w:space="0" w:color="auto" w:frame="1"/>
        </w:rPr>
        <w:t>HAS RECOMMENDED THAT I HAVE MY ATTORNEY REVIEW THIS RELEASE PRIOR TO MY SIGNING IT.</w:t>
      </w:r>
    </w:p>
    <w:p w14:paraId="15587C02" w14:textId="77777777"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rPr>
        <w:t> </w:t>
      </w:r>
    </w:p>
    <w:p w14:paraId="7E9A2214" w14:textId="3B79D1D1" w:rsidR="001C42EC" w:rsidRPr="001C42EC" w:rsidRDefault="001C42EC" w:rsidP="001C42EC">
      <w:pPr>
        <w:spacing w:after="0" w:line="240" w:lineRule="auto"/>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bdr w:val="none" w:sz="0" w:space="0" w:color="auto" w:frame="1"/>
        </w:rPr>
        <w:t xml:space="preserve">I further agree that </w:t>
      </w:r>
      <w:r w:rsidR="00E82F8D">
        <w:rPr>
          <w:rFonts w:ascii="Times New Roman" w:eastAsia="Times New Roman" w:hAnsi="Times New Roman" w:cs="Times New Roman"/>
          <w:sz w:val="21"/>
          <w:szCs w:val="21"/>
          <w:bdr w:val="none" w:sz="0" w:space="0" w:color="auto" w:frame="1"/>
        </w:rPr>
        <w:t xml:space="preserve">if </w:t>
      </w:r>
      <w:r w:rsidRPr="001C42EC">
        <w:rPr>
          <w:rFonts w:ascii="Times New Roman" w:eastAsia="Times New Roman" w:hAnsi="Times New Roman" w:cs="Times New Roman"/>
          <w:sz w:val="21"/>
          <w:szCs w:val="21"/>
          <w:bdr w:val="none" w:sz="0" w:space="0" w:color="auto" w:frame="1"/>
        </w:rPr>
        <w:t>any legal dispute involving these travel services shall necessitate the use of a court(s)</w:t>
      </w:r>
      <w:r w:rsidR="00E82F8D">
        <w:rPr>
          <w:rFonts w:ascii="Times New Roman" w:eastAsia="Times New Roman" w:hAnsi="Times New Roman" w:cs="Times New Roman"/>
          <w:sz w:val="21"/>
          <w:szCs w:val="21"/>
          <w:bdr w:val="none" w:sz="0" w:space="0" w:color="auto" w:frame="1"/>
        </w:rPr>
        <w:t>,</w:t>
      </w:r>
      <w:r w:rsidRPr="001C42EC">
        <w:rPr>
          <w:rFonts w:ascii="Times New Roman" w:eastAsia="Times New Roman" w:hAnsi="Times New Roman" w:cs="Times New Roman"/>
          <w:sz w:val="21"/>
          <w:szCs w:val="21"/>
          <w:bdr w:val="none" w:sz="0" w:space="0" w:color="auto" w:frame="1"/>
        </w:rPr>
        <w:t xml:space="preserve"> the action shall be heard only by the courts of </w:t>
      </w:r>
      <w:r w:rsidR="00E82F8D">
        <w:rPr>
          <w:rFonts w:ascii="Times New Roman" w:eastAsia="Times New Roman" w:hAnsi="Times New Roman" w:cs="Times New Roman"/>
          <w:sz w:val="21"/>
          <w:szCs w:val="21"/>
          <w:bdr w:val="none" w:sz="0" w:space="0" w:color="auto" w:frame="1"/>
        </w:rPr>
        <w:t>Angelina</w:t>
      </w:r>
      <w:r w:rsidRPr="001C42EC">
        <w:rPr>
          <w:rFonts w:ascii="Times New Roman" w:eastAsia="Times New Roman" w:hAnsi="Times New Roman" w:cs="Times New Roman"/>
          <w:sz w:val="21"/>
          <w:szCs w:val="21"/>
          <w:bdr w:val="none" w:sz="0" w:space="0" w:color="auto" w:frame="1"/>
        </w:rPr>
        <w:t xml:space="preserve"> County, Texas, U.S.A.  I acknowledge that in calculating the cost of the tour or trip,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has relied on my consent to these terms and on their enforceability. In the </w:t>
      </w:r>
      <w:r w:rsidRPr="001C42EC">
        <w:rPr>
          <w:rFonts w:ascii="Times New Roman" w:eastAsia="Times New Roman" w:hAnsi="Times New Roman" w:cs="Times New Roman"/>
          <w:sz w:val="21"/>
          <w:szCs w:val="21"/>
          <w:bdr w:val="none" w:sz="0" w:space="0" w:color="auto" w:frame="1"/>
        </w:rPr>
        <w:lastRenderedPageBreak/>
        <w:t xml:space="preserve">absence of this Release, the tour/trip cost would have been higher, or, alternatively, </w:t>
      </w:r>
      <w:r>
        <w:rPr>
          <w:rFonts w:ascii="Times New Roman" w:eastAsia="Times New Roman" w:hAnsi="Times New Roman" w:cs="Times New Roman"/>
          <w:sz w:val="21"/>
          <w:szCs w:val="21"/>
          <w:bdr w:val="none" w:sz="0" w:space="0" w:color="auto" w:frame="1"/>
        </w:rPr>
        <w:t>HTA</w:t>
      </w:r>
      <w:r w:rsidRPr="001C42EC">
        <w:rPr>
          <w:rFonts w:ascii="Times New Roman" w:eastAsia="Times New Roman" w:hAnsi="Times New Roman" w:cs="Times New Roman"/>
          <w:sz w:val="21"/>
          <w:szCs w:val="21"/>
          <w:bdr w:val="none" w:sz="0" w:space="0" w:color="auto" w:frame="1"/>
        </w:rPr>
        <w:t xml:space="preserve"> would be unable to offer these services to me. I fully understand that this is a legally binding and enforceable contract and sign it of my own free will.</w:t>
      </w:r>
      <w:r w:rsidRPr="001C42EC">
        <w:rPr>
          <w:rFonts w:ascii="Times New Roman" w:eastAsia="Times New Roman" w:hAnsi="Times New Roman" w:cs="Times New Roman"/>
          <w:sz w:val="21"/>
          <w:szCs w:val="21"/>
          <w:bdr w:val="none" w:sz="0" w:space="0" w:color="auto" w:frame="1"/>
        </w:rPr>
        <w:br/>
      </w:r>
      <w:r w:rsidRPr="001C42EC">
        <w:rPr>
          <w:rFonts w:ascii="Times New Roman" w:eastAsia="Times New Roman" w:hAnsi="Times New Roman" w:cs="Times New Roman"/>
          <w:sz w:val="21"/>
          <w:szCs w:val="21"/>
          <w:bdr w:val="none" w:sz="0" w:space="0" w:color="auto" w:frame="1"/>
        </w:rPr>
        <w:br/>
      </w:r>
      <w:r w:rsidRPr="001C42EC">
        <w:rPr>
          <w:rFonts w:ascii="Times New Roman" w:eastAsia="Times New Roman" w:hAnsi="Times New Roman" w:cs="Times New Roman"/>
          <w:sz w:val="21"/>
          <w:szCs w:val="21"/>
          <w:bdr w:val="none" w:sz="0" w:space="0" w:color="auto" w:frame="1"/>
        </w:rPr>
        <w:br/>
        <w:t>I agree that if any portion of this agreement is found to be void or unenforceable, the remaining portions shall remain in full force and effect.</w:t>
      </w:r>
    </w:p>
    <w:p w14:paraId="6AA553A3" w14:textId="77777777" w:rsidR="001C42EC" w:rsidRPr="001C42EC" w:rsidRDefault="001C42EC" w:rsidP="001C42EC">
      <w:pPr>
        <w:spacing w:after="0" w:line="240" w:lineRule="auto"/>
        <w:jc w:val="center"/>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bdr w:val="none" w:sz="0" w:space="0" w:color="auto" w:frame="1"/>
        </w:rPr>
        <w:t>​</w:t>
      </w:r>
    </w:p>
    <w:p w14:paraId="3BCACC1F" w14:textId="77777777" w:rsidR="001C42EC" w:rsidRPr="001C42EC" w:rsidRDefault="001C42EC" w:rsidP="001C42EC">
      <w:pPr>
        <w:spacing w:after="0" w:line="240" w:lineRule="auto"/>
        <w:jc w:val="center"/>
        <w:textAlignment w:val="baseline"/>
        <w:rPr>
          <w:rFonts w:ascii="Times New Roman" w:eastAsia="Times New Roman" w:hAnsi="Times New Roman" w:cs="Times New Roman"/>
          <w:sz w:val="21"/>
          <w:szCs w:val="21"/>
        </w:rPr>
      </w:pPr>
      <w:r w:rsidRPr="001C42EC">
        <w:rPr>
          <w:rFonts w:ascii="Times New Roman" w:eastAsia="Times New Roman" w:hAnsi="Times New Roman" w:cs="Times New Roman"/>
          <w:sz w:val="21"/>
          <w:szCs w:val="21"/>
          <w:bdr w:val="none" w:sz="0" w:space="0" w:color="auto" w:frame="1"/>
        </w:rPr>
        <w:t>​</w:t>
      </w:r>
    </w:p>
    <w:p w14:paraId="20C26713" w14:textId="77777777" w:rsidR="00C052CF" w:rsidRDefault="00E82F8D"/>
    <w:sectPr w:rsidR="00C05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EC"/>
    <w:rsid w:val="001C42EC"/>
    <w:rsid w:val="003D4647"/>
    <w:rsid w:val="00BA527F"/>
    <w:rsid w:val="00E82F8D"/>
    <w:rsid w:val="00EA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5E8F"/>
  <w15:chartTrackingRefBased/>
  <w15:docId w15:val="{393D3214-26BF-49EA-BC16-AB4FA070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42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42EC"/>
    <w:rPr>
      <w:rFonts w:ascii="Times New Roman" w:eastAsia="Times New Roman" w:hAnsi="Times New Roman" w:cs="Times New Roman"/>
      <w:b/>
      <w:bCs/>
      <w:sz w:val="27"/>
      <w:szCs w:val="27"/>
    </w:rPr>
  </w:style>
  <w:style w:type="character" w:customStyle="1" w:styleId="color25">
    <w:name w:val="color_25"/>
    <w:basedOn w:val="DefaultParagraphFont"/>
    <w:rsid w:val="001C42EC"/>
  </w:style>
  <w:style w:type="paragraph" w:customStyle="1" w:styleId="font8">
    <w:name w:val="font_8"/>
    <w:basedOn w:val="Normal"/>
    <w:rsid w:val="001C4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1C42EC"/>
  </w:style>
  <w:style w:type="character" w:customStyle="1" w:styleId="wixguard">
    <w:name w:val="wixguard"/>
    <w:basedOn w:val="DefaultParagraphFont"/>
    <w:rsid w:val="001C42EC"/>
  </w:style>
  <w:style w:type="character" w:styleId="Hyperlink">
    <w:name w:val="Hyperlink"/>
    <w:basedOn w:val="DefaultParagraphFont"/>
    <w:uiPriority w:val="99"/>
    <w:semiHidden/>
    <w:unhideWhenUsed/>
    <w:rsid w:val="001C4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9688">
      <w:bodyDiv w:val="1"/>
      <w:marLeft w:val="0"/>
      <w:marRight w:val="0"/>
      <w:marTop w:val="0"/>
      <w:marBottom w:val="0"/>
      <w:divBdr>
        <w:top w:val="none" w:sz="0" w:space="0" w:color="auto"/>
        <w:left w:val="none" w:sz="0" w:space="0" w:color="auto"/>
        <w:bottom w:val="none" w:sz="0" w:space="0" w:color="auto"/>
        <w:right w:val="none" w:sz="0" w:space="0" w:color="auto"/>
      </w:divBdr>
      <w:divsChild>
        <w:div w:id="1747141528">
          <w:marLeft w:val="0"/>
          <w:marRight w:val="0"/>
          <w:marTop w:val="0"/>
          <w:marBottom w:val="0"/>
          <w:divBdr>
            <w:top w:val="none" w:sz="0" w:space="0" w:color="auto"/>
            <w:left w:val="none" w:sz="0" w:space="0" w:color="auto"/>
            <w:bottom w:val="none" w:sz="0" w:space="0" w:color="auto"/>
            <w:right w:val="none" w:sz="0" w:space="0" w:color="auto"/>
          </w:divBdr>
          <w:divsChild>
            <w:div w:id="736321762">
              <w:marLeft w:val="0"/>
              <w:marRight w:val="0"/>
              <w:marTop w:val="0"/>
              <w:marBottom w:val="0"/>
              <w:divBdr>
                <w:top w:val="none" w:sz="0" w:space="0" w:color="auto"/>
                <w:left w:val="none" w:sz="0" w:space="0" w:color="auto"/>
                <w:bottom w:val="none" w:sz="0" w:space="0" w:color="auto"/>
                <w:right w:val="none" w:sz="0" w:space="0" w:color="auto"/>
              </w:divBdr>
              <w:divsChild>
                <w:div w:id="1388066581">
                  <w:marLeft w:val="0"/>
                  <w:marRight w:val="0"/>
                  <w:marTop w:val="0"/>
                  <w:marBottom w:val="0"/>
                  <w:divBdr>
                    <w:top w:val="none" w:sz="0" w:space="0" w:color="auto"/>
                    <w:left w:val="none" w:sz="0" w:space="0" w:color="auto"/>
                    <w:bottom w:val="none" w:sz="0" w:space="0" w:color="auto"/>
                    <w:right w:val="none" w:sz="0" w:space="0" w:color="auto"/>
                  </w:divBdr>
                  <w:divsChild>
                    <w:div w:id="765080358">
                      <w:marLeft w:val="0"/>
                      <w:marRight w:val="0"/>
                      <w:marTop w:val="0"/>
                      <w:marBottom w:val="0"/>
                      <w:divBdr>
                        <w:top w:val="none" w:sz="0" w:space="0" w:color="auto"/>
                        <w:left w:val="none" w:sz="0" w:space="0" w:color="auto"/>
                        <w:bottom w:val="none" w:sz="0" w:space="0" w:color="auto"/>
                        <w:right w:val="none" w:sz="0" w:space="0" w:color="auto"/>
                      </w:divBdr>
                      <w:divsChild>
                        <w:div w:id="50662118">
                          <w:marLeft w:val="0"/>
                          <w:marRight w:val="0"/>
                          <w:marTop w:val="0"/>
                          <w:marBottom w:val="0"/>
                          <w:divBdr>
                            <w:top w:val="none" w:sz="0" w:space="0" w:color="auto"/>
                            <w:left w:val="none" w:sz="0" w:space="0" w:color="auto"/>
                            <w:bottom w:val="none" w:sz="0" w:space="0" w:color="auto"/>
                            <w:right w:val="none" w:sz="0" w:space="0" w:color="auto"/>
                          </w:divBdr>
                          <w:divsChild>
                            <w:div w:id="558126346">
                              <w:marLeft w:val="0"/>
                              <w:marRight w:val="0"/>
                              <w:marTop w:val="0"/>
                              <w:marBottom w:val="0"/>
                              <w:divBdr>
                                <w:top w:val="none" w:sz="0" w:space="0" w:color="auto"/>
                                <w:left w:val="none" w:sz="0" w:space="0" w:color="auto"/>
                                <w:bottom w:val="none" w:sz="0" w:space="0" w:color="auto"/>
                                <w:right w:val="none" w:sz="0" w:space="0" w:color="auto"/>
                              </w:divBdr>
                              <w:divsChild>
                                <w:div w:id="1324163982">
                                  <w:marLeft w:val="0"/>
                                  <w:marRight w:val="0"/>
                                  <w:marTop w:val="0"/>
                                  <w:marBottom w:val="0"/>
                                  <w:divBdr>
                                    <w:top w:val="none" w:sz="0" w:space="0" w:color="auto"/>
                                    <w:left w:val="none" w:sz="0" w:space="0" w:color="auto"/>
                                    <w:bottom w:val="none" w:sz="0" w:space="0" w:color="auto"/>
                                    <w:right w:val="none" w:sz="0" w:space="0" w:color="auto"/>
                                  </w:divBdr>
                                  <w:divsChild>
                                    <w:div w:id="5573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679044">
          <w:marLeft w:val="0"/>
          <w:marRight w:val="0"/>
          <w:marTop w:val="0"/>
          <w:marBottom w:val="0"/>
          <w:divBdr>
            <w:top w:val="none" w:sz="0" w:space="0" w:color="auto"/>
            <w:left w:val="none" w:sz="0" w:space="0" w:color="auto"/>
            <w:bottom w:val="none" w:sz="0" w:space="0" w:color="auto"/>
            <w:right w:val="none" w:sz="0" w:space="0" w:color="auto"/>
          </w:divBdr>
          <w:divsChild>
            <w:div w:id="1998028020">
              <w:marLeft w:val="0"/>
              <w:marRight w:val="0"/>
              <w:marTop w:val="0"/>
              <w:marBottom w:val="0"/>
              <w:divBdr>
                <w:top w:val="none" w:sz="0" w:space="0" w:color="auto"/>
                <w:left w:val="none" w:sz="0" w:space="0" w:color="auto"/>
                <w:bottom w:val="none" w:sz="0" w:space="0" w:color="auto"/>
                <w:right w:val="none" w:sz="0" w:space="0" w:color="auto"/>
              </w:divBdr>
              <w:divsChild>
                <w:div w:id="316568444">
                  <w:marLeft w:val="0"/>
                  <w:marRight w:val="0"/>
                  <w:marTop w:val="0"/>
                  <w:marBottom w:val="0"/>
                  <w:divBdr>
                    <w:top w:val="none" w:sz="0" w:space="0" w:color="auto"/>
                    <w:left w:val="none" w:sz="0" w:space="0" w:color="auto"/>
                    <w:bottom w:val="none" w:sz="0" w:space="0" w:color="auto"/>
                    <w:right w:val="none" w:sz="0" w:space="0" w:color="auto"/>
                  </w:divBdr>
                  <w:divsChild>
                    <w:div w:id="1859197053">
                      <w:marLeft w:val="0"/>
                      <w:marRight w:val="0"/>
                      <w:marTop w:val="0"/>
                      <w:marBottom w:val="0"/>
                      <w:divBdr>
                        <w:top w:val="none" w:sz="0" w:space="0" w:color="auto"/>
                        <w:left w:val="none" w:sz="0" w:space="0" w:color="auto"/>
                        <w:bottom w:val="none" w:sz="0" w:space="0" w:color="auto"/>
                        <w:right w:val="none" w:sz="0" w:space="0" w:color="auto"/>
                      </w:divBdr>
                      <w:divsChild>
                        <w:div w:id="1164009939">
                          <w:marLeft w:val="0"/>
                          <w:marRight w:val="0"/>
                          <w:marTop w:val="0"/>
                          <w:marBottom w:val="0"/>
                          <w:divBdr>
                            <w:top w:val="none" w:sz="0" w:space="0" w:color="auto"/>
                            <w:left w:val="none" w:sz="0" w:space="0" w:color="auto"/>
                            <w:bottom w:val="none" w:sz="0" w:space="0" w:color="auto"/>
                            <w:right w:val="none" w:sz="0" w:space="0" w:color="auto"/>
                          </w:divBdr>
                          <w:divsChild>
                            <w:div w:id="9915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Kristine-1</dc:creator>
  <cp:keywords/>
  <dc:description/>
  <cp:lastModifiedBy>Kristine-1</cp:lastModifiedBy>
  <cp:revision>1</cp:revision>
  <dcterms:created xsi:type="dcterms:W3CDTF">2021-05-23T20:56:00Z</dcterms:created>
  <dcterms:modified xsi:type="dcterms:W3CDTF">2021-05-23T21:26:00Z</dcterms:modified>
</cp:coreProperties>
</file>