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80AF2" w14:textId="35A7DE65" w:rsidR="00A86012" w:rsidRPr="000716EE" w:rsidRDefault="00A86012" w:rsidP="000716EE">
      <w:pPr>
        <w:spacing w:line="276" w:lineRule="auto"/>
        <w:jc w:val="both"/>
        <w:rPr>
          <w:rFonts w:eastAsia="Times New Roman" w:cs="Arial"/>
          <w:shd w:val="clear" w:color="auto" w:fill="FAFAFA"/>
          <w:lang w:eastAsia="pl-PL"/>
        </w:rPr>
      </w:pPr>
      <w:r w:rsidRPr="00F40376">
        <w:rPr>
          <w:rFonts w:eastAsia="Times New Roman" w:cs="Arial"/>
          <w:b/>
          <w:bCs/>
          <w:shd w:val="clear" w:color="auto" w:fill="FAFAFA"/>
          <w:lang w:eastAsia="pl-PL"/>
        </w:rPr>
        <w:t>Dr Monika Haczkowska</w:t>
      </w:r>
      <w:r w:rsidRPr="000716EE">
        <w:rPr>
          <w:rFonts w:eastAsia="Times New Roman" w:cs="Arial"/>
          <w:shd w:val="clear" w:color="auto" w:fill="FAFAFA"/>
          <w:lang w:eastAsia="pl-PL"/>
        </w:rPr>
        <w:t>, adwokat Izby Adwokackiej we Wrocławiu, mediator Centrum Mediacji przy Naczelnej Radzie Adwokackiej, mediator stały przy Sądzie Okręgowym we Wrocławiu, Koordynator Centrum Mediacji przy Izbie Adwokackiej we Wrocławiu.</w:t>
      </w:r>
      <w:r w:rsidR="000716EE" w:rsidRPr="000716EE">
        <w:rPr>
          <w:rFonts w:eastAsia="Times New Roman" w:cs="Arial"/>
          <w:shd w:val="clear" w:color="auto" w:fill="FAFAFA"/>
          <w:lang w:eastAsia="pl-PL"/>
        </w:rPr>
        <w:t xml:space="preserve"> Członek Komisji Legislacyjnej przy Naczelnej Radzie Adwokackiej.</w:t>
      </w:r>
    </w:p>
    <w:p w14:paraId="6B2D7E9E" w14:textId="692E2C86" w:rsidR="00A86012" w:rsidRPr="000716EE" w:rsidRDefault="00A86012" w:rsidP="000716EE">
      <w:pPr>
        <w:spacing w:line="276" w:lineRule="auto"/>
        <w:jc w:val="both"/>
        <w:rPr>
          <w:rFonts w:eastAsia="Times New Roman" w:cs="Arial"/>
          <w:shd w:val="clear" w:color="auto" w:fill="FAFAFA"/>
          <w:lang w:eastAsia="pl-PL"/>
        </w:rPr>
      </w:pPr>
      <w:r w:rsidRPr="000716EE">
        <w:rPr>
          <w:rFonts w:eastAsia="Times New Roman" w:cs="Arial"/>
          <w:shd w:val="clear" w:color="auto" w:fill="FAFAFA"/>
          <w:lang w:eastAsia="pl-PL"/>
        </w:rPr>
        <w:t xml:space="preserve">Adiunkt na Wydziale Ekonomii i Zarządzania Politechniki Opolskiej. </w:t>
      </w:r>
      <w:r w:rsidR="000716EE" w:rsidRPr="000716EE">
        <w:rPr>
          <w:rFonts w:eastAsia="Times New Roman" w:cs="Arial"/>
          <w:shd w:val="clear" w:color="auto" w:fill="FAFAFA"/>
          <w:lang w:eastAsia="pl-PL"/>
        </w:rPr>
        <w:t>D</w:t>
      </w:r>
      <w:r w:rsidR="002E0B34" w:rsidRPr="000716EE">
        <w:rPr>
          <w:rFonts w:eastAsia="Times New Roman" w:cs="Arial"/>
          <w:shd w:val="clear" w:color="auto" w:fill="FAFAFA"/>
          <w:lang w:eastAsia="pl-PL"/>
        </w:rPr>
        <w:t xml:space="preserve">o </w:t>
      </w:r>
      <w:r w:rsidR="000716EE" w:rsidRPr="000716EE">
        <w:rPr>
          <w:rFonts w:eastAsia="Times New Roman" w:cs="Arial"/>
          <w:shd w:val="clear" w:color="auto" w:fill="FAFAFA"/>
          <w:lang w:eastAsia="pl-PL"/>
        </w:rPr>
        <w:t>10.2020 roku</w:t>
      </w:r>
      <w:r w:rsidRPr="000716EE">
        <w:rPr>
          <w:rFonts w:eastAsia="Times New Roman" w:cs="Arial"/>
          <w:shd w:val="clear" w:color="auto" w:fill="FAFAFA"/>
          <w:lang w:eastAsia="pl-PL"/>
        </w:rPr>
        <w:t xml:space="preserve"> </w:t>
      </w:r>
      <w:r w:rsidR="000716EE" w:rsidRPr="000716EE">
        <w:rPr>
          <w:rFonts w:eastAsia="Times New Roman" w:cs="Arial"/>
          <w:shd w:val="clear" w:color="auto" w:fill="FAFAFA"/>
          <w:lang w:eastAsia="pl-PL"/>
        </w:rPr>
        <w:t xml:space="preserve">była </w:t>
      </w:r>
      <w:r w:rsidRPr="000716EE">
        <w:rPr>
          <w:rFonts w:eastAsia="Times New Roman" w:cs="Arial"/>
          <w:shd w:val="clear" w:color="auto" w:fill="FAFAFA"/>
          <w:lang w:eastAsia="pl-PL"/>
        </w:rPr>
        <w:t>p.o. kierownika Katedry Własności Intelektualnej</w:t>
      </w:r>
      <w:r w:rsidR="006151AE">
        <w:rPr>
          <w:rFonts w:eastAsia="Times New Roman" w:cs="Arial"/>
          <w:shd w:val="clear" w:color="auto" w:fill="FAFAFA"/>
          <w:lang w:eastAsia="pl-PL"/>
        </w:rPr>
        <w:t>,</w:t>
      </w:r>
      <w:r w:rsidRPr="000716EE">
        <w:rPr>
          <w:rFonts w:eastAsia="Times New Roman" w:cs="Arial"/>
          <w:shd w:val="clear" w:color="auto" w:fill="FAFAFA"/>
          <w:lang w:eastAsia="pl-PL"/>
        </w:rPr>
        <w:t xml:space="preserve"> Prawa Administracyjnego i Europejskiego. </w:t>
      </w:r>
      <w:r w:rsidRPr="00A86012">
        <w:rPr>
          <w:rFonts w:eastAsia="Times New Roman" w:cs="Arial"/>
          <w:shd w:val="clear" w:color="auto" w:fill="FAFAFA"/>
          <w:lang w:eastAsia="pl-PL"/>
        </w:rPr>
        <w:br/>
        <w:t xml:space="preserve">Prowadzi badania dotyczące </w:t>
      </w:r>
      <w:r w:rsidRPr="000716EE">
        <w:rPr>
          <w:rFonts w:eastAsia="Times New Roman" w:cs="Arial"/>
          <w:shd w:val="clear" w:color="auto" w:fill="FAFAFA"/>
          <w:lang w:eastAsia="pl-PL"/>
        </w:rPr>
        <w:t xml:space="preserve">praw i wolności człowieka i obywatela, odpowiedzialności odszkodowawczej państwa, sądownictwa konstytucyjnego oraz alternatywnych metod rozwiązywania sporów i </w:t>
      </w:r>
      <w:r w:rsidRPr="00A86012">
        <w:rPr>
          <w:rFonts w:eastAsia="Times New Roman" w:cs="Arial"/>
          <w:shd w:val="clear" w:color="auto" w:fill="FAFAFA"/>
          <w:lang w:eastAsia="pl-PL"/>
        </w:rPr>
        <w:t>prawnych</w:t>
      </w:r>
      <w:r w:rsidRPr="000716EE">
        <w:rPr>
          <w:rFonts w:eastAsia="Times New Roman" w:cs="Arial"/>
          <w:shd w:val="clear" w:color="auto" w:fill="FAFAFA"/>
          <w:lang w:eastAsia="pl-PL"/>
        </w:rPr>
        <w:t xml:space="preserve"> </w:t>
      </w:r>
      <w:r w:rsidRPr="00A86012">
        <w:rPr>
          <w:rFonts w:eastAsia="Times New Roman" w:cs="Arial"/>
          <w:shd w:val="clear" w:color="auto" w:fill="FAFAFA"/>
          <w:lang w:eastAsia="pl-PL"/>
        </w:rPr>
        <w:t>uwarunkowań prowadzenia mediacji</w:t>
      </w:r>
      <w:r w:rsidRPr="000716EE">
        <w:rPr>
          <w:rFonts w:eastAsia="Times New Roman" w:cs="Arial"/>
          <w:shd w:val="clear" w:color="auto" w:fill="FAFAFA"/>
          <w:lang w:eastAsia="pl-PL"/>
        </w:rPr>
        <w:t>.</w:t>
      </w:r>
      <w:r w:rsidR="007A4FA8">
        <w:rPr>
          <w:rFonts w:eastAsia="Times New Roman" w:cs="Arial"/>
          <w:shd w:val="clear" w:color="auto" w:fill="FAFAFA"/>
          <w:lang w:eastAsia="pl-PL"/>
        </w:rPr>
        <w:t xml:space="preserve"> </w:t>
      </w:r>
    </w:p>
    <w:p w14:paraId="1C6ECFE4" w14:textId="7348E408" w:rsidR="00040D24" w:rsidRPr="00F40376" w:rsidRDefault="00A86012" w:rsidP="000716EE">
      <w:pPr>
        <w:spacing w:line="276" w:lineRule="auto"/>
        <w:jc w:val="both"/>
        <w:rPr>
          <w:rFonts w:eastAsia="Times New Roman"/>
          <w:lang w:eastAsia="ar-SA"/>
        </w:rPr>
      </w:pPr>
      <w:r w:rsidRPr="00FA5182">
        <w:rPr>
          <w:rFonts w:eastAsia="Times New Roman" w:cs="Arial"/>
          <w:shd w:val="clear" w:color="auto" w:fill="FAFAFA"/>
          <w:lang w:val="it-IT" w:eastAsia="pl-PL"/>
        </w:rPr>
        <w:t>Odbywała naukowe staże za</w:t>
      </w:r>
      <w:r w:rsidR="000716EE" w:rsidRPr="00FA5182">
        <w:rPr>
          <w:rFonts w:eastAsia="Times New Roman" w:cs="Arial"/>
          <w:shd w:val="clear" w:color="auto" w:fill="FAFAFA"/>
          <w:lang w:val="it-IT" w:eastAsia="pl-PL"/>
        </w:rPr>
        <w:t xml:space="preserve"> </w:t>
      </w:r>
      <w:r w:rsidRPr="00FA5182">
        <w:rPr>
          <w:rFonts w:eastAsia="Times New Roman" w:cs="Arial"/>
          <w:shd w:val="clear" w:color="auto" w:fill="FAFAFA"/>
          <w:lang w:val="it-IT" w:eastAsia="pl-PL"/>
        </w:rPr>
        <w:t>granicą</w:t>
      </w:r>
      <w:r w:rsidR="000716EE" w:rsidRPr="00FA5182">
        <w:rPr>
          <w:rFonts w:eastAsia="Times New Roman" w:cs="Arial"/>
          <w:shd w:val="clear" w:color="auto" w:fill="FAFAFA"/>
          <w:lang w:val="it-IT" w:eastAsia="pl-PL"/>
        </w:rPr>
        <w:t xml:space="preserve">, m.in. </w:t>
      </w:r>
      <w:r w:rsidR="000716EE" w:rsidRPr="00FA5182">
        <w:rPr>
          <w:rFonts w:eastAsia="Times New Roman"/>
          <w:lang w:val="it-IT" w:eastAsia="ar-SA"/>
        </w:rPr>
        <w:t xml:space="preserve">Universita’ degli Studi di Pavia </w:t>
      </w:r>
      <w:r w:rsidR="000716EE" w:rsidRPr="00FA5182">
        <w:rPr>
          <w:rFonts w:eastAsia="Times New Roman" w:cs="Arial"/>
          <w:shd w:val="clear" w:color="auto" w:fill="FAFAFA"/>
          <w:lang w:val="it-IT" w:eastAsia="pl-PL"/>
        </w:rPr>
        <w:t>(2010, Włochy), jako</w:t>
      </w:r>
      <w:r w:rsidR="00653AAE" w:rsidRPr="00FA5182">
        <w:rPr>
          <w:rFonts w:eastAsia="Times New Roman" w:cs="Arial"/>
          <w:shd w:val="clear" w:color="auto" w:fill="FAFAFA"/>
          <w:lang w:val="it-IT" w:eastAsia="pl-PL"/>
        </w:rPr>
        <w:t xml:space="preserve"> </w:t>
      </w:r>
      <w:r w:rsidR="00653AAE" w:rsidRPr="00FA5182">
        <w:rPr>
          <w:lang w:val="it-IT"/>
        </w:rPr>
        <w:t xml:space="preserve">Visiting Professor </w:t>
      </w:r>
      <w:r w:rsidR="00450E41" w:rsidRPr="00FA5182">
        <w:rPr>
          <w:lang w:val="it-IT"/>
        </w:rPr>
        <w:t xml:space="preserve">na </w:t>
      </w:r>
      <w:r w:rsidR="000716EE" w:rsidRPr="00FA5182">
        <w:rPr>
          <w:rFonts w:eastAsia="Times New Roman"/>
          <w:lang w:val="it-IT" w:eastAsia="ar-SA"/>
        </w:rPr>
        <w:t>Universita</w:t>
      </w:r>
      <w:r w:rsidR="00450E41" w:rsidRPr="00FA5182">
        <w:rPr>
          <w:rFonts w:eastAsia="Times New Roman"/>
          <w:lang w:val="it-IT" w:eastAsia="ar-SA"/>
        </w:rPr>
        <w:t>’</w:t>
      </w:r>
      <w:r w:rsidR="000716EE" w:rsidRPr="00FA5182">
        <w:rPr>
          <w:rFonts w:eastAsia="Times New Roman"/>
          <w:lang w:val="it-IT" w:eastAsia="ar-SA"/>
        </w:rPr>
        <w:t xml:space="preserve"> degli Studi del Piemonte Orientale w Alessandrii </w:t>
      </w:r>
      <w:r w:rsidR="00450E41" w:rsidRPr="00FA5182">
        <w:rPr>
          <w:rFonts w:eastAsia="Times New Roman"/>
          <w:lang w:val="it-IT" w:eastAsia="ar-SA"/>
        </w:rPr>
        <w:t xml:space="preserve">i Novarze </w:t>
      </w:r>
      <w:r w:rsidR="000716EE" w:rsidRPr="00FA5182">
        <w:rPr>
          <w:rFonts w:eastAsia="Times New Roman"/>
          <w:lang w:val="it-IT" w:eastAsia="ar-SA"/>
        </w:rPr>
        <w:t>(2010-2012,</w:t>
      </w:r>
      <w:r w:rsidR="00450E41" w:rsidRPr="00FA5182">
        <w:rPr>
          <w:rFonts w:eastAsia="Times New Roman"/>
          <w:lang w:val="it-IT" w:eastAsia="ar-SA"/>
        </w:rPr>
        <w:t xml:space="preserve"> 2020/2021</w:t>
      </w:r>
      <w:r w:rsidR="000716EE" w:rsidRPr="00FA5182">
        <w:rPr>
          <w:rFonts w:eastAsia="Times New Roman"/>
          <w:lang w:val="it-IT" w:eastAsia="ar-SA"/>
        </w:rPr>
        <w:t xml:space="preserve"> Włochy). </w:t>
      </w:r>
      <w:r w:rsidR="000716EE" w:rsidRPr="000716EE">
        <w:rPr>
          <w:rFonts w:eastAsia="Times New Roman"/>
          <w:lang w:eastAsia="ar-SA"/>
        </w:rPr>
        <w:t xml:space="preserve">Ponadto prowadziła wykłady na zagranicznych uczelniach m.in. </w:t>
      </w:r>
      <w:r w:rsidR="000716EE" w:rsidRPr="000716EE">
        <w:rPr>
          <w:rFonts w:eastAsia="Times New Roman"/>
        </w:rPr>
        <w:t>Universidad de Alicante</w:t>
      </w:r>
      <w:r w:rsidR="00450E41">
        <w:rPr>
          <w:rFonts w:eastAsia="Times New Roman CE" w:cs="Times New Roman CE"/>
        </w:rPr>
        <w:t xml:space="preserve"> </w:t>
      </w:r>
      <w:r w:rsidR="000716EE" w:rsidRPr="000716EE">
        <w:rPr>
          <w:rFonts w:eastAsia="Times New Roman CE" w:cs="Times New Roman CE"/>
        </w:rPr>
        <w:t xml:space="preserve">(Hiszpania), </w:t>
      </w:r>
      <w:r w:rsidR="000716EE" w:rsidRPr="000716EE">
        <w:t>Libera Universita’ Maria Ss. Assunta (LUMSA) w Palermo (Włochy).</w:t>
      </w:r>
    </w:p>
    <w:p w14:paraId="657EB230" w14:textId="1674CBD2" w:rsidR="00671281" w:rsidRPr="006151AE" w:rsidRDefault="00040D24" w:rsidP="00F40376">
      <w:pPr>
        <w:spacing w:line="276" w:lineRule="auto"/>
        <w:jc w:val="both"/>
        <w:rPr>
          <w:rFonts w:eastAsia="Times New Roman" w:cs="Arial"/>
          <w:shd w:val="clear" w:color="auto" w:fill="FAFAFA"/>
          <w:lang w:eastAsia="pl-PL"/>
        </w:rPr>
      </w:pPr>
      <w:r w:rsidRPr="000716EE">
        <w:rPr>
          <w:rFonts w:eastAsia="Times New Roman" w:cs="Arial"/>
          <w:shd w:val="clear" w:color="auto" w:fill="FAFAFA"/>
          <w:lang w:eastAsia="pl-PL"/>
        </w:rPr>
        <w:t>Prowadzi i organizuje szkolenia dla aplikantów adwokackich i adwokatów w zakresie m.in. alternatywnych metod rozwiązywania sporów.</w:t>
      </w:r>
      <w:r w:rsidR="00A86012" w:rsidRPr="00A86012">
        <w:rPr>
          <w:rFonts w:eastAsia="Times New Roman" w:cs="Arial"/>
          <w:shd w:val="clear" w:color="auto" w:fill="FAFAFA"/>
          <w:lang w:eastAsia="pl-PL"/>
        </w:rPr>
        <w:t xml:space="preserve"> </w:t>
      </w:r>
      <w:r w:rsidRPr="00040D24">
        <w:rPr>
          <w:rFonts w:eastAsia="Times New Roman" w:cs="Arial"/>
          <w:shd w:val="clear" w:color="auto" w:fill="FAFAFA"/>
          <w:lang w:eastAsia="pl-PL"/>
        </w:rPr>
        <w:t>Uczestniczyła jako prelegent w wielu seminariach oraz k</w:t>
      </w:r>
      <w:r w:rsidRPr="000716EE">
        <w:rPr>
          <w:rFonts w:eastAsia="Times New Roman" w:cs="Arial"/>
          <w:shd w:val="clear" w:color="auto" w:fill="FAFAFA"/>
          <w:lang w:eastAsia="pl-PL"/>
        </w:rPr>
        <w:t>onferencjach</w:t>
      </w:r>
      <w:r w:rsidRPr="00040D24">
        <w:rPr>
          <w:rFonts w:eastAsia="Times New Roman" w:cs="Arial"/>
          <w:shd w:val="clear" w:color="auto" w:fill="FAFAFA"/>
          <w:lang w:eastAsia="pl-PL"/>
        </w:rPr>
        <w:t xml:space="preserve"> </w:t>
      </w:r>
      <w:r w:rsidRPr="000716EE">
        <w:rPr>
          <w:rFonts w:eastAsia="Times New Roman" w:cs="Arial"/>
          <w:shd w:val="clear" w:color="auto" w:fill="FAFAFA"/>
          <w:lang w:eastAsia="pl-PL"/>
        </w:rPr>
        <w:t>w kraju i za granicą (Hiszpania, Włochy)</w:t>
      </w:r>
      <w:r w:rsidRPr="00040D24">
        <w:rPr>
          <w:rFonts w:eastAsia="Times New Roman" w:cs="Arial"/>
          <w:shd w:val="clear" w:color="auto" w:fill="FAFAFA"/>
          <w:lang w:eastAsia="pl-PL"/>
        </w:rPr>
        <w:t xml:space="preserve">. </w:t>
      </w:r>
      <w:r w:rsidR="00BB1D6A">
        <w:rPr>
          <w:rFonts w:eastAsia="Times New Roman" w:cs="Arial"/>
          <w:shd w:val="clear" w:color="auto" w:fill="FAFAFA"/>
          <w:lang w:eastAsia="pl-PL"/>
        </w:rPr>
        <w:t>B</w:t>
      </w:r>
      <w:r w:rsidRPr="000716EE">
        <w:rPr>
          <w:rFonts w:eastAsia="Times New Roman" w:cs="Arial"/>
          <w:shd w:val="clear" w:color="auto" w:fill="FAFAFA"/>
          <w:lang w:eastAsia="pl-PL"/>
        </w:rPr>
        <w:t>yła</w:t>
      </w:r>
      <w:r w:rsidRPr="00040D24">
        <w:rPr>
          <w:rFonts w:eastAsia="Times New Roman" w:cs="Arial"/>
          <w:shd w:val="clear" w:color="auto" w:fill="FAFAFA"/>
          <w:lang w:eastAsia="pl-PL"/>
        </w:rPr>
        <w:t xml:space="preserve"> </w:t>
      </w:r>
      <w:r w:rsidRPr="000716EE">
        <w:rPr>
          <w:rFonts w:eastAsia="Times New Roman" w:cs="Arial"/>
          <w:shd w:val="clear" w:color="auto" w:fill="FAFAFA"/>
          <w:lang w:eastAsia="pl-PL"/>
        </w:rPr>
        <w:t>współorganizatorką i moderatorem międzynarodowej</w:t>
      </w:r>
      <w:r w:rsidRPr="00040D24">
        <w:rPr>
          <w:rFonts w:eastAsia="Times New Roman" w:cs="Arial"/>
          <w:shd w:val="clear" w:color="auto" w:fill="FAFAFA"/>
          <w:lang w:eastAsia="pl-PL"/>
        </w:rPr>
        <w:t xml:space="preserve"> konferencj</w:t>
      </w:r>
      <w:r w:rsidRPr="000716EE">
        <w:rPr>
          <w:rFonts w:eastAsia="Times New Roman" w:cs="Arial"/>
          <w:shd w:val="clear" w:color="auto" w:fill="FAFAFA"/>
          <w:lang w:eastAsia="pl-PL"/>
        </w:rPr>
        <w:t>i</w:t>
      </w:r>
      <w:r w:rsidRPr="00040D24">
        <w:rPr>
          <w:rFonts w:eastAsia="Times New Roman" w:cs="Arial"/>
          <w:shd w:val="clear" w:color="auto" w:fill="FAFAFA"/>
          <w:lang w:eastAsia="pl-PL"/>
        </w:rPr>
        <w:t xml:space="preserve"> dotycząc</w:t>
      </w:r>
      <w:r w:rsidRPr="000716EE">
        <w:rPr>
          <w:rFonts w:eastAsia="Times New Roman" w:cs="Arial"/>
          <w:shd w:val="clear" w:color="auto" w:fill="FAFAFA"/>
          <w:lang w:eastAsia="pl-PL"/>
        </w:rPr>
        <w:t>ej</w:t>
      </w:r>
      <w:r w:rsidRPr="00040D24">
        <w:rPr>
          <w:rFonts w:eastAsia="Times New Roman" w:cs="Arial"/>
          <w:shd w:val="clear" w:color="auto" w:fill="FAFAFA"/>
          <w:lang w:eastAsia="pl-PL"/>
        </w:rPr>
        <w:t xml:space="preserve"> mediacji</w:t>
      </w:r>
      <w:r w:rsidRPr="000716EE">
        <w:rPr>
          <w:rFonts w:eastAsia="Times New Roman" w:cs="Arial"/>
          <w:shd w:val="clear" w:color="auto" w:fill="FAFAFA"/>
          <w:lang w:eastAsia="pl-PL"/>
        </w:rPr>
        <w:t xml:space="preserve"> (Wrocław, 10-11.10.2019 r.)</w:t>
      </w:r>
      <w:r w:rsidR="006151AE">
        <w:rPr>
          <w:rFonts w:eastAsia="Times New Roman" w:cs="Arial"/>
          <w:shd w:val="clear" w:color="auto" w:fill="FAFAFA"/>
          <w:lang w:eastAsia="pl-PL"/>
        </w:rPr>
        <w:t xml:space="preserve">. </w:t>
      </w:r>
      <w:r w:rsidRPr="00040D24">
        <w:rPr>
          <w:rFonts w:eastAsia="Times New Roman" w:cs="Arial"/>
          <w:shd w:val="clear" w:color="auto" w:fill="FAFAFA"/>
          <w:lang w:eastAsia="pl-PL"/>
        </w:rPr>
        <w:t xml:space="preserve">Prowadzi również zajęcia na studiach podyplomowych na </w:t>
      </w:r>
      <w:r w:rsidRPr="00F40376">
        <w:rPr>
          <w:rFonts w:eastAsia="Times New Roman" w:cs="Arial"/>
          <w:shd w:val="clear" w:color="auto" w:fill="FAFAFA"/>
          <w:lang w:eastAsia="pl-PL"/>
        </w:rPr>
        <w:t>Politechnice Opolskiej z zakresu mediacji i rozwiązywania konfliktów.</w:t>
      </w:r>
    </w:p>
    <w:p w14:paraId="6C057751" w14:textId="340D95B3" w:rsidR="00A86012" w:rsidRPr="00F40376" w:rsidRDefault="00A86012" w:rsidP="007A4FA8">
      <w:pPr>
        <w:spacing w:line="276" w:lineRule="auto"/>
        <w:jc w:val="both"/>
        <w:rPr>
          <w:rFonts w:eastAsia="Times New Roman" w:cs="Times New Roman"/>
          <w:lang w:eastAsia="pl-PL"/>
        </w:rPr>
      </w:pPr>
      <w:r w:rsidRPr="00A86012">
        <w:rPr>
          <w:rFonts w:eastAsia="Times New Roman" w:cs="Arial"/>
          <w:shd w:val="clear" w:color="auto" w:fill="FAFAFA"/>
          <w:lang w:eastAsia="pl-PL"/>
        </w:rPr>
        <w:t xml:space="preserve">Wśród </w:t>
      </w:r>
      <w:r w:rsidR="00DD555C">
        <w:rPr>
          <w:rFonts w:eastAsia="Times New Roman" w:cs="Arial"/>
          <w:shd w:val="clear" w:color="auto" w:fill="FAFAFA"/>
          <w:lang w:eastAsia="pl-PL"/>
        </w:rPr>
        <w:t xml:space="preserve">kilkudziesięciu </w:t>
      </w:r>
      <w:r w:rsidRPr="00A86012">
        <w:rPr>
          <w:rFonts w:eastAsia="Times New Roman" w:cs="Arial"/>
          <w:shd w:val="clear" w:color="auto" w:fill="FAFAFA"/>
          <w:lang w:eastAsia="pl-PL"/>
        </w:rPr>
        <w:t xml:space="preserve">publikacji </w:t>
      </w:r>
      <w:r w:rsidR="00F40376" w:rsidRPr="00F40376">
        <w:rPr>
          <w:rFonts w:eastAsia="Times New Roman" w:cs="Arial"/>
          <w:shd w:val="clear" w:color="auto" w:fill="FAFAFA"/>
          <w:lang w:eastAsia="pl-PL"/>
        </w:rPr>
        <w:t xml:space="preserve">Moniki Haczkowskiej </w:t>
      </w:r>
      <w:r w:rsidRPr="00A86012">
        <w:rPr>
          <w:rFonts w:eastAsia="Times New Roman" w:cs="Arial"/>
          <w:shd w:val="clear" w:color="auto" w:fill="FAFAFA"/>
          <w:lang w:eastAsia="pl-PL"/>
        </w:rPr>
        <w:t xml:space="preserve">znajdują się </w:t>
      </w:r>
      <w:r w:rsidR="00AB2E25">
        <w:rPr>
          <w:rFonts w:eastAsia="Times New Roman" w:cs="Arial"/>
          <w:shd w:val="clear" w:color="auto" w:fill="FAFAFA"/>
          <w:lang w:eastAsia="pl-PL"/>
        </w:rPr>
        <w:t xml:space="preserve">m.in. </w:t>
      </w:r>
      <w:r w:rsidRPr="00A86012">
        <w:rPr>
          <w:rFonts w:eastAsia="Times New Roman" w:cs="Arial"/>
          <w:shd w:val="clear" w:color="auto" w:fill="FAFAFA"/>
          <w:lang w:eastAsia="pl-PL"/>
        </w:rPr>
        <w:t>opracowania dotyczące prawnych</w:t>
      </w:r>
      <w:r w:rsidR="007A4FA8">
        <w:rPr>
          <w:rFonts w:eastAsia="Times New Roman" w:cs="Arial"/>
          <w:shd w:val="clear" w:color="auto" w:fill="FAFAFA"/>
          <w:lang w:eastAsia="pl-PL"/>
        </w:rPr>
        <w:t xml:space="preserve"> </w:t>
      </w:r>
      <w:r w:rsidRPr="00A86012">
        <w:rPr>
          <w:rFonts w:eastAsia="Times New Roman" w:cs="Arial"/>
          <w:shd w:val="clear" w:color="auto" w:fill="FAFAFA"/>
          <w:lang w:eastAsia="pl-PL"/>
        </w:rPr>
        <w:t>aspektów mediacji i A</w:t>
      </w:r>
      <w:r w:rsidR="00F40376" w:rsidRPr="00F40376">
        <w:rPr>
          <w:rFonts w:eastAsia="Times New Roman" w:cs="Arial"/>
          <w:shd w:val="clear" w:color="auto" w:fill="FAFAFA"/>
          <w:lang w:eastAsia="pl-PL"/>
        </w:rPr>
        <w:t>DR zarówno w j. polskim, włoskim, jak i angielskim.</w:t>
      </w:r>
    </w:p>
    <w:p w14:paraId="756C7C73" w14:textId="6AE54355" w:rsidR="00040D24" w:rsidRDefault="00D07F7C" w:rsidP="00DD555C">
      <w:pPr>
        <w:pStyle w:val="Textkrper"/>
        <w:spacing w:line="276" w:lineRule="auto"/>
        <w:jc w:val="both"/>
        <w:rPr>
          <w:rFonts w:asciiTheme="minorHAnsi" w:hAnsiTheme="minorHAnsi"/>
        </w:rPr>
      </w:pPr>
      <w:r w:rsidRPr="00FA5182">
        <w:rPr>
          <w:rFonts w:asciiTheme="minorHAnsi" w:eastAsia="Times New Roman" w:hAnsiTheme="minorHAnsi"/>
        </w:rPr>
        <w:t xml:space="preserve">W latach 2013-2014 </w:t>
      </w:r>
      <w:r w:rsidRPr="00F40376">
        <w:rPr>
          <w:rFonts w:asciiTheme="minorHAnsi" w:hAnsiTheme="minorHAnsi"/>
        </w:rPr>
        <w:t>współpracowała z Kancelarią Prezydenta Rzeczypospolitej Polskiej jako ekspert, w ramach II edycji Prezydenckiego Programu Eksperckiego – Laboratorium Idei</w:t>
      </w:r>
      <w:r w:rsidR="007A4FA8">
        <w:rPr>
          <w:rFonts w:asciiTheme="minorHAnsi" w:hAnsiTheme="minorHAnsi"/>
        </w:rPr>
        <w:t>, gdzie m.in. organizowała seminarium eksperckie dotyczący alternatywnych metod rozwiązywania sporów</w:t>
      </w:r>
      <w:r w:rsidRPr="00F40376">
        <w:rPr>
          <w:rFonts w:asciiTheme="minorHAnsi" w:hAnsiTheme="minorHAnsi"/>
        </w:rPr>
        <w:t xml:space="preserve">. </w:t>
      </w:r>
    </w:p>
    <w:p w14:paraId="78551580" w14:textId="7326D8FE" w:rsidR="007B1191" w:rsidRDefault="007B1191" w:rsidP="00DD555C">
      <w:pPr>
        <w:pStyle w:val="Textkrper"/>
        <w:spacing w:line="276" w:lineRule="auto"/>
        <w:jc w:val="both"/>
        <w:rPr>
          <w:rFonts w:asciiTheme="minorHAnsi" w:hAnsiTheme="minorHAnsi"/>
        </w:rPr>
      </w:pPr>
    </w:p>
    <w:p w14:paraId="58EDCFD4" w14:textId="77777777" w:rsidR="006151AE" w:rsidRPr="00FA5182" w:rsidRDefault="006151AE" w:rsidP="007B1191">
      <w:pPr>
        <w:pStyle w:val="Textkrper"/>
        <w:spacing w:line="276" w:lineRule="auto"/>
        <w:jc w:val="both"/>
        <w:rPr>
          <w:rFonts w:asciiTheme="minorHAnsi" w:hAnsiTheme="minorHAnsi"/>
        </w:rPr>
      </w:pPr>
    </w:p>
    <w:p w14:paraId="71CB946C" w14:textId="77777777" w:rsidR="006151AE" w:rsidRPr="00FA5182" w:rsidRDefault="006151AE" w:rsidP="007B1191">
      <w:pPr>
        <w:pStyle w:val="Textkrper"/>
        <w:spacing w:line="276" w:lineRule="auto"/>
        <w:jc w:val="both"/>
        <w:rPr>
          <w:rFonts w:asciiTheme="minorHAnsi" w:hAnsiTheme="minorHAnsi"/>
        </w:rPr>
      </w:pPr>
    </w:p>
    <w:p w14:paraId="5A2EC879" w14:textId="77777777" w:rsidR="006151AE" w:rsidRPr="00FA5182" w:rsidRDefault="006151AE" w:rsidP="007B1191">
      <w:pPr>
        <w:pStyle w:val="Textkrper"/>
        <w:spacing w:line="276" w:lineRule="auto"/>
        <w:jc w:val="both"/>
        <w:rPr>
          <w:rFonts w:asciiTheme="minorHAnsi" w:hAnsiTheme="minorHAnsi"/>
        </w:rPr>
      </w:pPr>
    </w:p>
    <w:p w14:paraId="1E7941A3" w14:textId="77777777" w:rsidR="006151AE" w:rsidRPr="00FA5182" w:rsidRDefault="006151AE" w:rsidP="007B1191">
      <w:pPr>
        <w:pStyle w:val="Textkrper"/>
        <w:spacing w:line="276" w:lineRule="auto"/>
        <w:jc w:val="both"/>
        <w:rPr>
          <w:rFonts w:asciiTheme="minorHAnsi" w:hAnsiTheme="minorHAnsi"/>
        </w:rPr>
      </w:pPr>
    </w:p>
    <w:p w14:paraId="6F8033D6" w14:textId="77777777" w:rsidR="006151AE" w:rsidRPr="00FA5182" w:rsidRDefault="006151AE" w:rsidP="007B1191">
      <w:pPr>
        <w:pStyle w:val="Textkrper"/>
        <w:spacing w:line="276" w:lineRule="auto"/>
        <w:jc w:val="both"/>
        <w:rPr>
          <w:rFonts w:asciiTheme="minorHAnsi" w:hAnsiTheme="minorHAnsi"/>
        </w:rPr>
      </w:pPr>
    </w:p>
    <w:p w14:paraId="66828EF8" w14:textId="77777777" w:rsidR="006151AE" w:rsidRPr="00FA5182" w:rsidRDefault="006151AE" w:rsidP="007B1191">
      <w:pPr>
        <w:pStyle w:val="Textkrper"/>
        <w:spacing w:line="276" w:lineRule="auto"/>
        <w:jc w:val="both"/>
        <w:rPr>
          <w:rFonts w:asciiTheme="minorHAnsi" w:hAnsiTheme="minorHAnsi"/>
        </w:rPr>
      </w:pPr>
    </w:p>
    <w:p w14:paraId="3FA897FF" w14:textId="77777777" w:rsidR="006151AE" w:rsidRPr="00FA5182" w:rsidRDefault="006151AE" w:rsidP="007B1191">
      <w:pPr>
        <w:pStyle w:val="Textkrper"/>
        <w:spacing w:line="276" w:lineRule="auto"/>
        <w:jc w:val="both"/>
        <w:rPr>
          <w:rFonts w:asciiTheme="minorHAnsi" w:hAnsiTheme="minorHAnsi"/>
        </w:rPr>
      </w:pPr>
    </w:p>
    <w:p w14:paraId="2E4CC8D4" w14:textId="77777777" w:rsidR="006151AE" w:rsidRPr="00FA5182" w:rsidRDefault="006151AE" w:rsidP="007B1191">
      <w:pPr>
        <w:pStyle w:val="Textkrper"/>
        <w:spacing w:line="276" w:lineRule="auto"/>
        <w:jc w:val="both"/>
        <w:rPr>
          <w:rFonts w:asciiTheme="minorHAnsi" w:hAnsiTheme="minorHAnsi"/>
        </w:rPr>
      </w:pPr>
    </w:p>
    <w:p w14:paraId="59414E54" w14:textId="77777777" w:rsidR="006151AE" w:rsidRPr="00FA5182" w:rsidRDefault="006151AE" w:rsidP="007B1191">
      <w:pPr>
        <w:pStyle w:val="Textkrper"/>
        <w:spacing w:line="276" w:lineRule="auto"/>
        <w:jc w:val="both"/>
        <w:rPr>
          <w:rFonts w:asciiTheme="minorHAnsi" w:hAnsiTheme="minorHAnsi"/>
        </w:rPr>
      </w:pPr>
    </w:p>
    <w:p w14:paraId="3FCFEA46" w14:textId="77777777" w:rsidR="007C2AC4" w:rsidRPr="00FA5182" w:rsidRDefault="007C2AC4" w:rsidP="006151AE">
      <w:pPr>
        <w:pStyle w:val="Textkrper"/>
        <w:spacing w:line="276" w:lineRule="auto"/>
        <w:jc w:val="both"/>
        <w:rPr>
          <w:rFonts w:asciiTheme="minorHAnsi" w:hAnsiTheme="minorHAnsi"/>
        </w:rPr>
      </w:pPr>
    </w:p>
    <w:p w14:paraId="5064768B" w14:textId="6650AB7E" w:rsidR="006151AE" w:rsidRPr="006151AE" w:rsidRDefault="006151AE" w:rsidP="006151AE">
      <w:pPr>
        <w:pStyle w:val="Textkrper"/>
        <w:spacing w:line="276" w:lineRule="auto"/>
        <w:jc w:val="both"/>
        <w:rPr>
          <w:rFonts w:asciiTheme="minorHAnsi" w:hAnsiTheme="minorHAnsi"/>
          <w:lang w:val="en-US"/>
        </w:rPr>
      </w:pPr>
      <w:r w:rsidRPr="006151AE">
        <w:rPr>
          <w:rFonts w:asciiTheme="minorHAnsi" w:hAnsiTheme="minorHAnsi"/>
          <w:lang w:val="en-US"/>
        </w:rPr>
        <w:lastRenderedPageBreak/>
        <w:t>Dr Monika Haczkowska, advocate at the Bar Association in Wroclaw, mediator at the Mediation Centre of the Supreme Council of Advocates, permanent mediator at the District Court in Wroclaw, Coordinator of the Mediation Centre of the Bar Association in Wroclaw. Member of the Legislative Committee at the Supreme Bar Council.</w:t>
      </w:r>
    </w:p>
    <w:p w14:paraId="39248D89" w14:textId="6E23F346" w:rsidR="006151AE" w:rsidRPr="006151AE" w:rsidRDefault="006151AE" w:rsidP="006151AE">
      <w:pPr>
        <w:pStyle w:val="Textkrper"/>
        <w:spacing w:line="276" w:lineRule="auto"/>
        <w:jc w:val="both"/>
        <w:rPr>
          <w:rFonts w:asciiTheme="minorHAnsi" w:hAnsiTheme="minorHAnsi"/>
          <w:lang w:val="en-US"/>
        </w:rPr>
      </w:pPr>
      <w:r w:rsidRPr="006151AE">
        <w:rPr>
          <w:rFonts w:asciiTheme="minorHAnsi" w:hAnsiTheme="minorHAnsi"/>
          <w:lang w:val="en-US"/>
        </w:rPr>
        <w:t>Assistant professor at the Faculty of Economics and Management of Opole University of Technology. Until 10.2020 she was the acting Head of the Chair of Intellectual Property, Administrative and European Law.</w:t>
      </w:r>
    </w:p>
    <w:p w14:paraId="79540A36" w14:textId="4A568ED8" w:rsidR="006151AE" w:rsidRDefault="006151AE" w:rsidP="006151AE">
      <w:pPr>
        <w:pStyle w:val="Textkrper"/>
        <w:spacing w:line="276" w:lineRule="auto"/>
        <w:jc w:val="both"/>
        <w:rPr>
          <w:rFonts w:asciiTheme="minorHAnsi" w:hAnsiTheme="minorHAnsi"/>
          <w:lang w:val="en-US"/>
        </w:rPr>
      </w:pPr>
      <w:r w:rsidRPr="006151AE">
        <w:rPr>
          <w:rFonts w:asciiTheme="minorHAnsi" w:hAnsiTheme="minorHAnsi"/>
          <w:lang w:val="en-US"/>
        </w:rPr>
        <w:t>Conducts research on human and civil rights and freedoms, state liability for damages, constitutional courts and alternative dispute resolution methods and legal conditions of mediation.</w:t>
      </w:r>
    </w:p>
    <w:p w14:paraId="3E1EEC27" w14:textId="73956495" w:rsidR="006151AE" w:rsidRDefault="006151AE" w:rsidP="007B1191">
      <w:pPr>
        <w:pStyle w:val="Textkrper"/>
        <w:spacing w:line="276" w:lineRule="auto"/>
        <w:jc w:val="both"/>
        <w:rPr>
          <w:rFonts w:asciiTheme="minorHAnsi" w:hAnsiTheme="minorHAnsi"/>
          <w:lang w:val="en-US"/>
        </w:rPr>
      </w:pPr>
      <w:r w:rsidRPr="006151AE">
        <w:rPr>
          <w:rFonts w:asciiTheme="minorHAnsi" w:hAnsiTheme="minorHAnsi"/>
          <w:lang w:val="en-US"/>
        </w:rPr>
        <w:t>She has held scientific internships abroad, including Universita' degli Studi di Pavia (2010, Italy), as Visiting Professor at Universita' degli Studi del Piemonte Orientale in Alessandria and Novara (2010-2012, 2020/2021 Italy). In addition, she has lectured at foreign universities including Universidad de Alicante (Spain), Libera Universita' Maria Ss. Assunta (LUMSA) in Palermo (Italy).</w:t>
      </w:r>
    </w:p>
    <w:p w14:paraId="65F7BD99" w14:textId="5BCE90DD" w:rsidR="007B1191" w:rsidRPr="006151AE" w:rsidRDefault="006151AE" w:rsidP="007B1191">
      <w:pPr>
        <w:pStyle w:val="Textkrper"/>
        <w:spacing w:line="276" w:lineRule="auto"/>
        <w:jc w:val="both"/>
        <w:rPr>
          <w:rFonts w:asciiTheme="minorHAnsi" w:hAnsiTheme="minorHAnsi"/>
          <w:lang w:val="en-US"/>
        </w:rPr>
      </w:pPr>
      <w:r w:rsidRPr="006151AE">
        <w:rPr>
          <w:rFonts w:asciiTheme="minorHAnsi" w:hAnsiTheme="minorHAnsi"/>
          <w:lang w:val="en-US"/>
        </w:rPr>
        <w:t xml:space="preserve">She conducts and organizes trainings for trainee attorneys and advocates on, among others, alternative dispute resolution methods. She has participated as a speaker in many seminars and conferences at home and abroad (Spain, Italy). </w:t>
      </w:r>
      <w:r>
        <w:rPr>
          <w:rFonts w:asciiTheme="minorHAnsi" w:hAnsiTheme="minorHAnsi"/>
          <w:lang w:val="en-US"/>
        </w:rPr>
        <w:t>S</w:t>
      </w:r>
      <w:r w:rsidRPr="006151AE">
        <w:rPr>
          <w:rFonts w:asciiTheme="minorHAnsi" w:hAnsiTheme="minorHAnsi"/>
          <w:lang w:val="en-US"/>
        </w:rPr>
        <w:t>he was a co-organizer and moderator of an international conference on mediation (Wroclaw, 10-11.10.2019)</w:t>
      </w:r>
      <w:r>
        <w:rPr>
          <w:rFonts w:asciiTheme="minorHAnsi" w:hAnsiTheme="minorHAnsi"/>
          <w:lang w:val="en-US"/>
        </w:rPr>
        <w:t xml:space="preserve">. </w:t>
      </w:r>
      <w:r w:rsidRPr="00FA5182">
        <w:rPr>
          <w:rFonts w:asciiTheme="minorHAnsi" w:eastAsia="Times New Roman" w:hAnsiTheme="minorHAnsi"/>
          <w:lang w:val="en-US"/>
        </w:rPr>
        <w:t>She also teaches postgraduate courses on mediation and conflict resolution at the Opole University of Technology.</w:t>
      </w:r>
    </w:p>
    <w:p w14:paraId="572C95BD" w14:textId="77777777" w:rsidR="006151AE" w:rsidRPr="00FA5182" w:rsidRDefault="006151AE" w:rsidP="006151AE">
      <w:pPr>
        <w:pStyle w:val="Textkrper"/>
        <w:spacing w:line="276" w:lineRule="auto"/>
        <w:jc w:val="both"/>
        <w:rPr>
          <w:rFonts w:asciiTheme="minorHAnsi" w:eastAsia="Times New Roman" w:hAnsiTheme="minorHAnsi"/>
          <w:lang w:val="en-US"/>
        </w:rPr>
      </w:pPr>
      <w:r w:rsidRPr="00FA5182">
        <w:rPr>
          <w:rFonts w:asciiTheme="minorHAnsi" w:eastAsia="Times New Roman" w:hAnsiTheme="minorHAnsi"/>
          <w:lang w:val="en-US"/>
        </w:rPr>
        <w:t>Monika Haczkowska's dozens of publications include studies on the legal aspects of mediation and ADR both in Polish, Italian and English.</w:t>
      </w:r>
    </w:p>
    <w:p w14:paraId="183D41B6" w14:textId="64795584" w:rsidR="006151AE" w:rsidRPr="00FA5182" w:rsidRDefault="006151AE" w:rsidP="006151AE">
      <w:pPr>
        <w:pStyle w:val="Textkrper"/>
        <w:spacing w:line="276" w:lineRule="auto"/>
        <w:jc w:val="both"/>
        <w:rPr>
          <w:rFonts w:asciiTheme="minorHAnsi" w:eastAsia="Times New Roman" w:hAnsiTheme="minorHAnsi"/>
          <w:lang w:val="en-US"/>
        </w:rPr>
      </w:pPr>
      <w:r w:rsidRPr="00FA5182">
        <w:rPr>
          <w:rFonts w:asciiTheme="minorHAnsi" w:eastAsia="Times New Roman" w:hAnsiTheme="minorHAnsi"/>
          <w:lang w:val="en-US"/>
        </w:rPr>
        <w:t>In 2013-2014, she cooperated with the Chancellery of the President of the Republic of Poland as an expert, within the framework of the second edition of the Presidential Expert Programme - Ideas Laboratory, where, among others, she organised an expert seminar on alternative methods of dispute resolution.</w:t>
      </w:r>
    </w:p>
    <w:p w14:paraId="32A62BF7" w14:textId="77777777" w:rsidR="007B1191" w:rsidRDefault="007B1191" w:rsidP="007B1191">
      <w:pPr>
        <w:pStyle w:val="Textkrper"/>
        <w:spacing w:line="276" w:lineRule="auto"/>
        <w:jc w:val="both"/>
        <w:rPr>
          <w:rFonts w:asciiTheme="minorHAnsi" w:eastAsia="Times New Roman" w:hAnsiTheme="minorHAnsi"/>
          <w:lang w:val="en-US"/>
        </w:rPr>
      </w:pPr>
    </w:p>
    <w:p w14:paraId="4D38A66B" w14:textId="77777777" w:rsidR="00FA5182" w:rsidRPr="00FA5182" w:rsidRDefault="00FA5182" w:rsidP="007B1191">
      <w:pPr>
        <w:pStyle w:val="Textkrper"/>
        <w:spacing w:line="276" w:lineRule="auto"/>
        <w:jc w:val="both"/>
        <w:rPr>
          <w:rFonts w:asciiTheme="minorHAnsi" w:eastAsia="Times New Roman" w:hAnsiTheme="minorHAnsi"/>
          <w:lang w:val="en-US"/>
        </w:rPr>
      </w:pPr>
      <w:bookmarkStart w:id="0" w:name="_GoBack"/>
      <w:bookmarkEnd w:id="0"/>
    </w:p>
    <w:p w14:paraId="345F6E1A" w14:textId="778BE763" w:rsidR="007B1191" w:rsidRPr="00FA5182" w:rsidRDefault="00FA5182" w:rsidP="00FA5182">
      <w:pPr>
        <w:pStyle w:val="Textkrper"/>
        <w:spacing w:line="276" w:lineRule="auto"/>
        <w:rPr>
          <w:rFonts w:asciiTheme="minorHAnsi" w:eastAsia="Times New Roman" w:hAnsiTheme="minorHAnsi"/>
          <w:lang w:val="en-US"/>
        </w:rPr>
      </w:pPr>
      <w:r>
        <w:rPr>
          <w:rFonts w:eastAsia="Times New Roman"/>
          <w:color w:val="000000"/>
        </w:rPr>
        <w:t>Kancelaria Adwokacka dr Monika Haczkowska</w:t>
      </w:r>
      <w:r>
        <w:rPr>
          <w:rFonts w:eastAsia="Times New Roman"/>
          <w:color w:val="000000"/>
        </w:rPr>
        <w:br/>
        <w:t>ul. Marsz. J. Piłsudskiego 91/3</w:t>
      </w:r>
      <w:r>
        <w:rPr>
          <w:rFonts w:eastAsia="Times New Roman"/>
          <w:color w:val="000000"/>
        </w:rPr>
        <w:br/>
        <w:t>50-019 Wrocław</w:t>
      </w:r>
      <w:r>
        <w:rPr>
          <w:rFonts w:eastAsia="Times New Roman"/>
          <w:color w:val="000000"/>
        </w:rPr>
        <w:br/>
        <w:t>Poland</w:t>
      </w:r>
      <w:r>
        <w:rPr>
          <w:rFonts w:eastAsia="Times New Roman"/>
          <w:color w:val="000000"/>
        </w:rPr>
        <w:br/>
      </w:r>
      <w:r>
        <w:rPr>
          <w:rFonts w:eastAsia="Times New Roman"/>
          <w:color w:val="000000"/>
        </w:rPr>
        <w:br/>
        <w:t>tel./fax +48 71/ 715 51 28</w:t>
      </w:r>
      <w:r>
        <w:rPr>
          <w:rFonts w:eastAsia="Times New Roman"/>
          <w:color w:val="000000"/>
        </w:rPr>
        <w:br/>
        <w:t>kom. +48 603 868 565 </w:t>
      </w:r>
      <w:r>
        <w:rPr>
          <w:rFonts w:eastAsia="Times New Roman"/>
          <w:color w:val="000000"/>
        </w:rPr>
        <w:br/>
        <w:t>NIP: 899-114-39-04</w:t>
      </w:r>
      <w:r>
        <w:rPr>
          <w:rFonts w:eastAsia="Times New Roman"/>
          <w:color w:val="000000"/>
        </w:rPr>
        <w:br/>
        <w:t>REGON: 362361163</w:t>
      </w:r>
      <w:r>
        <w:rPr>
          <w:rFonts w:eastAsia="Times New Roman"/>
          <w:color w:val="000000"/>
        </w:rPr>
        <w:br/>
      </w:r>
      <w:hyperlink r:id="rId4" w:history="1">
        <w:r>
          <w:rPr>
            <w:rStyle w:val="Hyperlink"/>
            <w:rFonts w:eastAsia="Times New Roman"/>
          </w:rPr>
          <w:t>www.haczkowska.pl</w:t>
        </w:r>
      </w:hyperlink>
      <w:r>
        <w:rPr>
          <w:rFonts w:eastAsia="Times New Roman"/>
          <w:color w:val="000000"/>
        </w:rPr>
        <w:br/>
      </w:r>
      <w:hyperlink r:id="rId5" w:history="1">
        <w:r>
          <w:rPr>
            <w:rStyle w:val="Hyperlink"/>
            <w:rFonts w:eastAsia="Times New Roman"/>
          </w:rPr>
          <w:t>adwokat@haczkowska.pl</w:t>
        </w:r>
      </w:hyperlink>
      <w:r>
        <w:rPr>
          <w:rFonts w:eastAsia="Times New Roman"/>
          <w:color w:val="000000"/>
        </w:rPr>
        <w:br/>
      </w:r>
      <w:hyperlink r:id="rId6" w:history="1">
        <w:r>
          <w:rPr>
            <w:rStyle w:val="Hyperlink"/>
            <w:rFonts w:eastAsia="Times New Roman"/>
          </w:rPr>
          <w:t>monika.haczkowska@gmail.com</w:t>
        </w:r>
      </w:hyperlink>
      <w:r>
        <w:rPr>
          <w:rFonts w:eastAsia="Times New Roman"/>
          <w:color w:val="000000"/>
        </w:rPr>
        <w:br/>
      </w:r>
    </w:p>
    <w:sectPr w:rsidR="007B1191" w:rsidRPr="00FA5182" w:rsidSect="001F02B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12"/>
    <w:rsid w:val="00040D24"/>
    <w:rsid w:val="000716EE"/>
    <w:rsid w:val="001F02B9"/>
    <w:rsid w:val="002E0B34"/>
    <w:rsid w:val="00450E41"/>
    <w:rsid w:val="004705E1"/>
    <w:rsid w:val="006151AE"/>
    <w:rsid w:val="00653AAE"/>
    <w:rsid w:val="00671281"/>
    <w:rsid w:val="007A4FA8"/>
    <w:rsid w:val="007B1191"/>
    <w:rsid w:val="007C2AC4"/>
    <w:rsid w:val="00A86012"/>
    <w:rsid w:val="00AB2E25"/>
    <w:rsid w:val="00BB1D6A"/>
    <w:rsid w:val="00D07F7C"/>
    <w:rsid w:val="00DD555C"/>
    <w:rsid w:val="00EE5FAF"/>
    <w:rsid w:val="00F00847"/>
    <w:rsid w:val="00F40376"/>
    <w:rsid w:val="00FA51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84618"/>
  <w15:chartTrackingRefBased/>
  <w15:docId w15:val="{B999006A-2A6C-D64E-86D8-632ACD26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A86012"/>
    <w:rPr>
      <w:i/>
      <w:iCs/>
    </w:rPr>
  </w:style>
  <w:style w:type="paragraph" w:styleId="Textkrper">
    <w:name w:val="Body Text"/>
    <w:basedOn w:val="Standard"/>
    <w:link w:val="TextkrperZchn"/>
    <w:rsid w:val="00D07F7C"/>
    <w:pPr>
      <w:widowControl w:val="0"/>
      <w:suppressAutoHyphens/>
      <w:spacing w:after="120"/>
    </w:pPr>
    <w:rPr>
      <w:rFonts w:ascii="Times New Roman" w:eastAsia="Lucida Sans Unicode" w:hAnsi="Times New Roman" w:cs="Times New Roman"/>
      <w:kern w:val="1"/>
    </w:rPr>
  </w:style>
  <w:style w:type="character" w:customStyle="1" w:styleId="TextkrperZchn">
    <w:name w:val="Textkörper Zchn"/>
    <w:basedOn w:val="Absatz-Standardschriftart"/>
    <w:link w:val="Textkrper"/>
    <w:rsid w:val="00D07F7C"/>
    <w:rPr>
      <w:rFonts w:ascii="Times New Roman" w:eastAsia="Lucida Sans Unicode" w:hAnsi="Times New Roman" w:cs="Times New Roman"/>
      <w:kern w:val="1"/>
    </w:rPr>
  </w:style>
  <w:style w:type="character" w:styleId="Hyperlink">
    <w:name w:val="Hyperlink"/>
    <w:basedOn w:val="Absatz-Standardschriftart"/>
    <w:uiPriority w:val="99"/>
    <w:semiHidden/>
    <w:unhideWhenUsed/>
    <w:rsid w:val="00FA51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2367">
      <w:bodyDiv w:val="1"/>
      <w:marLeft w:val="0"/>
      <w:marRight w:val="0"/>
      <w:marTop w:val="0"/>
      <w:marBottom w:val="0"/>
      <w:divBdr>
        <w:top w:val="none" w:sz="0" w:space="0" w:color="auto"/>
        <w:left w:val="none" w:sz="0" w:space="0" w:color="auto"/>
        <w:bottom w:val="none" w:sz="0" w:space="0" w:color="auto"/>
        <w:right w:val="none" w:sz="0" w:space="0" w:color="auto"/>
      </w:divBdr>
    </w:div>
    <w:div w:id="618025052">
      <w:bodyDiv w:val="1"/>
      <w:marLeft w:val="0"/>
      <w:marRight w:val="0"/>
      <w:marTop w:val="0"/>
      <w:marBottom w:val="0"/>
      <w:divBdr>
        <w:top w:val="none" w:sz="0" w:space="0" w:color="auto"/>
        <w:left w:val="none" w:sz="0" w:space="0" w:color="auto"/>
        <w:bottom w:val="none" w:sz="0" w:space="0" w:color="auto"/>
        <w:right w:val="none" w:sz="0" w:space="0" w:color="auto"/>
      </w:divBdr>
    </w:div>
    <w:div w:id="748380195">
      <w:bodyDiv w:val="1"/>
      <w:marLeft w:val="0"/>
      <w:marRight w:val="0"/>
      <w:marTop w:val="0"/>
      <w:marBottom w:val="0"/>
      <w:divBdr>
        <w:top w:val="none" w:sz="0" w:space="0" w:color="auto"/>
        <w:left w:val="none" w:sz="0" w:space="0" w:color="auto"/>
        <w:bottom w:val="none" w:sz="0" w:space="0" w:color="auto"/>
        <w:right w:val="none" w:sz="0" w:space="0" w:color="auto"/>
      </w:divBdr>
    </w:div>
    <w:div w:id="790979630">
      <w:bodyDiv w:val="1"/>
      <w:marLeft w:val="0"/>
      <w:marRight w:val="0"/>
      <w:marTop w:val="0"/>
      <w:marBottom w:val="0"/>
      <w:divBdr>
        <w:top w:val="none" w:sz="0" w:space="0" w:color="auto"/>
        <w:left w:val="none" w:sz="0" w:space="0" w:color="auto"/>
        <w:bottom w:val="none" w:sz="0" w:space="0" w:color="auto"/>
        <w:right w:val="none" w:sz="0" w:space="0" w:color="auto"/>
      </w:divBdr>
    </w:div>
    <w:div w:id="2119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ika.haczkowska@gmail.com" TargetMode="External"/><Relationship Id="rId5" Type="http://schemas.openxmlformats.org/officeDocument/2006/relationships/hyperlink" Target="mailto:adwokat@haczkowska.pl" TargetMode="External"/><Relationship Id="rId4" Type="http://schemas.openxmlformats.org/officeDocument/2006/relationships/hyperlink" Target="http://www.haczkow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3831</Characters>
  <Application>Microsoft Office Word</Application>
  <DocSecurity>0</DocSecurity>
  <Lines>31</Lines>
  <Paragraphs>8</Paragraphs>
  <ScaleCrop>false</ScaleCrop>
  <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Haczkowska</dc:creator>
  <cp:keywords/>
  <dc:description/>
  <cp:lastModifiedBy>Mikk-ev</cp:lastModifiedBy>
  <cp:revision>3</cp:revision>
  <dcterms:created xsi:type="dcterms:W3CDTF">2021-02-03T07:59:00Z</dcterms:created>
  <dcterms:modified xsi:type="dcterms:W3CDTF">2021-02-03T12:28:00Z</dcterms:modified>
</cp:coreProperties>
</file>