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5A456786" w14:textId="560E15AA" w:rsidR="00481A1E" w:rsidRPr="00481A1E" w:rsidRDefault="00481A1E" w:rsidP="00A9785E">
      <w:pPr>
        <w:suppressAutoHyphens/>
        <w:autoSpaceDE w:val="0"/>
        <w:autoSpaceDN w:val="0"/>
        <w:adjustRightInd w:val="0"/>
        <w:spacing w:after="0" w:line="240" w:lineRule="auto"/>
        <w:rPr>
          <w:rFonts w:ascii="Garamond" w:eastAsia="Times New Roman" w:hAnsi="Garamond"/>
          <w:bCs/>
          <w:sz w:val="24"/>
          <w:szCs w:val="24"/>
          <w:lang w:eastAsia="ar-SA"/>
        </w:rPr>
      </w:pPr>
      <w:r>
        <w:rPr>
          <w:rFonts w:ascii="Garamond" w:eastAsia="Times New Roman" w:hAnsi="Garamond"/>
          <w:b/>
          <w:sz w:val="24"/>
          <w:szCs w:val="24"/>
          <w:u w:val="single"/>
          <w:lang w:eastAsia="ar-SA"/>
        </w:rPr>
        <w:t xml:space="preserve">Meeting Call to Order:  </w:t>
      </w:r>
      <w:r>
        <w:rPr>
          <w:rFonts w:ascii="Garamond" w:eastAsia="Times New Roman" w:hAnsi="Garamond"/>
          <w:bCs/>
          <w:sz w:val="24"/>
          <w:szCs w:val="24"/>
          <w:lang w:eastAsia="ar-SA"/>
        </w:rPr>
        <w:t>The monthly meeting of the Blackduck Area Chamber of Commerce was called to order at 12:06pm at the Hungry Duck Restaurant.</w:t>
      </w:r>
    </w:p>
    <w:p w14:paraId="543E2396" w14:textId="77777777" w:rsidR="00481A1E" w:rsidRDefault="00481A1E" w:rsidP="00A9785E">
      <w:pPr>
        <w:suppressAutoHyphens/>
        <w:autoSpaceDE w:val="0"/>
        <w:autoSpaceDN w:val="0"/>
        <w:adjustRightInd w:val="0"/>
        <w:spacing w:after="0" w:line="240" w:lineRule="auto"/>
        <w:rPr>
          <w:rFonts w:ascii="Garamond" w:eastAsia="Times New Roman" w:hAnsi="Garamond"/>
          <w:b/>
          <w:sz w:val="24"/>
          <w:szCs w:val="24"/>
          <w:u w:val="single"/>
          <w:lang w:eastAsia="ar-SA"/>
        </w:rPr>
      </w:pPr>
    </w:p>
    <w:p w14:paraId="71D11526" w14:textId="33A17624"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5F9383C0" w:rsidR="00A9785E" w:rsidRPr="006A30E6" w:rsidRDefault="009345C9"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Pr>
          <w:rFonts w:ascii="Garamond" w:eastAsia="Times New Roman" w:hAnsi="Garamond"/>
          <w:sz w:val="24"/>
          <w:szCs w:val="24"/>
          <w:lang w:eastAsia="ar-SA"/>
        </w:rPr>
        <w:t>k</w:t>
      </w:r>
      <w:r w:rsidR="00733C90" w:rsidRPr="006A30E6">
        <w:rPr>
          <w:rFonts w:ascii="Garamond" w:eastAsia="Times New Roman" w:hAnsi="Garamond"/>
          <w:sz w:val="24"/>
          <w:szCs w:val="24"/>
          <w:lang w:eastAsia="ar-SA"/>
        </w:rPr>
        <w:t xml:space="preserve">, </w:t>
      </w:r>
      <w:r w:rsidR="00D515AF">
        <w:rPr>
          <w:rFonts w:ascii="Garamond" w:eastAsia="Times New Roman" w:hAnsi="Garamond"/>
          <w:sz w:val="24"/>
          <w:szCs w:val="24"/>
          <w:lang w:eastAsia="ar-SA"/>
        </w:rPr>
        <w:t>Christina Regas,</w:t>
      </w:r>
      <w:r w:rsidR="009457F6">
        <w:rPr>
          <w:rFonts w:ascii="Garamond" w:eastAsia="Times New Roman" w:hAnsi="Garamond"/>
          <w:sz w:val="24"/>
          <w:szCs w:val="24"/>
          <w:lang w:eastAsia="ar-SA"/>
        </w:rPr>
        <w:t xml:space="preserve"> </w:t>
      </w:r>
      <w:r w:rsidR="00A6206D">
        <w:rPr>
          <w:rFonts w:ascii="Garamond" w:eastAsia="Times New Roman" w:hAnsi="Garamond"/>
          <w:sz w:val="24"/>
          <w:szCs w:val="24"/>
          <w:lang w:eastAsia="ar-SA"/>
        </w:rPr>
        <w:t xml:space="preserve">Ben Holter, Cheri Todavich, </w:t>
      </w:r>
      <w:r w:rsidR="00751181">
        <w:rPr>
          <w:rFonts w:ascii="Garamond" w:eastAsia="Times New Roman" w:hAnsi="Garamond"/>
          <w:sz w:val="24"/>
          <w:szCs w:val="24"/>
          <w:lang w:eastAsia="ar-SA"/>
        </w:rPr>
        <w:t xml:space="preserve">Johnny Lee Walker, </w:t>
      </w:r>
      <w:r w:rsidR="006C214A">
        <w:rPr>
          <w:rFonts w:ascii="Garamond" w:eastAsia="Times New Roman" w:hAnsi="Garamond"/>
          <w:sz w:val="24"/>
          <w:szCs w:val="24"/>
          <w:lang w:eastAsia="ar-SA"/>
        </w:rPr>
        <w:t>Charlie Anderson, Renee Hassel, and Hailee Todavich</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35D27716"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6C214A">
        <w:rPr>
          <w:rFonts w:ascii="Garamond" w:eastAsia="Times New Roman" w:hAnsi="Garamond"/>
          <w:sz w:val="24"/>
          <w:szCs w:val="24"/>
          <w:lang w:eastAsia="ar-SA"/>
        </w:rPr>
        <w:t>Chris Vacek</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6C214A">
        <w:rPr>
          <w:rFonts w:ascii="Garamond" w:eastAsia="Times New Roman" w:hAnsi="Garamond"/>
          <w:sz w:val="24"/>
          <w:szCs w:val="24"/>
          <w:lang w:eastAsia="ar-SA"/>
        </w:rPr>
        <w:t>Ben Holter</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6C214A">
        <w:rPr>
          <w:rFonts w:ascii="Garamond" w:eastAsia="Times New Roman" w:hAnsi="Garamond"/>
          <w:sz w:val="24"/>
          <w:szCs w:val="24"/>
          <w:lang w:eastAsia="ar-SA"/>
        </w:rPr>
        <w:t>Decembe</w:t>
      </w:r>
      <w:r w:rsidR="009457F6">
        <w:rPr>
          <w:rFonts w:ascii="Garamond" w:eastAsia="Times New Roman" w:hAnsi="Garamond"/>
          <w:sz w:val="24"/>
          <w:szCs w:val="24"/>
          <w:lang w:eastAsia="ar-SA"/>
        </w:rPr>
        <w:t>r</w:t>
      </w:r>
      <w:r w:rsidR="001D0701" w:rsidRPr="00DB02E4">
        <w:rPr>
          <w:rFonts w:ascii="Garamond" w:eastAsia="Times New Roman" w:hAnsi="Garamond"/>
          <w:sz w:val="24"/>
          <w:szCs w:val="24"/>
          <w:lang w:eastAsia="ar-SA"/>
        </w:rPr>
        <w:t xml:space="preserve"> 2019</w:t>
      </w:r>
      <w:r w:rsidRPr="00DB02E4">
        <w:rPr>
          <w:rFonts w:ascii="Garamond" w:eastAsia="Times New Roman" w:hAnsi="Garamond"/>
          <w:sz w:val="24"/>
          <w:szCs w:val="24"/>
          <w:lang w:eastAsia="ar-SA"/>
        </w:rPr>
        <w:t xml:space="preserve"> meeting minutes </w:t>
      </w:r>
      <w:r w:rsidR="00C05F5B">
        <w:rPr>
          <w:rFonts w:ascii="Garamond" w:eastAsia="Times New Roman" w:hAnsi="Garamond"/>
          <w:sz w:val="24"/>
          <w:szCs w:val="24"/>
          <w:lang w:eastAsia="ar-SA"/>
        </w:rPr>
        <w:t>as presented</w:t>
      </w:r>
      <w:r w:rsidRPr="00DB02E4">
        <w:rPr>
          <w:rFonts w:ascii="Garamond" w:eastAsia="Times New Roman" w:hAnsi="Garamond"/>
          <w:sz w:val="24"/>
          <w:szCs w:val="24"/>
          <w:lang w:eastAsia="ar-SA"/>
        </w:rPr>
        <w:t>.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50DAF6B4"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9457F6">
        <w:rPr>
          <w:rFonts w:ascii="Garamond" w:eastAsia="Times New Roman" w:hAnsi="Garamond"/>
          <w:sz w:val="24"/>
          <w:szCs w:val="24"/>
          <w:lang w:eastAsia="ar-SA"/>
        </w:rPr>
        <w:t>Christina Regas</w:t>
      </w:r>
      <w:r w:rsidRPr="00DB02E4">
        <w:rPr>
          <w:rFonts w:ascii="Garamond" w:eastAsia="Times New Roman" w:hAnsi="Garamond"/>
          <w:sz w:val="24"/>
          <w:szCs w:val="24"/>
          <w:lang w:eastAsia="ar-SA"/>
        </w:rPr>
        <w:t xml:space="preserve"> and seconded by </w:t>
      </w:r>
      <w:r w:rsidR="006C214A">
        <w:rPr>
          <w:rFonts w:ascii="Garamond" w:eastAsia="Times New Roman" w:hAnsi="Garamond"/>
          <w:sz w:val="24"/>
          <w:szCs w:val="24"/>
          <w:lang w:eastAsia="ar-SA"/>
        </w:rPr>
        <w:t>Charlie Anderson</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6C214A">
        <w:rPr>
          <w:rFonts w:ascii="Garamond" w:eastAsia="Times New Roman" w:hAnsi="Garamond"/>
          <w:sz w:val="24"/>
          <w:szCs w:val="24"/>
          <w:lang w:eastAsia="ar-SA"/>
        </w:rPr>
        <w:t>Decembe</w:t>
      </w:r>
      <w:r w:rsidR="009457F6">
        <w:rPr>
          <w:rFonts w:ascii="Garamond" w:eastAsia="Times New Roman" w:hAnsi="Garamond"/>
          <w:sz w:val="24"/>
          <w:szCs w:val="24"/>
          <w:lang w:eastAsia="ar-SA"/>
        </w:rPr>
        <w:t>r</w:t>
      </w:r>
      <w:r w:rsidR="00DB02E4" w:rsidRPr="00DB02E4">
        <w:rPr>
          <w:rFonts w:ascii="Garamond" w:eastAsia="Times New Roman" w:hAnsi="Garamond"/>
          <w:sz w:val="24"/>
          <w:szCs w:val="24"/>
          <w:lang w:eastAsia="ar-SA"/>
        </w:rPr>
        <w:t xml:space="preserve"> 2019</w:t>
      </w:r>
      <w:r w:rsidR="00630BA5">
        <w:rPr>
          <w:rFonts w:ascii="Garamond" w:eastAsia="Times New Roman" w:hAnsi="Garamond"/>
          <w:sz w:val="24"/>
          <w:szCs w:val="24"/>
          <w:lang w:eastAsia="ar-SA"/>
        </w:rPr>
        <w:t xml:space="preserve"> as presented</w:t>
      </w:r>
      <w:r w:rsidRPr="00DB02E4">
        <w:rPr>
          <w:rFonts w:ascii="Garamond" w:eastAsia="Times New Roman" w:hAnsi="Garamond"/>
          <w:sz w:val="24"/>
          <w:szCs w:val="24"/>
          <w:lang w:eastAsia="ar-SA"/>
        </w:rPr>
        <w:t>.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7C0C9BCA" w14:textId="53A123E2" w:rsidR="00C05F5B" w:rsidRPr="00C05F5B"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AC28F7">
        <w:rPr>
          <w:rFonts w:ascii="Garamond" w:eastAsia="Times New Roman" w:hAnsi="Garamond"/>
          <w:sz w:val="24"/>
          <w:szCs w:val="24"/>
          <w:lang w:eastAsia="ar-SA"/>
        </w:rPr>
        <w:t xml:space="preserve">Johnny Lee Walker </w:t>
      </w:r>
      <w:r w:rsidR="0052690C">
        <w:rPr>
          <w:rFonts w:ascii="Garamond" w:eastAsia="Times New Roman" w:hAnsi="Garamond"/>
          <w:sz w:val="24"/>
          <w:szCs w:val="24"/>
          <w:lang w:eastAsia="ar-SA"/>
        </w:rPr>
        <w:t>reported the March &amp; June licenses have been approved and sent to the Chamber.  Walker will send out a request for donations for prizes and for volunteers to work the events.  It was decided by the members present to hold the bingo on March 22 from 2-5pm.  Location is still at the Pond.  Regas requested a minimum of 5 people to commit to hold the event and to have 1-3 committee meetings prior to the event to review rules and procedures.  Walker will order the equipment this month.  Nothing further.</w:t>
      </w:r>
    </w:p>
    <w:p w14:paraId="44EAE0B3" w14:textId="1BFD5DD5" w:rsidR="006C214A" w:rsidRDefault="009457F6"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AC28F7">
        <w:rPr>
          <w:rFonts w:ascii="Garamond" w:eastAsia="Times New Roman" w:hAnsi="Garamond"/>
          <w:b/>
          <w:bCs/>
          <w:sz w:val="24"/>
          <w:szCs w:val="24"/>
          <w:lang w:eastAsia="ar-SA"/>
        </w:rPr>
        <w:t xml:space="preserve">2020 Budget meeting </w:t>
      </w:r>
      <w:r w:rsidR="0052690C">
        <w:rPr>
          <w:rFonts w:ascii="Garamond" w:eastAsia="Times New Roman" w:hAnsi="Garamond"/>
          <w:b/>
          <w:bCs/>
          <w:sz w:val="24"/>
          <w:szCs w:val="24"/>
          <w:lang w:eastAsia="ar-SA"/>
        </w:rPr>
        <w:t xml:space="preserve">– </w:t>
      </w:r>
      <w:r w:rsidR="0052690C">
        <w:rPr>
          <w:rFonts w:ascii="Garamond" w:eastAsia="Times New Roman" w:hAnsi="Garamond"/>
          <w:sz w:val="24"/>
          <w:szCs w:val="24"/>
          <w:lang w:eastAsia="ar-SA"/>
        </w:rPr>
        <w:t>Moved by Regas and seconded by Todavich to approve the 2020 budget as presented.  Discussion from Holter asked if any maintenance has been built in to 2020 for the Duck(s).  Walker stated it will be taken care of regardless and costs would be approved by the members.  Vacek recommended the first Bingo event be promoted for funds to go to service on the Duck(s).  Nothing further discussed.  Motion carried.</w:t>
      </w:r>
    </w:p>
    <w:p w14:paraId="5FFF36F0" w14:textId="09A3EF68" w:rsidR="00AC28F7" w:rsidRPr="006C214A" w:rsidRDefault="00AC28F7"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6C214A">
        <w:rPr>
          <w:rFonts w:ascii="Garamond" w:eastAsia="Times New Roman" w:hAnsi="Garamond"/>
          <w:b/>
          <w:bCs/>
          <w:sz w:val="24"/>
          <w:szCs w:val="24"/>
          <w:lang w:eastAsia="ar-SA"/>
        </w:rPr>
        <w:t xml:space="preserve">Invoicing Chamber Members for 2020 – </w:t>
      </w:r>
      <w:r w:rsidR="0052690C">
        <w:rPr>
          <w:rFonts w:ascii="Garamond" w:eastAsia="Times New Roman" w:hAnsi="Garamond"/>
          <w:sz w:val="24"/>
          <w:szCs w:val="24"/>
          <w:lang w:eastAsia="ar-SA"/>
        </w:rPr>
        <w:t xml:space="preserve">Walker reported that Treasurer Lundberg would be sending out invoices this week with the new </w:t>
      </w:r>
      <w:r w:rsidR="00481A1E">
        <w:rPr>
          <w:rFonts w:ascii="Garamond" w:eastAsia="Times New Roman" w:hAnsi="Garamond"/>
          <w:sz w:val="24"/>
          <w:szCs w:val="24"/>
          <w:lang w:eastAsia="ar-SA"/>
        </w:rPr>
        <w:t>dues.  Nothing further.</w:t>
      </w:r>
    </w:p>
    <w:p w14:paraId="4DFA79FD" w14:textId="6BFC0EDC" w:rsidR="009457F6" w:rsidRDefault="009457F6" w:rsidP="009457F6">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Pr>
          <w:rFonts w:ascii="Garamond" w:eastAsia="Times New Roman" w:hAnsi="Garamond"/>
          <w:b/>
          <w:bCs/>
          <w:sz w:val="24"/>
          <w:szCs w:val="24"/>
          <w:lang w:eastAsia="ar-SA"/>
        </w:rPr>
        <w:t>Winter Annual Chamber Dinner –</w:t>
      </w:r>
      <w:r w:rsidR="00AC28F7">
        <w:rPr>
          <w:rFonts w:ascii="Garamond" w:eastAsia="Times New Roman" w:hAnsi="Garamond"/>
          <w:b/>
          <w:bCs/>
          <w:sz w:val="24"/>
          <w:szCs w:val="24"/>
          <w:lang w:eastAsia="ar-SA"/>
        </w:rPr>
        <w:t xml:space="preserve"> </w:t>
      </w:r>
      <w:r w:rsidR="00481A1E">
        <w:rPr>
          <w:rFonts w:ascii="Garamond" w:eastAsia="Times New Roman" w:hAnsi="Garamond"/>
          <w:sz w:val="24"/>
          <w:szCs w:val="24"/>
          <w:lang w:eastAsia="ar-SA"/>
        </w:rPr>
        <w:t>Walker announced the Chamber Dinner is planned for February 24 @ 6pm @ Northern Escape Venue and invitations would go out this week.  Costs to attendees will include the cost for renting the venue and dinner.  Walker stated the RSVP date will be in the invitation and would be February 10, 2020. Walker will send out invitations by January 20, 2020.</w:t>
      </w:r>
    </w:p>
    <w:p w14:paraId="0081C8E4" w14:textId="7A909941" w:rsidR="006C214A" w:rsidRPr="00481A1E" w:rsidRDefault="006C214A"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Chamber Member Stickers 2020 – </w:t>
      </w:r>
      <w:r w:rsidR="00481A1E">
        <w:rPr>
          <w:rFonts w:ascii="Garamond" w:eastAsia="Times New Roman" w:hAnsi="Garamond"/>
          <w:sz w:val="24"/>
          <w:szCs w:val="24"/>
          <w:lang w:eastAsia="ar-SA"/>
        </w:rPr>
        <w:t>Walker reported the cost for Chamber stickers was quoted from Arrow Printing at $68.79 for 50 stickers for 2021.  Regas recommended ordering the 2020 stickers and to request 2021 be printed too.  Nothing further.</w:t>
      </w:r>
    </w:p>
    <w:p w14:paraId="185458AA" w14:textId="00C12E52" w:rsidR="00481A1E" w:rsidRPr="00481A1E" w:rsidRDefault="00481A1E"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Articles of Incorporation – </w:t>
      </w:r>
      <w:r>
        <w:rPr>
          <w:rFonts w:ascii="Garamond" w:eastAsia="Times New Roman" w:hAnsi="Garamond"/>
          <w:sz w:val="24"/>
          <w:szCs w:val="24"/>
          <w:lang w:eastAsia="ar-SA"/>
        </w:rPr>
        <w:t>Moved by Regas and seconded by Vacek to adopt the amended articles of incorporation to include the term of officers of 2-years.  Motion carried.</w:t>
      </w:r>
    </w:p>
    <w:p w14:paraId="5A713DAB" w14:textId="77777777" w:rsidR="00481A1E" w:rsidRPr="00481A1E" w:rsidRDefault="00481A1E"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Minutes on Website – </w:t>
      </w:r>
      <w:r>
        <w:rPr>
          <w:rFonts w:ascii="Garamond" w:eastAsia="Times New Roman" w:hAnsi="Garamond"/>
          <w:sz w:val="24"/>
          <w:szCs w:val="24"/>
          <w:lang w:eastAsia="ar-SA"/>
        </w:rPr>
        <w:t>Regas announced she will have the web designer put the Chamber minutes on the website starting in 2020.</w:t>
      </w:r>
    </w:p>
    <w:p w14:paraId="3A3520B5" w14:textId="77777777" w:rsidR="00481A1E" w:rsidRPr="00481A1E" w:rsidRDefault="00481A1E" w:rsidP="006C214A">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lastRenderedPageBreak/>
        <w:t>Chamber Facebook Page –</w:t>
      </w:r>
      <w:r>
        <w:rPr>
          <w:rFonts w:ascii="Garamond" w:eastAsia="Times New Roman" w:hAnsi="Garamond"/>
          <w:sz w:val="24"/>
          <w:szCs w:val="24"/>
          <w:lang w:eastAsia="ar-SA"/>
        </w:rPr>
        <w:t xml:space="preserve"> Regas requested whoever has administrative rights to the Facebook page to begin posting on the page events and meeting information.  Walker stated he had authorization and would look into starting that action.  Nothing further.</w:t>
      </w:r>
    </w:p>
    <w:p w14:paraId="0E1AAEB3" w14:textId="109EE147" w:rsidR="00481A1E" w:rsidRDefault="00481A1E" w:rsidP="00481A1E">
      <w:pPr>
        <w:pStyle w:val="ListParagraph"/>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sz w:val="24"/>
          <w:szCs w:val="24"/>
          <w:lang w:eastAsia="ar-SA"/>
        </w:rPr>
        <w:t xml:space="preserve"> </w:t>
      </w:r>
    </w:p>
    <w:p w14:paraId="763D5799" w14:textId="6216DFCB" w:rsidR="00A9785E" w:rsidRPr="00751181" w:rsidRDefault="00A9785E" w:rsidP="009457F6">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bookmarkStart w:id="0" w:name="_GoBack"/>
      <w:bookmarkEnd w:id="0"/>
      <w:r w:rsidRPr="00751181">
        <w:rPr>
          <w:rFonts w:ascii="Garamond" w:eastAsia="Times New Roman" w:hAnsi="Garamond"/>
          <w:b/>
          <w:sz w:val="24"/>
          <w:szCs w:val="24"/>
          <w:u w:val="single"/>
          <w:lang w:eastAsia="ar-SA"/>
        </w:rPr>
        <w:t>New Business:</w:t>
      </w:r>
    </w:p>
    <w:p w14:paraId="2C715EEF" w14:textId="5F9C3B6B" w:rsidR="009147F3" w:rsidRDefault="00B94D68" w:rsidP="00630BA5">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r w:rsidR="009F30C9">
        <w:rPr>
          <w:rFonts w:ascii="Garamond" w:eastAsia="Times New Roman" w:hAnsi="Garamond"/>
          <w:sz w:val="24"/>
          <w:szCs w:val="24"/>
          <w:lang w:eastAsia="ar-SA"/>
        </w:rPr>
        <w:t>nothing discussed.</w:t>
      </w:r>
    </w:p>
    <w:p w14:paraId="35A7CFDE" w14:textId="7CC2BA00" w:rsidR="00AD1ED5" w:rsidRPr="00481A1E" w:rsidRDefault="00AD1ED5"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C22C4A">
        <w:rPr>
          <w:rFonts w:ascii="Garamond" w:eastAsia="Times New Roman" w:hAnsi="Garamond"/>
          <w:b/>
          <w:bCs/>
          <w:sz w:val="24"/>
          <w:szCs w:val="24"/>
          <w:lang w:eastAsia="ar-SA"/>
        </w:rPr>
        <w:t xml:space="preserve">New Members – </w:t>
      </w:r>
      <w:r w:rsidR="00481A1E">
        <w:rPr>
          <w:rFonts w:ascii="Garamond" w:eastAsia="Times New Roman" w:hAnsi="Garamond"/>
          <w:sz w:val="24"/>
          <w:szCs w:val="24"/>
          <w:lang w:eastAsia="ar-SA"/>
        </w:rPr>
        <w:t>nothing discussed.</w:t>
      </w:r>
    </w:p>
    <w:p w14:paraId="55667BE9" w14:textId="67995790" w:rsidR="00481A1E" w:rsidRPr="00E04084" w:rsidRDefault="00481A1E"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Easter Egg Hunt Donation – </w:t>
      </w:r>
      <w:r>
        <w:rPr>
          <w:rFonts w:ascii="Garamond" w:eastAsia="Times New Roman" w:hAnsi="Garamond"/>
          <w:sz w:val="24"/>
          <w:szCs w:val="24"/>
          <w:lang w:eastAsia="ar-SA"/>
        </w:rPr>
        <w:t>Moved by Charlie Anderson and seconded by Christina Regas to approve a donation to the 2020 Easter Egg Hunt hosted by the Blackduck Good Samaritan of $75.  Motion carried.</w:t>
      </w:r>
    </w:p>
    <w:p w14:paraId="21981E44" w14:textId="0A981D7C" w:rsidR="00C02259" w:rsidRDefault="00E04084" w:rsidP="006C21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Other Business –</w:t>
      </w:r>
      <w:r w:rsidR="00481A1E">
        <w:rPr>
          <w:rFonts w:ascii="Garamond" w:eastAsia="Times New Roman" w:hAnsi="Garamond"/>
          <w:b/>
          <w:bCs/>
          <w:sz w:val="24"/>
          <w:szCs w:val="24"/>
          <w:lang w:eastAsia="ar-SA"/>
        </w:rPr>
        <w:t xml:space="preserve"> </w:t>
      </w:r>
      <w:r w:rsidR="00481A1E">
        <w:rPr>
          <w:rFonts w:ascii="Garamond" w:eastAsia="Times New Roman" w:hAnsi="Garamond"/>
          <w:sz w:val="24"/>
          <w:szCs w:val="24"/>
          <w:lang w:eastAsia="ar-SA"/>
        </w:rPr>
        <w:t>no other new business was discussed.</w:t>
      </w:r>
    </w:p>
    <w:p w14:paraId="5A233BD8" w14:textId="77777777" w:rsidR="006C214A" w:rsidRDefault="006C214A" w:rsidP="006C214A">
      <w:pPr>
        <w:pStyle w:val="ListParagraph"/>
        <w:suppressAutoHyphens/>
        <w:autoSpaceDE w:val="0"/>
        <w:autoSpaceDN w:val="0"/>
        <w:adjustRightInd w:val="0"/>
        <w:spacing w:after="0" w:line="240" w:lineRule="auto"/>
        <w:ind w:left="1080"/>
        <w:outlineLvl w:val="0"/>
        <w:rPr>
          <w:rFonts w:ascii="Garamond" w:eastAsia="Times New Roman" w:hAnsi="Garamond"/>
          <w:b/>
          <w:bCs/>
          <w:sz w:val="24"/>
          <w:szCs w:val="24"/>
          <w:lang w:eastAsia="ar-SA"/>
        </w:rPr>
      </w:pPr>
    </w:p>
    <w:p w14:paraId="740F7455" w14:textId="172ED01D" w:rsidR="00A9785E" w:rsidRPr="006A30E6" w:rsidRDefault="00A9785E" w:rsidP="009457F6">
      <w:pPr>
        <w:suppressAutoHyphens/>
        <w:autoSpaceDE w:val="0"/>
        <w:autoSpaceDN w:val="0"/>
        <w:adjustRightInd w:val="0"/>
        <w:spacing w:after="0" w:line="240" w:lineRule="auto"/>
        <w:outlineLvl w:val="0"/>
        <w:rPr>
          <w:rFonts w:ascii="Garamond" w:eastAsia="Times New Roman" w:hAnsi="Garamond"/>
          <w:sz w:val="24"/>
          <w:szCs w:val="24"/>
          <w:lang w:eastAsia="ar-SA"/>
        </w:rPr>
      </w:pPr>
      <w:r w:rsidRPr="006A30E6">
        <w:rPr>
          <w:rFonts w:ascii="Garamond" w:eastAsia="Times New Roman" w:hAnsi="Garamond"/>
          <w:b/>
          <w:bCs/>
          <w:sz w:val="24"/>
          <w:szCs w:val="24"/>
          <w:lang w:eastAsia="ar-SA"/>
        </w:rPr>
        <w:t>Adjournment</w:t>
      </w:r>
      <w:r w:rsidR="009457F6">
        <w:rPr>
          <w:rFonts w:ascii="Garamond" w:eastAsia="Times New Roman" w:hAnsi="Garamond"/>
          <w:b/>
          <w:bCs/>
          <w:sz w:val="24"/>
          <w:szCs w:val="24"/>
          <w:lang w:eastAsia="ar-SA"/>
        </w:rPr>
        <w:t xml:space="preserve"> - </w:t>
      </w:r>
      <w:r w:rsidR="00C02259">
        <w:rPr>
          <w:rFonts w:ascii="Garamond" w:eastAsia="Times New Roman" w:hAnsi="Garamond"/>
          <w:sz w:val="24"/>
          <w:szCs w:val="24"/>
          <w:lang w:eastAsia="ar-SA"/>
        </w:rPr>
        <w:t>Meeting adjourned @ 1</w:t>
      </w:r>
      <w:r w:rsidR="009457F6">
        <w:rPr>
          <w:rFonts w:ascii="Garamond" w:eastAsia="Times New Roman" w:hAnsi="Garamond"/>
          <w:sz w:val="24"/>
          <w:szCs w:val="24"/>
          <w:lang w:eastAsia="ar-SA"/>
        </w:rPr>
        <w:t>2:55</w:t>
      </w:r>
      <w:r w:rsidR="00C02259">
        <w:rPr>
          <w:rFonts w:ascii="Garamond" w:eastAsia="Times New Roman" w:hAnsi="Garamond"/>
          <w:sz w:val="24"/>
          <w:szCs w:val="24"/>
          <w:lang w:eastAsia="ar-SA"/>
        </w:rPr>
        <w:t>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6AC3CDBE"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6C214A">
        <w:rPr>
          <w:rFonts w:ascii="Garamond" w:eastAsia="Times New Roman" w:hAnsi="Garamond"/>
          <w:b/>
          <w:bCs/>
          <w:sz w:val="24"/>
          <w:szCs w:val="24"/>
          <w:lang w:eastAsia="ar-SA"/>
        </w:rPr>
        <w:t>February 19</w:t>
      </w:r>
      <w:r w:rsidR="009457F6">
        <w:rPr>
          <w:rFonts w:ascii="Garamond" w:eastAsia="Times New Roman" w:hAnsi="Garamond"/>
          <w:b/>
          <w:bCs/>
          <w:sz w:val="24"/>
          <w:szCs w:val="24"/>
          <w:lang w:eastAsia="ar-SA"/>
        </w:rPr>
        <w:t xml:space="preserve">, 2020 @ </w:t>
      </w:r>
      <w:r w:rsidR="006C214A">
        <w:rPr>
          <w:rFonts w:ascii="Garamond" w:eastAsia="Times New Roman" w:hAnsi="Garamond"/>
          <w:b/>
          <w:bCs/>
          <w:sz w:val="24"/>
          <w:szCs w:val="24"/>
          <w:lang w:eastAsia="ar-SA"/>
        </w:rPr>
        <w:t>Restaurant 71</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AC13A1D" w:rsidR="006A30E6" w:rsidRPr="006A30E6" w:rsidRDefault="0030717E" w:rsidP="006A30E6">
                          <w:pPr>
                            <w:spacing w:after="0"/>
                            <w:rPr>
                              <w:rFonts w:ascii="Garamond" w:hAnsi="Garamond"/>
                              <w:sz w:val="36"/>
                              <w:szCs w:val="36"/>
                            </w:rPr>
                          </w:pPr>
                          <w:r>
                            <w:rPr>
                              <w:rFonts w:ascii="Garamond" w:hAnsi="Garamond"/>
                              <w:sz w:val="36"/>
                              <w:szCs w:val="36"/>
                            </w:rPr>
                            <w:t>January 15, 2020 – The Hungry Duck Restaurant</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AC13A1D" w:rsidR="006A30E6" w:rsidRPr="006A30E6" w:rsidRDefault="0030717E" w:rsidP="006A30E6">
                    <w:pPr>
                      <w:spacing w:after="0"/>
                      <w:rPr>
                        <w:rFonts w:ascii="Garamond" w:hAnsi="Garamond"/>
                        <w:sz w:val="36"/>
                        <w:szCs w:val="36"/>
                      </w:rPr>
                    </w:pPr>
                    <w:r>
                      <w:rPr>
                        <w:rFonts w:ascii="Garamond" w:hAnsi="Garamond"/>
                        <w:sz w:val="36"/>
                        <w:szCs w:val="36"/>
                      </w:rPr>
                      <w:t>January 15, 2020 – The Hungry Duck Restaurant</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1388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02523"/>
    <w:rsid w:val="000427BC"/>
    <w:rsid w:val="00047C2D"/>
    <w:rsid w:val="0009324A"/>
    <w:rsid w:val="000F6B85"/>
    <w:rsid w:val="00102C00"/>
    <w:rsid w:val="00156DD5"/>
    <w:rsid w:val="001B6326"/>
    <w:rsid w:val="001D0701"/>
    <w:rsid w:val="001D578C"/>
    <w:rsid w:val="00220D24"/>
    <w:rsid w:val="00233B74"/>
    <w:rsid w:val="002372D9"/>
    <w:rsid w:val="002D2A5C"/>
    <w:rsid w:val="0030717E"/>
    <w:rsid w:val="00330183"/>
    <w:rsid w:val="003F44FD"/>
    <w:rsid w:val="003F5CB7"/>
    <w:rsid w:val="004171F1"/>
    <w:rsid w:val="00481A1E"/>
    <w:rsid w:val="004D4FCB"/>
    <w:rsid w:val="004F5E13"/>
    <w:rsid w:val="0052690C"/>
    <w:rsid w:val="00562904"/>
    <w:rsid w:val="00590CCA"/>
    <w:rsid w:val="0059552C"/>
    <w:rsid w:val="00630BA5"/>
    <w:rsid w:val="00635C80"/>
    <w:rsid w:val="00684AEB"/>
    <w:rsid w:val="006A30E6"/>
    <w:rsid w:val="006C214A"/>
    <w:rsid w:val="00731706"/>
    <w:rsid w:val="00733C90"/>
    <w:rsid w:val="00751181"/>
    <w:rsid w:val="007625EA"/>
    <w:rsid w:val="00796D78"/>
    <w:rsid w:val="007D260A"/>
    <w:rsid w:val="00801BAB"/>
    <w:rsid w:val="00846B39"/>
    <w:rsid w:val="008748D2"/>
    <w:rsid w:val="00875C3C"/>
    <w:rsid w:val="008848C8"/>
    <w:rsid w:val="00897075"/>
    <w:rsid w:val="008B3CE2"/>
    <w:rsid w:val="00903954"/>
    <w:rsid w:val="009147F3"/>
    <w:rsid w:val="009345C9"/>
    <w:rsid w:val="009457F6"/>
    <w:rsid w:val="00970AF7"/>
    <w:rsid w:val="00994DA5"/>
    <w:rsid w:val="009F30C9"/>
    <w:rsid w:val="00A537B6"/>
    <w:rsid w:val="00A6206D"/>
    <w:rsid w:val="00A9785E"/>
    <w:rsid w:val="00AA2228"/>
    <w:rsid w:val="00AC28F7"/>
    <w:rsid w:val="00AD1ED5"/>
    <w:rsid w:val="00AE6F30"/>
    <w:rsid w:val="00B44D68"/>
    <w:rsid w:val="00B652F3"/>
    <w:rsid w:val="00B663BF"/>
    <w:rsid w:val="00B80043"/>
    <w:rsid w:val="00B94D68"/>
    <w:rsid w:val="00BB2D37"/>
    <w:rsid w:val="00BC10E1"/>
    <w:rsid w:val="00BD557D"/>
    <w:rsid w:val="00C02259"/>
    <w:rsid w:val="00C05F5B"/>
    <w:rsid w:val="00C22C4A"/>
    <w:rsid w:val="00C24B91"/>
    <w:rsid w:val="00CF1388"/>
    <w:rsid w:val="00D515AF"/>
    <w:rsid w:val="00DB02E4"/>
    <w:rsid w:val="00DD7B2D"/>
    <w:rsid w:val="00DE7FE7"/>
    <w:rsid w:val="00E04084"/>
    <w:rsid w:val="00F81A94"/>
    <w:rsid w:val="00FA14B9"/>
    <w:rsid w:val="00FC68B6"/>
    <w:rsid w:val="00FD08F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6</cp:revision>
  <cp:lastPrinted>2020-01-15T19:51:00Z</cp:lastPrinted>
  <dcterms:created xsi:type="dcterms:W3CDTF">2020-01-15T19:30:00Z</dcterms:created>
  <dcterms:modified xsi:type="dcterms:W3CDTF">2020-01-15T19:52:00Z</dcterms:modified>
</cp:coreProperties>
</file>