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1DB5B" w14:textId="5D63EAA0" w:rsidR="003769CC" w:rsidRDefault="00D73F26" w:rsidP="003769CC">
      <w:pPr>
        <w:pStyle w:val="Overskrift1"/>
        <w:rPr>
          <w:sz w:val="44"/>
          <w:szCs w:val="44"/>
        </w:rPr>
      </w:pPr>
      <w:r>
        <w:rPr>
          <w:sz w:val="44"/>
          <w:szCs w:val="44"/>
        </w:rPr>
        <w:t>Referat</w:t>
      </w:r>
    </w:p>
    <w:p w14:paraId="3B49084D" w14:textId="77777777" w:rsidR="003769CC" w:rsidRDefault="003769CC" w:rsidP="003769CC">
      <w:pPr>
        <w:pStyle w:val="Tittel"/>
      </w:pPr>
    </w:p>
    <w:p w14:paraId="7BD04E6E" w14:textId="50C941AB" w:rsidR="003769CC" w:rsidRDefault="00A349A4" w:rsidP="003769CC">
      <w:pPr>
        <w:pStyle w:val="Tittel"/>
      </w:pPr>
      <w:r>
        <w:t>Rådmannsutvalg  10</w:t>
      </w:r>
      <w:r w:rsidR="3E0013A5">
        <w:t>.10.19</w:t>
      </w:r>
    </w:p>
    <w:p w14:paraId="015DD7B6" w14:textId="77777777" w:rsidR="003769CC" w:rsidRPr="00AF153B" w:rsidRDefault="003769CC" w:rsidP="003769CC"/>
    <w:p w14:paraId="08291D70" w14:textId="77777777" w:rsidR="003769CC" w:rsidRDefault="3E0013A5" w:rsidP="003769CC">
      <w:pPr>
        <w:pStyle w:val="Overskrift1"/>
      </w:pPr>
      <w:r>
        <w:t>SAKER:</w:t>
      </w:r>
    </w:p>
    <w:p w14:paraId="192C37B7" w14:textId="77777777" w:rsidR="00862766" w:rsidRDefault="00862766" w:rsidP="003769CC">
      <w:pPr>
        <w:rPr>
          <w:sz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0"/>
        <w:gridCol w:w="1559"/>
      </w:tblGrid>
      <w:tr w:rsidR="003769CC" w:rsidRPr="00735564" w14:paraId="178E70D7" w14:textId="77777777" w:rsidTr="3E0013A5">
        <w:tc>
          <w:tcPr>
            <w:tcW w:w="1913" w:type="dxa"/>
          </w:tcPr>
          <w:p w14:paraId="3C26CAD1" w14:textId="77777777" w:rsidR="003769CC" w:rsidRPr="00DE2965" w:rsidRDefault="003769CC" w:rsidP="00876172">
            <w:pPr>
              <w:pStyle w:val="Overskrift2"/>
              <w:rPr>
                <w:rFonts w:ascii="Calibri" w:hAnsi="Calibri" w:cs="Calibri"/>
                <w:szCs w:val="24"/>
              </w:rPr>
            </w:pPr>
            <w:r w:rsidRPr="00DE2965">
              <w:rPr>
                <w:rFonts w:ascii="Calibri" w:hAnsi="Calibri" w:cs="Calibri"/>
                <w:szCs w:val="24"/>
              </w:rPr>
              <w:t>Møtested</w:t>
            </w:r>
          </w:p>
        </w:tc>
        <w:tc>
          <w:tcPr>
            <w:tcW w:w="5670" w:type="dxa"/>
          </w:tcPr>
          <w:p w14:paraId="09004643" w14:textId="13C64203" w:rsidR="209584D0" w:rsidRPr="00BE60CD" w:rsidRDefault="00E10C44" w:rsidP="209584D0">
            <w:pPr>
              <w:rPr>
                <w:b/>
              </w:rPr>
            </w:pPr>
            <w:r w:rsidRPr="00BE60CD">
              <w:rPr>
                <w:rFonts w:ascii="Calibri" w:hAnsi="Calibri" w:cs="Calibri"/>
                <w:b/>
                <w:sz w:val="24"/>
                <w:szCs w:val="24"/>
              </w:rPr>
              <w:t>Lyngdal rådhus - formannskapssalen</w:t>
            </w:r>
          </w:p>
          <w:p w14:paraId="1D830A84" w14:textId="77777777" w:rsidR="003769CC" w:rsidRPr="00E10C44" w:rsidRDefault="003769CC" w:rsidP="00876172">
            <w:pPr>
              <w:rPr>
                <w:rFonts w:ascii="Calibri" w:hAnsi="Calibri" w:cs="Calibri"/>
                <w:b/>
                <w:color w:val="FF0000"/>
                <w:sz w:val="24"/>
                <w:szCs w:val="24"/>
              </w:rPr>
            </w:pPr>
          </w:p>
          <w:p w14:paraId="473723DF" w14:textId="77777777" w:rsidR="003769CC" w:rsidRPr="00E10C44" w:rsidRDefault="003769CC" w:rsidP="00876172">
            <w:pPr>
              <w:rPr>
                <w:rFonts w:ascii="Calibri" w:hAnsi="Calibri" w:cs="Calibri"/>
                <w:b/>
                <w:color w:val="FF0000"/>
                <w:sz w:val="24"/>
                <w:szCs w:val="24"/>
              </w:rPr>
            </w:pPr>
          </w:p>
        </w:tc>
        <w:tc>
          <w:tcPr>
            <w:tcW w:w="1559" w:type="dxa"/>
          </w:tcPr>
          <w:p w14:paraId="29680B83" w14:textId="77777777" w:rsidR="003769CC" w:rsidRPr="00DE2965" w:rsidRDefault="003769CC" w:rsidP="00876172">
            <w:pPr>
              <w:rPr>
                <w:rFonts w:ascii="Calibri" w:hAnsi="Calibri" w:cs="Calibri"/>
                <w:sz w:val="24"/>
                <w:szCs w:val="24"/>
              </w:rPr>
            </w:pPr>
            <w:r w:rsidRPr="00DE2965">
              <w:rPr>
                <w:rFonts w:ascii="Calibri" w:hAnsi="Calibri" w:cs="Calibri"/>
                <w:sz w:val="24"/>
                <w:szCs w:val="24"/>
              </w:rPr>
              <w:t>Ansvar for oppfølgning</w:t>
            </w:r>
          </w:p>
        </w:tc>
      </w:tr>
      <w:tr w:rsidR="003769CC" w:rsidRPr="00735564" w14:paraId="74FC4937" w14:textId="77777777" w:rsidTr="3E0013A5">
        <w:tc>
          <w:tcPr>
            <w:tcW w:w="1913" w:type="dxa"/>
          </w:tcPr>
          <w:p w14:paraId="4E8BB030" w14:textId="77777777" w:rsidR="003769CC" w:rsidRPr="00DE2965" w:rsidRDefault="003769CC" w:rsidP="00876172">
            <w:pPr>
              <w:rPr>
                <w:rFonts w:ascii="Calibri" w:hAnsi="Calibri" w:cs="Calibri"/>
                <w:sz w:val="24"/>
                <w:szCs w:val="24"/>
              </w:rPr>
            </w:pPr>
            <w:r w:rsidRPr="00DE2965">
              <w:rPr>
                <w:rFonts w:ascii="Calibri" w:hAnsi="Calibri" w:cs="Calibri"/>
                <w:sz w:val="24"/>
                <w:szCs w:val="24"/>
              </w:rPr>
              <w:t>Møtetidspunkt rådmannsutvalg</w:t>
            </w:r>
          </w:p>
        </w:tc>
        <w:tc>
          <w:tcPr>
            <w:tcW w:w="5670" w:type="dxa"/>
          </w:tcPr>
          <w:p w14:paraId="29E64D0C" w14:textId="5B16E792" w:rsidR="3E0013A5" w:rsidRDefault="002F199C" w:rsidP="3E0013A5">
            <w:r>
              <w:rPr>
                <w:rFonts w:ascii="Calibri" w:hAnsi="Calibri" w:cs="Calibri"/>
                <w:b/>
                <w:bCs/>
                <w:sz w:val="24"/>
                <w:szCs w:val="24"/>
              </w:rPr>
              <w:t>1000</w:t>
            </w:r>
            <w:r w:rsidR="00F434A4">
              <w:rPr>
                <w:rFonts w:ascii="Calibri" w:hAnsi="Calibri" w:cs="Calibri"/>
                <w:b/>
                <w:bCs/>
                <w:sz w:val="24"/>
                <w:szCs w:val="24"/>
              </w:rPr>
              <w:t xml:space="preserve"> - 1500</w:t>
            </w:r>
          </w:p>
          <w:p w14:paraId="061D75CC" w14:textId="77777777" w:rsidR="003769CC" w:rsidRPr="00DE2965" w:rsidRDefault="003769CC" w:rsidP="00876172">
            <w:pPr>
              <w:rPr>
                <w:rFonts w:ascii="Calibri" w:hAnsi="Calibri" w:cs="Calibri"/>
                <w:color w:val="FF0000"/>
                <w:sz w:val="24"/>
                <w:szCs w:val="24"/>
              </w:rPr>
            </w:pPr>
          </w:p>
          <w:p w14:paraId="333CD546" w14:textId="77777777" w:rsidR="003769CC" w:rsidRPr="00DE2965" w:rsidRDefault="003769CC" w:rsidP="00876172">
            <w:pPr>
              <w:rPr>
                <w:rFonts w:ascii="Calibri" w:hAnsi="Calibri" w:cs="Calibri"/>
                <w:sz w:val="24"/>
                <w:szCs w:val="24"/>
              </w:rPr>
            </w:pPr>
          </w:p>
        </w:tc>
        <w:tc>
          <w:tcPr>
            <w:tcW w:w="1559" w:type="dxa"/>
          </w:tcPr>
          <w:p w14:paraId="3FCEA0D1" w14:textId="77777777" w:rsidR="003769CC" w:rsidRPr="00DE2965" w:rsidRDefault="003769CC" w:rsidP="00876172">
            <w:pPr>
              <w:rPr>
                <w:rFonts w:ascii="Calibri" w:hAnsi="Calibri" w:cs="Calibri"/>
                <w:sz w:val="24"/>
                <w:szCs w:val="24"/>
              </w:rPr>
            </w:pPr>
            <w:r w:rsidRPr="00DE2965">
              <w:rPr>
                <w:rFonts w:ascii="Calibri" w:hAnsi="Calibri" w:cs="Calibri"/>
                <w:sz w:val="24"/>
                <w:szCs w:val="24"/>
              </w:rPr>
              <w:t xml:space="preserve"> </w:t>
            </w:r>
          </w:p>
        </w:tc>
      </w:tr>
      <w:tr w:rsidR="003769CC" w:rsidRPr="00735564" w14:paraId="7DED6B2A" w14:textId="77777777" w:rsidTr="3E0013A5">
        <w:tc>
          <w:tcPr>
            <w:tcW w:w="1913" w:type="dxa"/>
          </w:tcPr>
          <w:p w14:paraId="0D91B447" w14:textId="77777777" w:rsidR="003769CC" w:rsidRPr="00DE2965" w:rsidRDefault="003769CC" w:rsidP="00876172">
            <w:pPr>
              <w:rPr>
                <w:rFonts w:ascii="Calibri" w:hAnsi="Calibri" w:cs="Calibri"/>
                <w:sz w:val="24"/>
                <w:szCs w:val="24"/>
              </w:rPr>
            </w:pPr>
          </w:p>
        </w:tc>
        <w:tc>
          <w:tcPr>
            <w:tcW w:w="5670" w:type="dxa"/>
          </w:tcPr>
          <w:p w14:paraId="29BDAD7C" w14:textId="77777777" w:rsidR="003769CC" w:rsidRPr="00DE2965" w:rsidRDefault="003769CC" w:rsidP="00876172">
            <w:pPr>
              <w:rPr>
                <w:rFonts w:ascii="Calibri" w:hAnsi="Calibri" w:cs="Calibri"/>
                <w:sz w:val="24"/>
                <w:szCs w:val="24"/>
              </w:rPr>
            </w:pPr>
          </w:p>
        </w:tc>
        <w:tc>
          <w:tcPr>
            <w:tcW w:w="1559" w:type="dxa"/>
          </w:tcPr>
          <w:p w14:paraId="6CB52F88" w14:textId="77777777" w:rsidR="003769CC" w:rsidRPr="00DE2965" w:rsidRDefault="003769CC" w:rsidP="00876172">
            <w:pPr>
              <w:rPr>
                <w:rFonts w:ascii="Calibri" w:hAnsi="Calibri" w:cs="Calibri"/>
                <w:sz w:val="24"/>
                <w:szCs w:val="24"/>
              </w:rPr>
            </w:pPr>
          </w:p>
        </w:tc>
      </w:tr>
      <w:tr w:rsidR="003769CC" w:rsidRPr="00DE2965" w14:paraId="2CA24F8D" w14:textId="77777777" w:rsidTr="3E0013A5">
        <w:tc>
          <w:tcPr>
            <w:tcW w:w="1913" w:type="dxa"/>
          </w:tcPr>
          <w:p w14:paraId="183526B7" w14:textId="77777777" w:rsidR="003769CC" w:rsidRPr="00DE2965" w:rsidRDefault="003769CC" w:rsidP="00876172">
            <w:pPr>
              <w:rPr>
                <w:rFonts w:ascii="Calibri" w:hAnsi="Calibri" w:cs="Calibri"/>
                <w:sz w:val="24"/>
                <w:szCs w:val="24"/>
              </w:rPr>
            </w:pPr>
            <w:r w:rsidRPr="00DE2965">
              <w:rPr>
                <w:rFonts w:ascii="Calibri" w:hAnsi="Calibri" w:cs="Calibri"/>
                <w:sz w:val="24"/>
                <w:szCs w:val="24"/>
              </w:rPr>
              <w:t>Tilstede</w:t>
            </w:r>
          </w:p>
        </w:tc>
        <w:tc>
          <w:tcPr>
            <w:tcW w:w="5670" w:type="dxa"/>
          </w:tcPr>
          <w:p w14:paraId="4A1B0914" w14:textId="420B2D4F" w:rsidR="003769CC" w:rsidRPr="00512087" w:rsidRDefault="00512087" w:rsidP="00876172">
            <w:pPr>
              <w:rPr>
                <w:rFonts w:ascii="Calibri" w:hAnsi="Calibri" w:cs="Calibri"/>
                <w:b/>
                <w:sz w:val="24"/>
                <w:szCs w:val="24"/>
              </w:rPr>
            </w:pPr>
            <w:r w:rsidRPr="00512087">
              <w:rPr>
                <w:rFonts w:ascii="Calibri" w:hAnsi="Calibri" w:cs="Calibri"/>
                <w:b/>
                <w:sz w:val="24"/>
                <w:szCs w:val="24"/>
              </w:rPr>
              <w:t>Rådmannsutvalget:</w:t>
            </w:r>
          </w:p>
          <w:p w14:paraId="2903FFA9" w14:textId="77777777" w:rsidR="003769CC" w:rsidRPr="00DE2965" w:rsidRDefault="003769CC" w:rsidP="00876172">
            <w:pPr>
              <w:rPr>
                <w:rFonts w:ascii="Calibri" w:hAnsi="Calibri" w:cs="Calibri"/>
                <w:sz w:val="24"/>
                <w:szCs w:val="24"/>
              </w:rPr>
            </w:pPr>
            <w:r w:rsidRPr="00DE2965">
              <w:rPr>
                <w:rFonts w:ascii="Calibri" w:hAnsi="Calibri" w:cs="Calibri"/>
                <w:sz w:val="24"/>
                <w:szCs w:val="24"/>
              </w:rPr>
              <w:t>Jens Arild Johannessen – Kvinesdal kommune</w:t>
            </w:r>
          </w:p>
          <w:p w14:paraId="112AC8F5" w14:textId="77777777" w:rsidR="0044176D" w:rsidRPr="00DE2965" w:rsidRDefault="0044176D" w:rsidP="0044176D">
            <w:pPr>
              <w:rPr>
                <w:rFonts w:ascii="Calibri" w:hAnsi="Calibri" w:cs="Calibri"/>
                <w:sz w:val="24"/>
                <w:szCs w:val="24"/>
              </w:rPr>
            </w:pPr>
            <w:r w:rsidRPr="00DE2965">
              <w:rPr>
                <w:rFonts w:ascii="Calibri" w:hAnsi="Calibri" w:cs="Calibri"/>
                <w:sz w:val="24"/>
                <w:szCs w:val="24"/>
              </w:rPr>
              <w:t>Ståle Manneråk Kongsvik – Farsund</w:t>
            </w:r>
          </w:p>
          <w:p w14:paraId="193ED3AB" w14:textId="60094990" w:rsidR="00696532" w:rsidRDefault="00696532" w:rsidP="00696532">
            <w:pPr>
              <w:rPr>
                <w:rFonts w:ascii="Calibri" w:hAnsi="Calibri" w:cs="Calibri"/>
                <w:sz w:val="24"/>
                <w:szCs w:val="24"/>
                <w:lang w:val="nn-NO"/>
              </w:rPr>
            </w:pPr>
            <w:r w:rsidRPr="00DE2965">
              <w:rPr>
                <w:rFonts w:ascii="Calibri" w:hAnsi="Calibri" w:cs="Calibri"/>
                <w:sz w:val="24"/>
                <w:szCs w:val="24"/>
                <w:lang w:val="nn-NO"/>
              </w:rPr>
              <w:t xml:space="preserve">Kjell Olav Hæåk – </w:t>
            </w:r>
            <w:r w:rsidR="00970553">
              <w:rPr>
                <w:rFonts w:ascii="Calibri" w:hAnsi="Calibri" w:cs="Calibri"/>
                <w:sz w:val="24"/>
                <w:szCs w:val="24"/>
                <w:lang w:val="nn-NO"/>
              </w:rPr>
              <w:t>Lyngdal/</w:t>
            </w:r>
            <w:r w:rsidRPr="00DE2965">
              <w:rPr>
                <w:rFonts w:ascii="Calibri" w:hAnsi="Calibri" w:cs="Calibri"/>
                <w:sz w:val="24"/>
                <w:szCs w:val="24"/>
                <w:lang w:val="nn-NO"/>
              </w:rPr>
              <w:t>Audnedal</w:t>
            </w:r>
          </w:p>
          <w:p w14:paraId="1DBD01F0" w14:textId="77777777" w:rsidR="001F5D82" w:rsidRPr="00DE2965" w:rsidRDefault="001F5D82" w:rsidP="001F5D82">
            <w:pPr>
              <w:rPr>
                <w:rFonts w:ascii="Calibri" w:hAnsi="Calibri" w:cs="Calibri"/>
                <w:sz w:val="24"/>
                <w:szCs w:val="24"/>
              </w:rPr>
            </w:pPr>
            <w:r w:rsidRPr="00DE2965">
              <w:rPr>
                <w:rFonts w:ascii="Calibri" w:hAnsi="Calibri" w:cs="Calibri"/>
                <w:sz w:val="24"/>
                <w:szCs w:val="24"/>
              </w:rPr>
              <w:t>Ivan Sagebakken – Hægebostad</w:t>
            </w:r>
          </w:p>
          <w:p w14:paraId="3B165C6C" w14:textId="77777777" w:rsidR="00512087" w:rsidRDefault="00512087" w:rsidP="00696532">
            <w:pPr>
              <w:rPr>
                <w:rFonts w:ascii="Calibri" w:hAnsi="Calibri" w:cs="Calibri"/>
                <w:sz w:val="24"/>
                <w:szCs w:val="24"/>
                <w:lang w:val="nn-NO"/>
              </w:rPr>
            </w:pPr>
          </w:p>
          <w:p w14:paraId="1A4B1653" w14:textId="77777777" w:rsidR="003769CC" w:rsidRPr="00DE2965" w:rsidRDefault="003769CC" w:rsidP="00876172">
            <w:pPr>
              <w:rPr>
                <w:rFonts w:ascii="Calibri" w:hAnsi="Calibri" w:cs="Calibri"/>
                <w:sz w:val="24"/>
                <w:szCs w:val="24"/>
                <w:lang w:val="nn-NO"/>
              </w:rPr>
            </w:pPr>
            <w:r w:rsidRPr="00DE2965">
              <w:rPr>
                <w:rFonts w:ascii="Calibri" w:hAnsi="Calibri" w:cs="Calibri"/>
                <w:sz w:val="24"/>
                <w:szCs w:val="24"/>
                <w:lang w:val="nn-NO"/>
              </w:rPr>
              <w:t>Svein Vangen - Listerrådet</w:t>
            </w:r>
          </w:p>
        </w:tc>
        <w:tc>
          <w:tcPr>
            <w:tcW w:w="1559" w:type="dxa"/>
          </w:tcPr>
          <w:p w14:paraId="4DA42167" w14:textId="77777777" w:rsidR="003769CC" w:rsidRPr="00DE2965" w:rsidRDefault="003769CC" w:rsidP="00876172">
            <w:pPr>
              <w:rPr>
                <w:rFonts w:ascii="Calibri" w:hAnsi="Calibri" w:cs="Calibri"/>
                <w:sz w:val="24"/>
                <w:szCs w:val="24"/>
                <w:lang w:val="nn-NO"/>
              </w:rPr>
            </w:pPr>
          </w:p>
        </w:tc>
      </w:tr>
      <w:tr w:rsidR="003769CC" w:rsidRPr="00735564" w14:paraId="6F93E081" w14:textId="77777777" w:rsidTr="3E0013A5">
        <w:tc>
          <w:tcPr>
            <w:tcW w:w="1913" w:type="dxa"/>
          </w:tcPr>
          <w:p w14:paraId="69D2939C" w14:textId="77777777" w:rsidR="003769CC" w:rsidRPr="00DE2965" w:rsidRDefault="003769CC" w:rsidP="00876172">
            <w:pPr>
              <w:rPr>
                <w:rFonts w:ascii="Calibri" w:hAnsi="Calibri" w:cs="Calibri"/>
                <w:sz w:val="24"/>
                <w:szCs w:val="24"/>
              </w:rPr>
            </w:pPr>
            <w:r w:rsidRPr="00DE2965">
              <w:rPr>
                <w:rFonts w:ascii="Calibri" w:hAnsi="Calibri" w:cs="Calibri"/>
                <w:sz w:val="24"/>
                <w:szCs w:val="24"/>
              </w:rPr>
              <w:t>Forfall</w:t>
            </w:r>
          </w:p>
        </w:tc>
        <w:tc>
          <w:tcPr>
            <w:tcW w:w="5670" w:type="dxa"/>
          </w:tcPr>
          <w:p w14:paraId="47E347BA" w14:textId="77777777" w:rsidR="008D7F17" w:rsidRPr="00DE2965" w:rsidRDefault="008D7F17" w:rsidP="008D7F17">
            <w:pPr>
              <w:rPr>
                <w:rFonts w:ascii="Calibri" w:hAnsi="Calibri" w:cs="Calibri"/>
                <w:sz w:val="24"/>
                <w:szCs w:val="24"/>
              </w:rPr>
            </w:pPr>
            <w:r w:rsidRPr="00DE2965">
              <w:rPr>
                <w:rFonts w:ascii="Calibri" w:hAnsi="Calibri" w:cs="Calibri"/>
                <w:sz w:val="24"/>
                <w:szCs w:val="24"/>
              </w:rPr>
              <w:t>Bernhard Nilsen – Flekkefjord</w:t>
            </w:r>
          </w:p>
          <w:p w14:paraId="2D63D012" w14:textId="77777777" w:rsidR="00A22058" w:rsidRPr="00DE2965" w:rsidRDefault="00A22058" w:rsidP="00A22058">
            <w:pPr>
              <w:rPr>
                <w:rFonts w:ascii="Calibri" w:hAnsi="Calibri" w:cs="Calibri"/>
                <w:sz w:val="24"/>
                <w:szCs w:val="24"/>
              </w:rPr>
            </w:pPr>
            <w:r w:rsidRPr="00DE2965">
              <w:rPr>
                <w:rFonts w:ascii="Calibri" w:hAnsi="Calibri" w:cs="Calibri"/>
                <w:sz w:val="24"/>
                <w:szCs w:val="24"/>
              </w:rPr>
              <w:t xml:space="preserve">Inge Stangeland – Sirdal </w:t>
            </w:r>
          </w:p>
          <w:p w14:paraId="5D38348B" w14:textId="77777777" w:rsidR="00A22058" w:rsidRPr="00DE2965" w:rsidRDefault="00A22058" w:rsidP="00A22058">
            <w:pPr>
              <w:rPr>
                <w:rFonts w:ascii="Calibri" w:hAnsi="Calibri" w:cs="Calibri"/>
                <w:sz w:val="24"/>
                <w:szCs w:val="24"/>
              </w:rPr>
            </w:pPr>
            <w:r w:rsidRPr="00DE2965">
              <w:rPr>
                <w:rFonts w:ascii="Calibri" w:hAnsi="Calibri" w:cs="Calibri"/>
                <w:sz w:val="24"/>
                <w:szCs w:val="24"/>
              </w:rPr>
              <w:t xml:space="preserve">Norman Udland  - Lyngdal </w:t>
            </w:r>
          </w:p>
          <w:p w14:paraId="15990409" w14:textId="77777777" w:rsidR="00AA33D7" w:rsidRPr="00DE2965" w:rsidRDefault="00AA33D7" w:rsidP="0044176D">
            <w:pPr>
              <w:rPr>
                <w:rFonts w:ascii="Calibri" w:hAnsi="Calibri" w:cs="Calibri"/>
                <w:sz w:val="24"/>
                <w:szCs w:val="24"/>
              </w:rPr>
            </w:pPr>
          </w:p>
        </w:tc>
        <w:tc>
          <w:tcPr>
            <w:tcW w:w="1559" w:type="dxa"/>
          </w:tcPr>
          <w:p w14:paraId="2A3C8A56" w14:textId="77777777" w:rsidR="003769CC" w:rsidRPr="00DE2965" w:rsidRDefault="003769CC" w:rsidP="00876172">
            <w:pPr>
              <w:rPr>
                <w:rFonts w:ascii="Calibri" w:hAnsi="Calibri" w:cs="Calibri"/>
                <w:sz w:val="24"/>
                <w:szCs w:val="24"/>
              </w:rPr>
            </w:pPr>
          </w:p>
        </w:tc>
      </w:tr>
      <w:tr w:rsidR="003769CC" w:rsidRPr="00735564" w14:paraId="0198FB9B" w14:textId="77777777" w:rsidTr="3E0013A5">
        <w:trPr>
          <w:trHeight w:val="558"/>
        </w:trPr>
        <w:tc>
          <w:tcPr>
            <w:tcW w:w="1913" w:type="dxa"/>
          </w:tcPr>
          <w:p w14:paraId="171897D9" w14:textId="77777777" w:rsidR="003769CC" w:rsidRPr="00DE2965" w:rsidRDefault="003769CC" w:rsidP="00876172">
            <w:pPr>
              <w:rPr>
                <w:rFonts w:ascii="Calibri" w:hAnsi="Calibri" w:cs="Calibri"/>
                <w:sz w:val="24"/>
                <w:szCs w:val="24"/>
              </w:rPr>
            </w:pPr>
            <w:r w:rsidRPr="00DE2965">
              <w:rPr>
                <w:rFonts w:ascii="Calibri" w:hAnsi="Calibri" w:cs="Calibri"/>
                <w:sz w:val="24"/>
                <w:szCs w:val="24"/>
              </w:rPr>
              <w:t>Referat</w:t>
            </w:r>
          </w:p>
        </w:tc>
        <w:tc>
          <w:tcPr>
            <w:tcW w:w="5670" w:type="dxa"/>
          </w:tcPr>
          <w:p w14:paraId="082547BF" w14:textId="464EE4DE" w:rsidR="003F7ACB" w:rsidRPr="00DE2965" w:rsidRDefault="00FB46B2" w:rsidP="00DF142B">
            <w:pPr>
              <w:pStyle w:val="Ingenmellomrom"/>
              <w:rPr>
                <w:rFonts w:ascii="Calibri" w:hAnsi="Calibri" w:cs="Calibri"/>
                <w:sz w:val="24"/>
                <w:szCs w:val="24"/>
              </w:rPr>
            </w:pPr>
            <w:r>
              <w:rPr>
                <w:rFonts w:ascii="Calibri" w:hAnsi="Calibri" w:cs="Calibri"/>
                <w:sz w:val="24"/>
                <w:szCs w:val="24"/>
              </w:rPr>
              <w:t>Ref. ledernettverk 26.09.19</w:t>
            </w:r>
          </w:p>
        </w:tc>
        <w:tc>
          <w:tcPr>
            <w:tcW w:w="1559" w:type="dxa"/>
          </w:tcPr>
          <w:p w14:paraId="193E2EE0" w14:textId="77777777" w:rsidR="003769CC" w:rsidRPr="00DE2965" w:rsidRDefault="003769CC" w:rsidP="00876172">
            <w:pPr>
              <w:rPr>
                <w:rFonts w:ascii="Calibri" w:hAnsi="Calibri" w:cs="Calibri"/>
                <w:sz w:val="24"/>
                <w:szCs w:val="24"/>
              </w:rPr>
            </w:pPr>
          </w:p>
        </w:tc>
      </w:tr>
      <w:tr w:rsidR="003769CC" w:rsidRPr="00735564" w14:paraId="0F595A38" w14:textId="77777777" w:rsidTr="3E0013A5">
        <w:tc>
          <w:tcPr>
            <w:tcW w:w="1913" w:type="dxa"/>
          </w:tcPr>
          <w:p w14:paraId="64F90D92" w14:textId="77777777" w:rsidR="003769CC" w:rsidRPr="00DE2965" w:rsidRDefault="003769CC" w:rsidP="00876172">
            <w:pPr>
              <w:rPr>
                <w:rFonts w:ascii="Calibri" w:hAnsi="Calibri" w:cs="Calibri"/>
                <w:sz w:val="24"/>
                <w:szCs w:val="24"/>
              </w:rPr>
            </w:pPr>
            <w:r w:rsidRPr="00DE2965">
              <w:rPr>
                <w:rFonts w:ascii="Calibri" w:hAnsi="Calibri" w:cs="Calibri"/>
                <w:sz w:val="24"/>
                <w:szCs w:val="24"/>
              </w:rPr>
              <w:t>Orienteringssak</w:t>
            </w:r>
          </w:p>
        </w:tc>
        <w:tc>
          <w:tcPr>
            <w:tcW w:w="5670" w:type="dxa"/>
          </w:tcPr>
          <w:p w14:paraId="05B5197A" w14:textId="5100D3CE" w:rsidR="00243D39" w:rsidRPr="00DE2965" w:rsidRDefault="00243D39" w:rsidP="00FB46B2">
            <w:pPr>
              <w:pStyle w:val="Listeavsnitt"/>
              <w:ind w:left="0"/>
              <w:rPr>
                <w:rFonts w:cs="Calibri"/>
                <w:sz w:val="24"/>
                <w:szCs w:val="24"/>
              </w:rPr>
            </w:pPr>
          </w:p>
        </w:tc>
        <w:tc>
          <w:tcPr>
            <w:tcW w:w="1559" w:type="dxa"/>
          </w:tcPr>
          <w:p w14:paraId="0F9F0EA0" w14:textId="64FB3DD9" w:rsidR="003769CC" w:rsidRPr="00DE2965" w:rsidRDefault="00AF5EE5" w:rsidP="00876172">
            <w:pPr>
              <w:rPr>
                <w:rFonts w:ascii="Calibri" w:hAnsi="Calibri" w:cs="Calibri"/>
                <w:sz w:val="24"/>
                <w:szCs w:val="24"/>
              </w:rPr>
            </w:pPr>
            <w:r>
              <w:rPr>
                <w:rFonts w:ascii="Calibri" w:hAnsi="Calibri" w:cs="Calibri"/>
                <w:sz w:val="24"/>
                <w:szCs w:val="24"/>
              </w:rPr>
              <w:t>Svein</w:t>
            </w:r>
          </w:p>
          <w:p w14:paraId="6400D788" w14:textId="77777777" w:rsidR="003769CC" w:rsidRPr="00DE2965" w:rsidRDefault="003769CC" w:rsidP="00876172">
            <w:pPr>
              <w:rPr>
                <w:rFonts w:ascii="Calibri" w:hAnsi="Calibri" w:cs="Calibri"/>
                <w:sz w:val="24"/>
                <w:szCs w:val="24"/>
              </w:rPr>
            </w:pPr>
          </w:p>
        </w:tc>
      </w:tr>
      <w:tr w:rsidR="00C218F9" w:rsidRPr="00735564" w14:paraId="691F4781" w14:textId="77777777" w:rsidTr="3E0013A5">
        <w:tc>
          <w:tcPr>
            <w:tcW w:w="1913" w:type="dxa"/>
          </w:tcPr>
          <w:p w14:paraId="3C2DABEC" w14:textId="50EE3EA7" w:rsidR="00C218F9" w:rsidRPr="00DE2965" w:rsidRDefault="00C218F9" w:rsidP="00876172">
            <w:pPr>
              <w:rPr>
                <w:rFonts w:ascii="Calibri" w:hAnsi="Calibri" w:cs="Calibri"/>
                <w:sz w:val="24"/>
                <w:szCs w:val="24"/>
              </w:rPr>
            </w:pPr>
            <w:r>
              <w:rPr>
                <w:rFonts w:ascii="Calibri" w:hAnsi="Calibri" w:cs="Calibri"/>
                <w:sz w:val="24"/>
                <w:szCs w:val="24"/>
              </w:rPr>
              <w:t>Eventuelt</w:t>
            </w:r>
          </w:p>
        </w:tc>
        <w:tc>
          <w:tcPr>
            <w:tcW w:w="5670" w:type="dxa"/>
          </w:tcPr>
          <w:p w14:paraId="3F294CD5" w14:textId="77777777" w:rsidR="00C218F9" w:rsidRDefault="00C218F9" w:rsidP="00A258B4">
            <w:pPr>
              <w:pStyle w:val="Listeavsnitt"/>
              <w:ind w:left="0"/>
              <w:rPr>
                <w:rFonts w:cs="Calibri"/>
                <w:sz w:val="24"/>
                <w:szCs w:val="24"/>
              </w:rPr>
            </w:pPr>
          </w:p>
        </w:tc>
        <w:tc>
          <w:tcPr>
            <w:tcW w:w="1559" w:type="dxa"/>
          </w:tcPr>
          <w:p w14:paraId="2E7567E3" w14:textId="77777777" w:rsidR="00C218F9" w:rsidRPr="00DE2965" w:rsidRDefault="00C218F9" w:rsidP="00876172">
            <w:pPr>
              <w:rPr>
                <w:rFonts w:ascii="Calibri" w:hAnsi="Calibri" w:cs="Calibri"/>
                <w:sz w:val="24"/>
                <w:szCs w:val="24"/>
              </w:rPr>
            </w:pPr>
          </w:p>
        </w:tc>
      </w:tr>
      <w:tr w:rsidR="00483DB8" w:rsidRPr="00735564" w14:paraId="7A24B1C2" w14:textId="77777777" w:rsidTr="3E0013A5">
        <w:tc>
          <w:tcPr>
            <w:tcW w:w="1913" w:type="dxa"/>
            <w:shd w:val="clear" w:color="auto" w:fill="FFFFFF" w:themeFill="background1"/>
          </w:tcPr>
          <w:p w14:paraId="71E6D9B4" w14:textId="621C1F95" w:rsidR="00483DB8" w:rsidRPr="00DE2965" w:rsidRDefault="3E0013A5" w:rsidP="3E0013A5">
            <w:pPr>
              <w:rPr>
                <w:rFonts w:ascii="Calibri" w:hAnsi="Calibri" w:cs="Calibri"/>
                <w:sz w:val="24"/>
                <w:szCs w:val="24"/>
              </w:rPr>
            </w:pPr>
            <w:r w:rsidRPr="3E0013A5">
              <w:rPr>
                <w:rFonts w:ascii="Calibri" w:hAnsi="Calibri" w:cs="Calibri"/>
                <w:sz w:val="24"/>
                <w:szCs w:val="24"/>
              </w:rPr>
              <w:t>Sak</w:t>
            </w:r>
            <w:r w:rsidR="00834DA2">
              <w:rPr>
                <w:rFonts w:ascii="Calibri" w:hAnsi="Calibri" w:cs="Calibri"/>
                <w:sz w:val="24"/>
                <w:szCs w:val="24"/>
              </w:rPr>
              <w:t xml:space="preserve"> 47</w:t>
            </w:r>
            <w:r w:rsidRPr="3E0013A5">
              <w:rPr>
                <w:rFonts w:ascii="Calibri" w:hAnsi="Calibri" w:cs="Calibri"/>
                <w:sz w:val="24"/>
                <w:szCs w:val="24"/>
              </w:rPr>
              <w:t xml:space="preserve"> /19</w:t>
            </w:r>
          </w:p>
        </w:tc>
        <w:tc>
          <w:tcPr>
            <w:tcW w:w="5670" w:type="dxa"/>
            <w:shd w:val="clear" w:color="auto" w:fill="FFFFFF" w:themeFill="background1"/>
          </w:tcPr>
          <w:p w14:paraId="4EEDBCB9" w14:textId="3A375EC3" w:rsidR="00C218F9" w:rsidRPr="00DE2965" w:rsidRDefault="3E0013A5" w:rsidP="3E0013A5">
            <w:r w:rsidRPr="3E0013A5">
              <w:rPr>
                <w:rFonts w:ascii="Calibri" w:eastAsia="Calibri" w:hAnsi="Calibri" w:cs="Calibri"/>
                <w:b/>
                <w:bCs/>
                <w:sz w:val="24"/>
                <w:szCs w:val="24"/>
              </w:rPr>
              <w:t xml:space="preserve">AMENTO – Regionalt samarbeid om arbeidsavklaring </w:t>
            </w:r>
            <w:r w:rsidRPr="3E0013A5">
              <w:rPr>
                <w:rFonts w:ascii="Calibri" w:eastAsia="Calibri" w:hAnsi="Calibri" w:cs="Calibri"/>
                <w:sz w:val="24"/>
                <w:szCs w:val="24"/>
              </w:rPr>
              <w:t>v/Stein Asle Johansen</w:t>
            </w:r>
          </w:p>
          <w:p w14:paraId="709B0277" w14:textId="5B497935" w:rsidR="00C218F9" w:rsidRPr="00DE2965" w:rsidRDefault="3E0013A5" w:rsidP="3E0013A5">
            <w:r w:rsidRPr="3E0013A5">
              <w:rPr>
                <w:rFonts w:ascii="Calibri" w:eastAsia="Calibri" w:hAnsi="Calibri" w:cs="Calibri"/>
                <w:color w:val="252525"/>
                <w:sz w:val="22"/>
                <w:szCs w:val="22"/>
              </w:rPr>
              <w:t>Amento er Listers største arbeid- og inkluderingsbedrift og dekker Lister og omegn. Hovedoppdragsgivere er NAV-kontorene i Farsund, Lyngdal, Flekkefjord, Hægebostad, Kvinesdal og Sirdal. Juli 2017 ble Amento og Flekkefjord Produkter fusjonert. Dette er to bedrifter med lang historikk innen arbeid og inkludering.</w:t>
            </w:r>
          </w:p>
          <w:p w14:paraId="2B7F6124" w14:textId="630775A7" w:rsidR="00C218F9" w:rsidRPr="00DE2965" w:rsidRDefault="3E0013A5" w:rsidP="3E0013A5">
            <w:r w:rsidRPr="3E0013A5">
              <w:rPr>
                <w:rFonts w:ascii="Calibri" w:eastAsia="Calibri" w:hAnsi="Calibri" w:cs="Calibri"/>
                <w:color w:val="252525"/>
                <w:sz w:val="22"/>
                <w:szCs w:val="22"/>
              </w:rPr>
              <w:lastRenderedPageBreak/>
              <w:t>Amento har 35 ansatte og en omsetning på 35-40 millioner kroner.</w:t>
            </w:r>
          </w:p>
          <w:p w14:paraId="0FC5A25E" w14:textId="77777777" w:rsidR="00C218F9" w:rsidRDefault="00C218F9" w:rsidP="00067777">
            <w:pPr>
              <w:rPr>
                <w:rFonts w:cs="Calibri"/>
                <w:sz w:val="24"/>
                <w:szCs w:val="24"/>
              </w:rPr>
            </w:pPr>
          </w:p>
          <w:p w14:paraId="0A4AED64" w14:textId="77777777" w:rsidR="00476A46" w:rsidRDefault="00476A46" w:rsidP="00067777">
            <w:pPr>
              <w:rPr>
                <w:rFonts w:cs="Calibri"/>
                <w:sz w:val="24"/>
                <w:szCs w:val="24"/>
              </w:rPr>
            </w:pPr>
            <w:r w:rsidRPr="00476A46">
              <w:rPr>
                <w:rFonts w:cs="Calibri"/>
                <w:b/>
                <w:sz w:val="24"/>
                <w:szCs w:val="24"/>
              </w:rPr>
              <w:t>Oppsummering</w:t>
            </w:r>
            <w:r>
              <w:rPr>
                <w:rFonts w:cs="Calibri"/>
                <w:sz w:val="24"/>
                <w:szCs w:val="24"/>
              </w:rPr>
              <w:t>:</w:t>
            </w:r>
          </w:p>
          <w:p w14:paraId="24EB4B5A" w14:textId="42074293" w:rsidR="00476A46" w:rsidRPr="00BE60CD" w:rsidRDefault="00BE60CD" w:rsidP="00BE60CD">
            <w:pPr>
              <w:pStyle w:val="Listeavsnitt"/>
              <w:numPr>
                <w:ilvl w:val="0"/>
                <w:numId w:val="21"/>
              </w:numPr>
              <w:rPr>
                <w:rFonts w:cs="Calibri"/>
                <w:sz w:val="24"/>
                <w:szCs w:val="24"/>
              </w:rPr>
            </w:pPr>
            <w:r w:rsidRPr="00BE60CD">
              <w:rPr>
                <w:rFonts w:cs="Calibri"/>
                <w:sz w:val="24"/>
                <w:szCs w:val="24"/>
              </w:rPr>
              <w:t>Viser til powerpointpresentasjon.</w:t>
            </w:r>
          </w:p>
          <w:p w14:paraId="54848063" w14:textId="68AEC519" w:rsidR="00476A46" w:rsidRPr="00BE60CD" w:rsidRDefault="00BE60CD" w:rsidP="00BE60CD">
            <w:pPr>
              <w:pStyle w:val="Listeavsnitt"/>
              <w:numPr>
                <w:ilvl w:val="0"/>
                <w:numId w:val="21"/>
              </w:numPr>
              <w:rPr>
                <w:rFonts w:cs="Calibri"/>
                <w:sz w:val="24"/>
                <w:szCs w:val="24"/>
              </w:rPr>
            </w:pPr>
            <w:r w:rsidRPr="00BE60CD">
              <w:rPr>
                <w:rFonts w:cs="Calibri"/>
                <w:sz w:val="24"/>
                <w:szCs w:val="24"/>
              </w:rPr>
              <w:t>Rådmannsutvalget anbe</w:t>
            </w:r>
            <w:r w:rsidR="00160E3F">
              <w:rPr>
                <w:rFonts w:cs="Calibri"/>
                <w:sz w:val="24"/>
                <w:szCs w:val="24"/>
              </w:rPr>
              <w:t xml:space="preserve">faler at Amento, sammen med </w:t>
            </w:r>
            <w:r w:rsidRPr="00BE60CD">
              <w:rPr>
                <w:rFonts w:cs="Calibri"/>
                <w:sz w:val="24"/>
                <w:szCs w:val="24"/>
              </w:rPr>
              <w:t xml:space="preserve">Listerkommunene sender en </w:t>
            </w:r>
            <w:r w:rsidR="00B53ABD" w:rsidRPr="00BE60CD">
              <w:rPr>
                <w:rFonts w:cs="Calibri"/>
                <w:sz w:val="24"/>
                <w:szCs w:val="24"/>
              </w:rPr>
              <w:t>søknad om skjønnsmidler</w:t>
            </w:r>
            <w:r w:rsidRPr="00BE60CD">
              <w:rPr>
                <w:rFonts w:cs="Calibri"/>
                <w:sz w:val="24"/>
                <w:szCs w:val="24"/>
              </w:rPr>
              <w:t xml:space="preserve"> til fylkesmannen.</w:t>
            </w:r>
            <w:r w:rsidR="00B53ABD" w:rsidRPr="00BE60CD">
              <w:rPr>
                <w:rFonts w:cs="Calibri"/>
                <w:sz w:val="24"/>
                <w:szCs w:val="24"/>
              </w:rPr>
              <w:t>.</w:t>
            </w:r>
          </w:p>
          <w:p w14:paraId="348A872A" w14:textId="24651287" w:rsidR="00B53ABD" w:rsidRPr="00DE2965" w:rsidRDefault="00B53ABD" w:rsidP="00BE60CD">
            <w:pPr>
              <w:rPr>
                <w:rFonts w:cs="Calibri"/>
                <w:sz w:val="24"/>
                <w:szCs w:val="24"/>
              </w:rPr>
            </w:pPr>
          </w:p>
        </w:tc>
        <w:tc>
          <w:tcPr>
            <w:tcW w:w="1559" w:type="dxa"/>
            <w:shd w:val="clear" w:color="auto" w:fill="FFFFFF" w:themeFill="background1"/>
          </w:tcPr>
          <w:p w14:paraId="0611F65B" w14:textId="48B96238" w:rsidR="00483DB8" w:rsidRPr="00DE2965" w:rsidRDefault="3E0013A5" w:rsidP="3E0013A5">
            <w:pPr>
              <w:rPr>
                <w:rFonts w:ascii="Calibri" w:hAnsi="Calibri" w:cs="Calibri"/>
                <w:sz w:val="24"/>
                <w:szCs w:val="24"/>
              </w:rPr>
            </w:pPr>
            <w:r w:rsidRPr="3E0013A5">
              <w:rPr>
                <w:rFonts w:ascii="Calibri" w:hAnsi="Calibri" w:cs="Calibri"/>
                <w:sz w:val="24"/>
                <w:szCs w:val="24"/>
              </w:rPr>
              <w:lastRenderedPageBreak/>
              <w:t>Stein Asle Johnsen</w:t>
            </w:r>
            <w:r w:rsidR="009255E3">
              <w:rPr>
                <w:rFonts w:ascii="Calibri" w:hAnsi="Calibri" w:cs="Calibri"/>
                <w:sz w:val="24"/>
                <w:szCs w:val="24"/>
              </w:rPr>
              <w:t xml:space="preserve"> kommer kl 1100</w:t>
            </w:r>
          </w:p>
        </w:tc>
      </w:tr>
      <w:tr w:rsidR="00483DB8" w:rsidRPr="00735564" w14:paraId="36BE6420" w14:textId="77777777" w:rsidTr="3E0013A5">
        <w:tc>
          <w:tcPr>
            <w:tcW w:w="1913" w:type="dxa"/>
            <w:shd w:val="clear" w:color="auto" w:fill="FFFFFF" w:themeFill="background1"/>
          </w:tcPr>
          <w:p w14:paraId="6CC46239" w14:textId="27CF3A93" w:rsidR="00483DB8" w:rsidRPr="00DE2965" w:rsidRDefault="3E0013A5" w:rsidP="3E0013A5">
            <w:pPr>
              <w:rPr>
                <w:rFonts w:ascii="Calibri" w:hAnsi="Calibri" w:cs="Calibri"/>
                <w:sz w:val="24"/>
                <w:szCs w:val="24"/>
              </w:rPr>
            </w:pPr>
            <w:r w:rsidRPr="3E0013A5">
              <w:rPr>
                <w:rFonts w:ascii="Calibri" w:hAnsi="Calibri" w:cs="Calibri"/>
                <w:sz w:val="24"/>
                <w:szCs w:val="24"/>
              </w:rPr>
              <w:t>Sak</w:t>
            </w:r>
            <w:r w:rsidR="0082435C">
              <w:rPr>
                <w:rFonts w:ascii="Calibri" w:hAnsi="Calibri" w:cs="Calibri"/>
                <w:sz w:val="24"/>
                <w:szCs w:val="24"/>
              </w:rPr>
              <w:t>48</w:t>
            </w:r>
            <w:r w:rsidRPr="3E0013A5">
              <w:rPr>
                <w:rFonts w:ascii="Calibri" w:hAnsi="Calibri" w:cs="Calibri"/>
                <w:sz w:val="24"/>
                <w:szCs w:val="24"/>
              </w:rPr>
              <w:t xml:space="preserve"> /19</w:t>
            </w:r>
          </w:p>
        </w:tc>
        <w:tc>
          <w:tcPr>
            <w:tcW w:w="5670" w:type="dxa"/>
            <w:shd w:val="clear" w:color="auto" w:fill="FFFFFF" w:themeFill="background1"/>
          </w:tcPr>
          <w:p w14:paraId="21B954A6" w14:textId="77777777" w:rsidR="3E0013A5" w:rsidRDefault="3E0013A5" w:rsidP="3E0013A5">
            <w:pPr>
              <w:rPr>
                <w:rFonts w:ascii="Calibri" w:hAnsi="Calibri" w:cs="Calibri"/>
                <w:b/>
                <w:bCs/>
                <w:sz w:val="24"/>
                <w:szCs w:val="24"/>
              </w:rPr>
            </w:pPr>
            <w:r w:rsidRPr="3E0013A5">
              <w:rPr>
                <w:rFonts w:ascii="Calibri" w:hAnsi="Calibri" w:cs="Calibri"/>
                <w:b/>
                <w:bCs/>
                <w:sz w:val="24"/>
                <w:szCs w:val="24"/>
              </w:rPr>
              <w:t>NAV –Lister – statusoppdatering</w:t>
            </w:r>
          </w:p>
          <w:p w14:paraId="68105DCA" w14:textId="77777777" w:rsidR="00067777" w:rsidRDefault="00067777" w:rsidP="3E0013A5">
            <w:pPr>
              <w:pStyle w:val="Rentekst"/>
              <w:rPr>
                <w:rFonts w:cs="Calibri"/>
                <w:sz w:val="24"/>
                <w:szCs w:val="24"/>
              </w:rPr>
            </w:pPr>
          </w:p>
          <w:p w14:paraId="7D53A229" w14:textId="4C0B4985" w:rsidR="3E0013A5" w:rsidRDefault="00067777" w:rsidP="3E0013A5">
            <w:pPr>
              <w:pStyle w:val="Rentekst"/>
              <w:rPr>
                <w:rFonts w:cs="Calibri"/>
                <w:sz w:val="24"/>
                <w:szCs w:val="24"/>
              </w:rPr>
            </w:pPr>
            <w:r>
              <w:rPr>
                <w:rFonts w:cs="Calibri"/>
                <w:sz w:val="24"/>
                <w:szCs w:val="24"/>
              </w:rPr>
              <w:t>Status og utsjekk</w:t>
            </w:r>
            <w:r w:rsidR="00E51131">
              <w:rPr>
                <w:rFonts w:cs="Calibri"/>
                <w:sz w:val="24"/>
                <w:szCs w:val="24"/>
              </w:rPr>
              <w:t>…..</w:t>
            </w:r>
          </w:p>
          <w:p w14:paraId="787DC754" w14:textId="408F1F05" w:rsidR="001F5D82" w:rsidRDefault="001F5D82" w:rsidP="00512087">
            <w:pPr>
              <w:pStyle w:val="Rentekst"/>
              <w:rPr>
                <w:rFonts w:cs="Calibri"/>
                <w:sz w:val="24"/>
                <w:szCs w:val="24"/>
              </w:rPr>
            </w:pPr>
          </w:p>
          <w:p w14:paraId="4DA5D071" w14:textId="55C763E2" w:rsidR="008E27F9" w:rsidRDefault="00160E3F" w:rsidP="00512087">
            <w:pPr>
              <w:pStyle w:val="Rentekst"/>
              <w:rPr>
                <w:rFonts w:cs="Calibri"/>
                <w:sz w:val="24"/>
                <w:szCs w:val="24"/>
              </w:rPr>
            </w:pPr>
            <w:r>
              <w:rPr>
                <w:rFonts w:cs="Calibri"/>
                <w:b/>
                <w:sz w:val="24"/>
                <w:szCs w:val="24"/>
              </w:rPr>
              <w:t>Oppsummering</w:t>
            </w:r>
            <w:r w:rsidR="008E27F9">
              <w:rPr>
                <w:rFonts w:cs="Calibri"/>
                <w:sz w:val="24"/>
                <w:szCs w:val="24"/>
              </w:rPr>
              <w:t>: Saken er nå til politisk behandling i alle kommunen.</w:t>
            </w:r>
          </w:p>
          <w:p w14:paraId="3A041C28" w14:textId="3B5E5F01" w:rsidR="00F0246E" w:rsidRPr="00DE2965" w:rsidRDefault="00F0246E" w:rsidP="00512087">
            <w:pPr>
              <w:pStyle w:val="Rentekst"/>
              <w:rPr>
                <w:rFonts w:cs="Calibri"/>
                <w:sz w:val="24"/>
                <w:szCs w:val="24"/>
              </w:rPr>
            </w:pPr>
          </w:p>
        </w:tc>
        <w:tc>
          <w:tcPr>
            <w:tcW w:w="1559" w:type="dxa"/>
            <w:shd w:val="clear" w:color="auto" w:fill="FFFFFF" w:themeFill="background1"/>
          </w:tcPr>
          <w:p w14:paraId="4AB9033F" w14:textId="16984514" w:rsidR="00483DB8" w:rsidRPr="00DE2965" w:rsidRDefault="00067777" w:rsidP="3E0013A5">
            <w:pPr>
              <w:rPr>
                <w:rFonts w:ascii="Calibri" w:hAnsi="Calibri" w:cs="Calibri"/>
                <w:sz w:val="24"/>
                <w:szCs w:val="24"/>
              </w:rPr>
            </w:pPr>
            <w:r>
              <w:rPr>
                <w:rFonts w:ascii="Calibri" w:hAnsi="Calibri" w:cs="Calibri"/>
                <w:sz w:val="24"/>
                <w:szCs w:val="24"/>
              </w:rPr>
              <w:t>Jens Arild</w:t>
            </w:r>
          </w:p>
        </w:tc>
      </w:tr>
      <w:tr w:rsidR="004E16E0" w:rsidRPr="00735564" w14:paraId="396A8C31" w14:textId="77777777" w:rsidTr="3E0013A5">
        <w:tc>
          <w:tcPr>
            <w:tcW w:w="1913" w:type="dxa"/>
            <w:shd w:val="clear" w:color="auto" w:fill="FFFFFF" w:themeFill="background1"/>
          </w:tcPr>
          <w:p w14:paraId="0083519B" w14:textId="7801ABAB" w:rsidR="004E16E0" w:rsidRPr="3E0013A5" w:rsidRDefault="0082435C" w:rsidP="3E0013A5">
            <w:pPr>
              <w:rPr>
                <w:rFonts w:ascii="Calibri" w:hAnsi="Calibri" w:cs="Calibri"/>
                <w:sz w:val="24"/>
                <w:szCs w:val="24"/>
              </w:rPr>
            </w:pPr>
            <w:r w:rsidRPr="3E0013A5">
              <w:rPr>
                <w:rFonts w:ascii="Calibri" w:hAnsi="Calibri" w:cs="Calibri"/>
                <w:sz w:val="24"/>
                <w:szCs w:val="24"/>
              </w:rPr>
              <w:t>Sak</w:t>
            </w:r>
            <w:r>
              <w:rPr>
                <w:rFonts w:ascii="Calibri" w:hAnsi="Calibri" w:cs="Calibri"/>
                <w:sz w:val="24"/>
                <w:szCs w:val="24"/>
              </w:rPr>
              <w:t>49</w:t>
            </w:r>
            <w:r w:rsidRPr="3E0013A5">
              <w:rPr>
                <w:rFonts w:ascii="Calibri" w:hAnsi="Calibri" w:cs="Calibri"/>
                <w:sz w:val="24"/>
                <w:szCs w:val="24"/>
              </w:rPr>
              <w:t xml:space="preserve"> /19</w:t>
            </w:r>
          </w:p>
        </w:tc>
        <w:tc>
          <w:tcPr>
            <w:tcW w:w="5670" w:type="dxa"/>
            <w:shd w:val="clear" w:color="auto" w:fill="FFFFFF" w:themeFill="background1"/>
          </w:tcPr>
          <w:p w14:paraId="66B42E1C" w14:textId="1CFEEAC6" w:rsidR="00067777" w:rsidRDefault="00067777" w:rsidP="00067777">
            <w:pPr>
              <w:spacing w:after="260" w:line="260" w:lineRule="atLeast"/>
              <w:rPr>
                <w:rFonts w:ascii="Calibri" w:hAnsi="Calibri" w:cs="Calibri"/>
                <w:b/>
                <w:sz w:val="24"/>
                <w:szCs w:val="24"/>
              </w:rPr>
            </w:pPr>
            <w:r w:rsidRPr="00067777">
              <w:rPr>
                <w:rFonts w:ascii="Calibri" w:hAnsi="Calibri" w:cs="Calibri"/>
                <w:b/>
                <w:sz w:val="24"/>
                <w:szCs w:val="24"/>
              </w:rPr>
              <w:t>Informasjon om Listersamarbeidet</w:t>
            </w:r>
          </w:p>
          <w:p w14:paraId="7A815FC1" w14:textId="3BC4FBDC" w:rsidR="00067777" w:rsidRDefault="00522E14" w:rsidP="00067777">
            <w:pPr>
              <w:spacing w:after="260" w:line="260" w:lineRule="atLeast"/>
              <w:rPr>
                <w:rFonts w:ascii="Calibri" w:hAnsi="Calibri" w:cs="Calibri"/>
                <w:color w:val="012169"/>
                <w:sz w:val="24"/>
                <w:szCs w:val="24"/>
              </w:rPr>
            </w:pPr>
            <w:r>
              <w:rPr>
                <w:rFonts w:ascii="Calibri" w:hAnsi="Calibri" w:cs="Calibri"/>
                <w:color w:val="012169"/>
                <w:sz w:val="24"/>
                <w:szCs w:val="24"/>
              </w:rPr>
              <w:t>Et viktig må</w:t>
            </w:r>
            <w:r w:rsidR="00E10C44">
              <w:rPr>
                <w:rFonts w:ascii="Calibri" w:hAnsi="Calibri" w:cs="Calibri"/>
                <w:color w:val="012169"/>
                <w:sz w:val="24"/>
                <w:szCs w:val="24"/>
              </w:rPr>
              <w:t>l</w:t>
            </w:r>
            <w:r>
              <w:rPr>
                <w:rFonts w:ascii="Calibri" w:hAnsi="Calibri" w:cs="Calibri"/>
                <w:color w:val="012169"/>
                <w:sz w:val="24"/>
                <w:szCs w:val="24"/>
              </w:rPr>
              <w:t xml:space="preserve"> med kommunikasjonsstrategien for Listersamarbeidet er å nå ut med en bedre informasjon til våre folkevalgte</w:t>
            </w:r>
            <w:r w:rsidR="00E10C44">
              <w:rPr>
                <w:rFonts w:ascii="Calibri" w:hAnsi="Calibri" w:cs="Calibri"/>
                <w:color w:val="012169"/>
                <w:sz w:val="24"/>
                <w:szCs w:val="24"/>
              </w:rPr>
              <w:t xml:space="preserve"> i regionen</w:t>
            </w:r>
            <w:r>
              <w:rPr>
                <w:rFonts w:ascii="Calibri" w:hAnsi="Calibri" w:cs="Calibri"/>
                <w:color w:val="012169"/>
                <w:sz w:val="24"/>
                <w:szCs w:val="24"/>
              </w:rPr>
              <w:t>.</w:t>
            </w:r>
            <w:r w:rsidR="00E10C44">
              <w:rPr>
                <w:rFonts w:ascii="Calibri" w:hAnsi="Calibri" w:cs="Calibri"/>
                <w:color w:val="012169"/>
                <w:sz w:val="24"/>
                <w:szCs w:val="24"/>
              </w:rPr>
              <w:t xml:space="preserve"> </w:t>
            </w:r>
          </w:p>
          <w:p w14:paraId="162DF9FF" w14:textId="5CB55F0B" w:rsidR="00E10C44" w:rsidRDefault="006D7826" w:rsidP="00E10C44">
            <w:pPr>
              <w:spacing w:after="260" w:line="260" w:lineRule="atLeast"/>
              <w:rPr>
                <w:rFonts w:ascii="Calibri" w:hAnsi="Calibri" w:cs="Calibri"/>
                <w:color w:val="012169"/>
                <w:sz w:val="24"/>
                <w:szCs w:val="24"/>
              </w:rPr>
            </w:pPr>
            <w:r>
              <w:rPr>
                <w:rFonts w:ascii="Calibri" w:hAnsi="Calibri" w:cs="Calibri"/>
                <w:color w:val="012169"/>
                <w:sz w:val="24"/>
                <w:szCs w:val="24"/>
              </w:rPr>
              <w:t xml:space="preserve">På den bakgrunnen vil vi med jevne mellomrom </w:t>
            </w:r>
            <w:r w:rsidR="00E10C44">
              <w:rPr>
                <w:rFonts w:ascii="Calibri" w:hAnsi="Calibri" w:cs="Calibri"/>
                <w:color w:val="012169"/>
                <w:sz w:val="24"/>
                <w:szCs w:val="24"/>
              </w:rPr>
              <w:t xml:space="preserve">nå </w:t>
            </w:r>
            <w:r>
              <w:rPr>
                <w:rFonts w:ascii="Calibri" w:hAnsi="Calibri" w:cs="Calibri"/>
                <w:color w:val="012169"/>
                <w:sz w:val="24"/>
                <w:szCs w:val="24"/>
              </w:rPr>
              <w:t>sende ut nyhetsbrev (m</w:t>
            </w:r>
            <w:r w:rsidR="00E10C44">
              <w:rPr>
                <w:rFonts w:ascii="Calibri" w:hAnsi="Calibri" w:cs="Calibri"/>
                <w:color w:val="012169"/>
                <w:sz w:val="24"/>
                <w:szCs w:val="24"/>
              </w:rPr>
              <w:t>ailchimp) til alle medlemmer</w:t>
            </w:r>
            <w:r>
              <w:rPr>
                <w:rFonts w:ascii="Calibri" w:hAnsi="Calibri" w:cs="Calibri"/>
                <w:color w:val="012169"/>
                <w:sz w:val="24"/>
                <w:szCs w:val="24"/>
              </w:rPr>
              <w:t xml:space="preserve"> </w:t>
            </w:r>
            <w:r w:rsidR="00E10C44">
              <w:rPr>
                <w:rFonts w:ascii="Calibri" w:hAnsi="Calibri" w:cs="Calibri"/>
                <w:color w:val="012169"/>
                <w:sz w:val="24"/>
                <w:szCs w:val="24"/>
              </w:rPr>
              <w:t xml:space="preserve">og varamedlemmer i </w:t>
            </w:r>
            <w:r>
              <w:rPr>
                <w:rFonts w:ascii="Calibri" w:hAnsi="Calibri" w:cs="Calibri"/>
                <w:color w:val="012169"/>
                <w:sz w:val="24"/>
                <w:szCs w:val="24"/>
              </w:rPr>
              <w:t xml:space="preserve">kommunestyrene.  </w:t>
            </w:r>
            <w:r w:rsidR="00E10C44">
              <w:rPr>
                <w:rFonts w:ascii="Calibri" w:hAnsi="Calibri" w:cs="Calibri"/>
                <w:color w:val="012169"/>
                <w:sz w:val="24"/>
                <w:szCs w:val="24"/>
              </w:rPr>
              <w:t xml:space="preserve">Nyhetsbrevet vil være kortfattet og sakene vil være lenket til Listersamarbeidets hjemmeside. </w:t>
            </w:r>
          </w:p>
          <w:p w14:paraId="0E97C6A1" w14:textId="46870E36" w:rsidR="00834DA2" w:rsidRDefault="00E10C44" w:rsidP="00E10C44">
            <w:pPr>
              <w:spacing w:after="260" w:line="260" w:lineRule="atLeast"/>
              <w:rPr>
                <w:rFonts w:cstheme="minorHAnsi"/>
                <w:color w:val="012169"/>
                <w:sz w:val="24"/>
                <w:szCs w:val="24"/>
              </w:rPr>
            </w:pPr>
            <w:r>
              <w:rPr>
                <w:rFonts w:cstheme="minorHAnsi"/>
                <w:color w:val="012169"/>
                <w:sz w:val="24"/>
                <w:szCs w:val="24"/>
              </w:rPr>
              <w:t>For at dette skal gjøres på enklest mulig måte vil nyhetsbrevet bli oversendt politisk sekretariat i hver kommune med anmodning om at det videresendes til «mailgruppe kommunestyrerepresentanter 202</w:t>
            </w:r>
            <w:r w:rsidR="00E856EA">
              <w:rPr>
                <w:rFonts w:cstheme="minorHAnsi"/>
                <w:color w:val="012169"/>
                <w:sz w:val="24"/>
                <w:szCs w:val="24"/>
              </w:rPr>
              <w:t>3</w:t>
            </w:r>
            <w:r>
              <w:rPr>
                <w:rFonts w:cstheme="minorHAnsi"/>
                <w:color w:val="012169"/>
                <w:sz w:val="24"/>
                <w:szCs w:val="24"/>
              </w:rPr>
              <w:t xml:space="preserve">» og mailgruppe </w:t>
            </w:r>
            <w:r w:rsidR="00E856EA">
              <w:rPr>
                <w:rFonts w:cstheme="minorHAnsi"/>
                <w:color w:val="012169"/>
                <w:sz w:val="24"/>
                <w:szCs w:val="24"/>
              </w:rPr>
              <w:t>«</w:t>
            </w:r>
            <w:r>
              <w:rPr>
                <w:rFonts w:cstheme="minorHAnsi"/>
                <w:color w:val="012169"/>
                <w:sz w:val="24"/>
                <w:szCs w:val="24"/>
              </w:rPr>
              <w:t>vara kommunestyrerepresentanter 2023»</w:t>
            </w:r>
            <w:r w:rsidR="00E856EA">
              <w:rPr>
                <w:rFonts w:cstheme="minorHAnsi"/>
                <w:color w:val="012169"/>
                <w:sz w:val="24"/>
                <w:szCs w:val="24"/>
              </w:rPr>
              <w:t xml:space="preserve">. </w:t>
            </w:r>
            <w:r w:rsidR="00834DA2">
              <w:rPr>
                <w:rFonts w:cstheme="minorHAnsi"/>
                <w:color w:val="012169"/>
                <w:sz w:val="24"/>
                <w:szCs w:val="24"/>
              </w:rPr>
              <w:t xml:space="preserve">Alternativt at det sendes direkte til disse mailgruppene fra Listerrådet. Vi avklarer hva som er mest hensiktsmessig.  </w:t>
            </w:r>
            <w:r w:rsidR="00E856EA">
              <w:rPr>
                <w:rFonts w:cstheme="minorHAnsi"/>
                <w:color w:val="012169"/>
                <w:sz w:val="24"/>
                <w:szCs w:val="24"/>
              </w:rPr>
              <w:t xml:space="preserve"> </w:t>
            </w:r>
          </w:p>
          <w:p w14:paraId="5B0F5A94" w14:textId="360C3D48" w:rsidR="00E10C44" w:rsidRDefault="00E856EA" w:rsidP="00E10C44">
            <w:pPr>
              <w:spacing w:after="260" w:line="260" w:lineRule="atLeast"/>
              <w:rPr>
                <w:rFonts w:cstheme="minorHAnsi"/>
                <w:color w:val="012169"/>
                <w:sz w:val="24"/>
                <w:szCs w:val="24"/>
              </w:rPr>
            </w:pPr>
            <w:r>
              <w:rPr>
                <w:rFonts w:cstheme="minorHAnsi"/>
                <w:color w:val="012169"/>
                <w:sz w:val="24"/>
                <w:szCs w:val="24"/>
              </w:rPr>
              <w:t>Nyhetsbrevet vil også bli sendt rådmannsgruppen og ledergruppen for fagnettverkene.</w:t>
            </w:r>
          </w:p>
          <w:p w14:paraId="264B09F6" w14:textId="5521CC7D" w:rsidR="004E16E0" w:rsidRDefault="00E856EA" w:rsidP="00E856EA">
            <w:pPr>
              <w:spacing w:after="260" w:line="260" w:lineRule="atLeast"/>
              <w:rPr>
                <w:rFonts w:cstheme="minorHAnsi"/>
                <w:color w:val="012169"/>
                <w:sz w:val="24"/>
                <w:szCs w:val="24"/>
              </w:rPr>
            </w:pPr>
            <w:r>
              <w:rPr>
                <w:rFonts w:cstheme="minorHAnsi"/>
                <w:color w:val="012169"/>
                <w:sz w:val="24"/>
                <w:szCs w:val="24"/>
              </w:rPr>
              <w:lastRenderedPageBreak/>
              <w:t>S</w:t>
            </w:r>
            <w:r w:rsidR="004E16E0">
              <w:rPr>
                <w:rFonts w:cstheme="minorHAnsi"/>
                <w:color w:val="012169"/>
                <w:sz w:val="24"/>
                <w:szCs w:val="24"/>
              </w:rPr>
              <w:t xml:space="preserve">aker </w:t>
            </w:r>
            <w:r>
              <w:rPr>
                <w:rFonts w:cstheme="minorHAnsi"/>
                <w:color w:val="012169"/>
                <w:sz w:val="24"/>
                <w:szCs w:val="24"/>
              </w:rPr>
              <w:t>som man</w:t>
            </w:r>
            <w:r w:rsidR="004E16E0">
              <w:rPr>
                <w:rFonts w:cstheme="minorHAnsi"/>
                <w:color w:val="012169"/>
                <w:sz w:val="24"/>
                <w:szCs w:val="24"/>
              </w:rPr>
              <w:t xml:space="preserve"> ønsk</w:t>
            </w:r>
            <w:r>
              <w:rPr>
                <w:rFonts w:cstheme="minorHAnsi"/>
                <w:color w:val="012169"/>
                <w:sz w:val="24"/>
                <w:szCs w:val="24"/>
              </w:rPr>
              <w:t>er å ha ut på hjemmesiden sendes</w:t>
            </w:r>
            <w:r w:rsidR="004E16E0">
              <w:rPr>
                <w:rFonts w:cstheme="minorHAnsi"/>
                <w:color w:val="012169"/>
                <w:sz w:val="24"/>
                <w:szCs w:val="24"/>
              </w:rPr>
              <w:t xml:space="preserve"> til </w:t>
            </w:r>
            <w:r>
              <w:rPr>
                <w:rFonts w:cstheme="minorHAnsi"/>
                <w:color w:val="012169"/>
                <w:sz w:val="24"/>
                <w:szCs w:val="24"/>
              </w:rPr>
              <w:t>daglig leder</w:t>
            </w:r>
            <w:r w:rsidR="004E16E0">
              <w:rPr>
                <w:rFonts w:cstheme="minorHAnsi"/>
                <w:color w:val="012169"/>
                <w:sz w:val="24"/>
                <w:szCs w:val="24"/>
              </w:rPr>
              <w:t xml:space="preserve"> som så sø</w:t>
            </w:r>
            <w:r w:rsidR="00834DA2">
              <w:rPr>
                <w:rFonts w:cstheme="minorHAnsi"/>
                <w:color w:val="012169"/>
                <w:sz w:val="24"/>
                <w:szCs w:val="24"/>
              </w:rPr>
              <w:t xml:space="preserve">rger for at det blir lagt ut.  </w:t>
            </w:r>
            <w:r w:rsidR="004E16E0">
              <w:rPr>
                <w:rFonts w:cstheme="minorHAnsi"/>
                <w:color w:val="012169"/>
                <w:sz w:val="24"/>
                <w:szCs w:val="24"/>
              </w:rPr>
              <w:t xml:space="preserve">(Kamilla vil bistå frem til jul). </w:t>
            </w:r>
          </w:p>
          <w:p w14:paraId="50E29FD5" w14:textId="41A4548F" w:rsidR="00E856EA" w:rsidRPr="007D3374" w:rsidRDefault="00E856EA" w:rsidP="00E856EA">
            <w:pPr>
              <w:spacing w:after="260" w:line="260" w:lineRule="atLeast"/>
              <w:rPr>
                <w:rFonts w:cstheme="minorHAnsi"/>
                <w:b/>
                <w:color w:val="012169"/>
                <w:sz w:val="24"/>
                <w:szCs w:val="24"/>
              </w:rPr>
            </w:pPr>
            <w:r w:rsidRPr="00834DA2">
              <w:rPr>
                <w:rFonts w:cstheme="minorHAnsi"/>
                <w:b/>
                <w:color w:val="012169"/>
                <w:sz w:val="24"/>
                <w:szCs w:val="24"/>
              </w:rPr>
              <w:t>Konklusjon</w:t>
            </w:r>
            <w:r>
              <w:rPr>
                <w:rFonts w:cstheme="minorHAnsi"/>
                <w:color w:val="012169"/>
                <w:sz w:val="24"/>
                <w:szCs w:val="24"/>
              </w:rPr>
              <w:t>: Rådmannsutvalget slutter seg til anbefalt fremgangsmåte.</w:t>
            </w:r>
          </w:p>
          <w:p w14:paraId="48DE49A0" w14:textId="7323BF52" w:rsidR="0082435C" w:rsidRPr="3E0013A5" w:rsidRDefault="0082435C" w:rsidP="3E0013A5">
            <w:pPr>
              <w:rPr>
                <w:rFonts w:ascii="Calibri" w:hAnsi="Calibri" w:cs="Calibri"/>
                <w:b/>
                <w:bCs/>
                <w:sz w:val="24"/>
                <w:szCs w:val="24"/>
              </w:rPr>
            </w:pPr>
          </w:p>
        </w:tc>
        <w:tc>
          <w:tcPr>
            <w:tcW w:w="1559" w:type="dxa"/>
            <w:shd w:val="clear" w:color="auto" w:fill="FFFFFF" w:themeFill="background1"/>
          </w:tcPr>
          <w:p w14:paraId="12BB6050" w14:textId="77777777" w:rsidR="004E16E0" w:rsidRPr="00DE2965" w:rsidRDefault="004E16E0" w:rsidP="3E0013A5">
            <w:pPr>
              <w:rPr>
                <w:rFonts w:ascii="Calibri" w:hAnsi="Calibri" w:cs="Calibri"/>
                <w:sz w:val="24"/>
                <w:szCs w:val="24"/>
              </w:rPr>
            </w:pPr>
          </w:p>
        </w:tc>
      </w:tr>
      <w:tr w:rsidR="00483DB8" w:rsidRPr="00735564" w14:paraId="4F2A4B63" w14:textId="77777777" w:rsidTr="3E0013A5">
        <w:tc>
          <w:tcPr>
            <w:tcW w:w="1913" w:type="dxa"/>
            <w:shd w:val="clear" w:color="auto" w:fill="FFFFFF" w:themeFill="background1"/>
          </w:tcPr>
          <w:p w14:paraId="4113EA1B" w14:textId="620A3DD4" w:rsidR="00483DB8" w:rsidRPr="00DE2965" w:rsidRDefault="3E0013A5" w:rsidP="3E0013A5">
            <w:pPr>
              <w:rPr>
                <w:rFonts w:ascii="Calibri" w:hAnsi="Calibri" w:cs="Calibri"/>
                <w:sz w:val="24"/>
                <w:szCs w:val="24"/>
              </w:rPr>
            </w:pPr>
            <w:r w:rsidRPr="3E0013A5">
              <w:rPr>
                <w:rFonts w:ascii="Calibri" w:hAnsi="Calibri" w:cs="Calibri"/>
                <w:sz w:val="24"/>
                <w:szCs w:val="24"/>
              </w:rPr>
              <w:t xml:space="preserve">Sak </w:t>
            </w:r>
            <w:r w:rsidR="00E5192F">
              <w:rPr>
                <w:rFonts w:ascii="Calibri" w:hAnsi="Calibri" w:cs="Calibri"/>
                <w:sz w:val="24"/>
                <w:szCs w:val="24"/>
              </w:rPr>
              <w:t>50</w:t>
            </w:r>
            <w:r w:rsidRPr="3E0013A5">
              <w:rPr>
                <w:rFonts w:ascii="Calibri" w:hAnsi="Calibri" w:cs="Calibri"/>
                <w:sz w:val="24"/>
                <w:szCs w:val="24"/>
              </w:rPr>
              <w:t>/19</w:t>
            </w:r>
          </w:p>
        </w:tc>
        <w:tc>
          <w:tcPr>
            <w:tcW w:w="5670" w:type="dxa"/>
            <w:shd w:val="clear" w:color="auto" w:fill="FFFFFF" w:themeFill="background1"/>
          </w:tcPr>
          <w:p w14:paraId="69F9644D" w14:textId="7DE1002E" w:rsidR="00E51131" w:rsidRPr="008F442D" w:rsidRDefault="008F442D" w:rsidP="00AF5EE5">
            <w:pPr>
              <w:rPr>
                <w:rFonts w:ascii="Calibri" w:hAnsi="Calibri" w:cs="Calibri"/>
                <w:b/>
                <w:sz w:val="24"/>
                <w:szCs w:val="24"/>
              </w:rPr>
            </w:pPr>
            <w:r w:rsidRPr="008F442D">
              <w:rPr>
                <w:rFonts w:ascii="Calibri" w:hAnsi="Calibri" w:cs="Calibri"/>
                <w:b/>
                <w:sz w:val="24"/>
                <w:szCs w:val="24"/>
              </w:rPr>
              <w:t>Søknadsfrist Skjønnsmidler</w:t>
            </w:r>
          </w:p>
          <w:p w14:paraId="11B0F5BD" w14:textId="2BD5D7B2" w:rsidR="00E51131" w:rsidRDefault="008F442D" w:rsidP="00AF5EE5">
            <w:pPr>
              <w:rPr>
                <w:rFonts w:ascii="Calibri" w:hAnsi="Calibri" w:cs="Calibri"/>
                <w:sz w:val="24"/>
                <w:szCs w:val="24"/>
              </w:rPr>
            </w:pPr>
            <w:r>
              <w:rPr>
                <w:rFonts w:ascii="Calibri" w:hAnsi="Calibri" w:cs="Calibri"/>
                <w:sz w:val="24"/>
                <w:szCs w:val="24"/>
              </w:rPr>
              <w:t xml:space="preserve">Frist for å søke skjønnsmidler hos Fylkesmannen </w:t>
            </w:r>
            <w:r w:rsidR="00E51131">
              <w:rPr>
                <w:rFonts w:ascii="Calibri" w:hAnsi="Calibri" w:cs="Calibri"/>
                <w:sz w:val="24"/>
                <w:szCs w:val="24"/>
              </w:rPr>
              <w:t xml:space="preserve"> </w:t>
            </w:r>
            <w:r>
              <w:rPr>
                <w:rFonts w:ascii="Calibri" w:hAnsi="Calibri" w:cs="Calibri"/>
                <w:sz w:val="24"/>
                <w:szCs w:val="24"/>
              </w:rPr>
              <w:t xml:space="preserve">         01-11.19.  </w:t>
            </w:r>
          </w:p>
          <w:p w14:paraId="30730571" w14:textId="3BD0E79C" w:rsidR="0082435C" w:rsidRDefault="0082435C" w:rsidP="00AF5EE5">
            <w:pPr>
              <w:rPr>
                <w:rFonts w:ascii="Calibri" w:hAnsi="Calibri" w:cs="Calibri"/>
                <w:sz w:val="24"/>
                <w:szCs w:val="24"/>
              </w:rPr>
            </w:pPr>
          </w:p>
          <w:p w14:paraId="58523219" w14:textId="15AD7076" w:rsidR="008F442D" w:rsidRDefault="008F442D" w:rsidP="00AF5EE5">
            <w:pPr>
              <w:rPr>
                <w:rFonts w:ascii="Calibri" w:hAnsi="Calibri" w:cs="Calibri"/>
                <w:sz w:val="24"/>
                <w:szCs w:val="24"/>
              </w:rPr>
            </w:pPr>
            <w:r>
              <w:rPr>
                <w:rFonts w:ascii="Calibri" w:hAnsi="Calibri" w:cs="Calibri"/>
                <w:sz w:val="24"/>
                <w:szCs w:val="24"/>
              </w:rPr>
              <w:t>Er det noen problemstillinger rådmannsgrupper ønsker vi skal søke på?</w:t>
            </w:r>
          </w:p>
          <w:p w14:paraId="39C01052" w14:textId="118DF995" w:rsidR="008F442D" w:rsidRDefault="008F442D" w:rsidP="00AF5EE5">
            <w:pPr>
              <w:rPr>
                <w:rFonts w:ascii="Calibri" w:hAnsi="Calibri" w:cs="Calibri"/>
                <w:sz w:val="24"/>
                <w:szCs w:val="24"/>
              </w:rPr>
            </w:pPr>
          </w:p>
          <w:p w14:paraId="0EAC8201" w14:textId="392C2EC2" w:rsidR="008F442D" w:rsidRDefault="008F442D" w:rsidP="00AF5EE5">
            <w:pPr>
              <w:rPr>
                <w:rFonts w:ascii="Calibri" w:hAnsi="Calibri" w:cs="Calibri"/>
                <w:sz w:val="24"/>
                <w:szCs w:val="24"/>
              </w:rPr>
            </w:pPr>
            <w:r w:rsidRPr="008F442D">
              <w:rPr>
                <w:rFonts w:ascii="Calibri" w:hAnsi="Calibri" w:cs="Calibri"/>
                <w:b/>
                <w:sz w:val="24"/>
                <w:szCs w:val="24"/>
              </w:rPr>
              <w:t>Kommentar</w:t>
            </w:r>
            <w:r>
              <w:rPr>
                <w:rFonts w:ascii="Calibri" w:hAnsi="Calibri" w:cs="Calibri"/>
                <w:sz w:val="24"/>
                <w:szCs w:val="24"/>
              </w:rPr>
              <w:t xml:space="preserve">: </w:t>
            </w:r>
          </w:p>
          <w:p w14:paraId="707F7ECB" w14:textId="3873213F" w:rsidR="00113173" w:rsidRDefault="008F442D" w:rsidP="008F442D">
            <w:pPr>
              <w:rPr>
                <w:rFonts w:ascii="Calibri" w:hAnsi="Calibri" w:cs="Calibri"/>
                <w:sz w:val="24"/>
                <w:szCs w:val="24"/>
              </w:rPr>
            </w:pPr>
            <w:r>
              <w:rPr>
                <w:rFonts w:ascii="Calibri" w:hAnsi="Calibri" w:cs="Calibri"/>
                <w:sz w:val="24"/>
                <w:szCs w:val="24"/>
              </w:rPr>
              <w:t>Personal- og økonominettverket er i ferd med å se nærmere både på gjeldende interkommunale avtaler, samt på hvilke muligheter for gevinstrealisering som ligger i bruken av felles datasystem</w:t>
            </w:r>
            <w:r w:rsidR="00FB46B2">
              <w:rPr>
                <w:rFonts w:ascii="Calibri" w:hAnsi="Calibri" w:cs="Calibri"/>
                <w:sz w:val="24"/>
                <w:szCs w:val="24"/>
              </w:rPr>
              <w:t xml:space="preserve"> (eks. lønn/personal)</w:t>
            </w:r>
            <w:r>
              <w:rPr>
                <w:rFonts w:ascii="Calibri" w:hAnsi="Calibri" w:cs="Calibri"/>
                <w:sz w:val="24"/>
                <w:szCs w:val="24"/>
              </w:rPr>
              <w:t xml:space="preserve">.  </w:t>
            </w:r>
          </w:p>
          <w:p w14:paraId="6B0C5CD9" w14:textId="104815CF" w:rsidR="00A60FC7" w:rsidRDefault="008F442D" w:rsidP="008F442D">
            <w:pPr>
              <w:rPr>
                <w:rFonts w:ascii="Calibri" w:hAnsi="Calibri" w:cs="Calibri"/>
                <w:sz w:val="24"/>
                <w:szCs w:val="24"/>
              </w:rPr>
            </w:pPr>
            <w:r>
              <w:rPr>
                <w:rFonts w:ascii="Calibri" w:hAnsi="Calibri" w:cs="Calibri"/>
                <w:sz w:val="24"/>
                <w:szCs w:val="24"/>
              </w:rPr>
              <w:t>Ledernettve</w:t>
            </w:r>
            <w:r w:rsidR="00113173">
              <w:rPr>
                <w:rFonts w:ascii="Calibri" w:hAnsi="Calibri" w:cs="Calibri"/>
                <w:sz w:val="24"/>
                <w:szCs w:val="24"/>
              </w:rPr>
              <w:t>rk</w:t>
            </w:r>
            <w:r>
              <w:rPr>
                <w:rFonts w:ascii="Calibri" w:hAnsi="Calibri" w:cs="Calibri"/>
                <w:sz w:val="24"/>
                <w:szCs w:val="24"/>
              </w:rPr>
              <w:t>et anbefaler at det søkes om forprosj</w:t>
            </w:r>
            <w:r w:rsidR="00113173">
              <w:rPr>
                <w:rFonts w:ascii="Calibri" w:hAnsi="Calibri" w:cs="Calibri"/>
                <w:sz w:val="24"/>
                <w:szCs w:val="24"/>
              </w:rPr>
              <w:t>ek</w:t>
            </w:r>
            <w:r w:rsidR="00A60FC7">
              <w:rPr>
                <w:rFonts w:ascii="Calibri" w:hAnsi="Calibri" w:cs="Calibri"/>
                <w:sz w:val="24"/>
                <w:szCs w:val="24"/>
              </w:rPr>
              <w:t>tmidler til en kartlegging av mulige fellestjenester</w:t>
            </w:r>
            <w:r>
              <w:rPr>
                <w:rFonts w:ascii="Calibri" w:hAnsi="Calibri" w:cs="Calibri"/>
                <w:sz w:val="24"/>
                <w:szCs w:val="24"/>
              </w:rPr>
              <w:t>.</w:t>
            </w:r>
            <w:r w:rsidR="00A60FC7">
              <w:rPr>
                <w:rFonts w:ascii="Calibri" w:hAnsi="Calibri" w:cs="Calibri"/>
                <w:sz w:val="24"/>
                <w:szCs w:val="24"/>
              </w:rPr>
              <w:t xml:space="preserve"> Målet er bedre tjenester til en lavere kostnad.</w:t>
            </w:r>
          </w:p>
          <w:p w14:paraId="387950E9" w14:textId="53B61BF4" w:rsidR="00C9043C" w:rsidRDefault="00C9043C" w:rsidP="008F442D">
            <w:pPr>
              <w:rPr>
                <w:rFonts w:ascii="Calibri" w:hAnsi="Calibri" w:cs="Calibri"/>
                <w:sz w:val="24"/>
                <w:szCs w:val="24"/>
              </w:rPr>
            </w:pPr>
          </w:p>
          <w:p w14:paraId="0C5B4266" w14:textId="439C0DDA" w:rsidR="00C9043C" w:rsidRDefault="00BE60CD" w:rsidP="008F442D">
            <w:pPr>
              <w:rPr>
                <w:rFonts w:ascii="Calibri" w:hAnsi="Calibri" w:cs="Calibri"/>
                <w:sz w:val="24"/>
                <w:szCs w:val="24"/>
              </w:rPr>
            </w:pPr>
            <w:r w:rsidRPr="00BE60CD">
              <w:rPr>
                <w:rFonts w:ascii="Calibri" w:hAnsi="Calibri" w:cs="Calibri"/>
                <w:b/>
                <w:sz w:val="24"/>
                <w:szCs w:val="24"/>
              </w:rPr>
              <w:t>Oppsummering</w:t>
            </w:r>
            <w:r>
              <w:rPr>
                <w:rFonts w:ascii="Calibri" w:hAnsi="Calibri" w:cs="Calibri"/>
                <w:sz w:val="24"/>
                <w:szCs w:val="24"/>
              </w:rPr>
              <w:t>: Rådmannsutvalget anbefaler at det sendes søknad om skjønnsmidler.</w:t>
            </w:r>
          </w:p>
          <w:p w14:paraId="4B18B1C3" w14:textId="77777777" w:rsidR="00C9043C" w:rsidRDefault="00C9043C" w:rsidP="008F442D">
            <w:pPr>
              <w:rPr>
                <w:rFonts w:ascii="Calibri" w:hAnsi="Calibri" w:cs="Calibri"/>
                <w:sz w:val="24"/>
                <w:szCs w:val="24"/>
              </w:rPr>
            </w:pPr>
          </w:p>
          <w:p w14:paraId="57120BB5" w14:textId="01D1AF45" w:rsidR="00113173" w:rsidRPr="003F7ECA" w:rsidRDefault="00113173" w:rsidP="008F442D">
            <w:pPr>
              <w:rPr>
                <w:rFonts w:ascii="Calibri" w:hAnsi="Calibri" w:cs="Calibri"/>
                <w:sz w:val="24"/>
                <w:szCs w:val="24"/>
              </w:rPr>
            </w:pPr>
          </w:p>
        </w:tc>
        <w:tc>
          <w:tcPr>
            <w:tcW w:w="1559" w:type="dxa"/>
            <w:shd w:val="clear" w:color="auto" w:fill="FFFFFF" w:themeFill="background1"/>
          </w:tcPr>
          <w:p w14:paraId="41EF16D4" w14:textId="79D4A674" w:rsidR="00483DB8" w:rsidRDefault="00483DB8" w:rsidP="00483DB8"/>
          <w:p w14:paraId="6A580E52" w14:textId="77777777" w:rsidR="00483DB8" w:rsidRPr="00DE2965" w:rsidRDefault="00483DB8" w:rsidP="00483DB8">
            <w:pPr>
              <w:rPr>
                <w:rFonts w:ascii="Calibri" w:hAnsi="Calibri" w:cs="Calibri"/>
                <w:sz w:val="24"/>
                <w:szCs w:val="24"/>
              </w:rPr>
            </w:pPr>
          </w:p>
        </w:tc>
      </w:tr>
      <w:tr w:rsidR="00537D3D" w:rsidRPr="00735564" w14:paraId="0A9DE9AF" w14:textId="77777777" w:rsidTr="3E0013A5">
        <w:tc>
          <w:tcPr>
            <w:tcW w:w="1913" w:type="dxa"/>
            <w:shd w:val="clear" w:color="auto" w:fill="FFFFFF" w:themeFill="background1"/>
          </w:tcPr>
          <w:p w14:paraId="18199C35" w14:textId="5546BE27" w:rsidR="00537D3D" w:rsidRPr="3E0013A5" w:rsidRDefault="00E5192F" w:rsidP="3E0013A5">
            <w:pPr>
              <w:rPr>
                <w:rFonts w:ascii="Calibri" w:hAnsi="Calibri" w:cs="Calibri"/>
                <w:sz w:val="24"/>
                <w:szCs w:val="24"/>
              </w:rPr>
            </w:pPr>
            <w:r w:rsidRPr="3E0013A5">
              <w:rPr>
                <w:rFonts w:ascii="Calibri" w:hAnsi="Calibri" w:cs="Calibri"/>
                <w:sz w:val="24"/>
                <w:szCs w:val="24"/>
              </w:rPr>
              <w:t xml:space="preserve">Sak </w:t>
            </w:r>
            <w:r>
              <w:rPr>
                <w:rFonts w:ascii="Calibri" w:hAnsi="Calibri" w:cs="Calibri"/>
                <w:sz w:val="24"/>
                <w:szCs w:val="24"/>
              </w:rPr>
              <w:t>51</w:t>
            </w:r>
            <w:r w:rsidRPr="3E0013A5">
              <w:rPr>
                <w:rFonts w:ascii="Calibri" w:hAnsi="Calibri" w:cs="Calibri"/>
                <w:sz w:val="24"/>
                <w:szCs w:val="24"/>
              </w:rPr>
              <w:t>/19</w:t>
            </w:r>
          </w:p>
        </w:tc>
        <w:tc>
          <w:tcPr>
            <w:tcW w:w="5670" w:type="dxa"/>
            <w:shd w:val="clear" w:color="auto" w:fill="FFFFFF" w:themeFill="background1"/>
          </w:tcPr>
          <w:p w14:paraId="2291B588" w14:textId="61D7CE16" w:rsidR="00900D74" w:rsidRDefault="00900D74" w:rsidP="00900D74">
            <w:pPr>
              <w:pStyle w:val="Overskrift1"/>
              <w:spacing w:line="276" w:lineRule="auto"/>
              <w:rPr>
                <w:rFonts w:ascii="Calibri" w:hAnsi="Calibri" w:cs="Calibri"/>
                <w:color w:val="auto"/>
                <w:sz w:val="24"/>
              </w:rPr>
            </w:pPr>
            <w:r w:rsidRPr="00900D74">
              <w:rPr>
                <w:rFonts w:ascii="Calibri" w:hAnsi="Calibri" w:cs="Calibri"/>
                <w:color w:val="auto"/>
                <w:sz w:val="24"/>
              </w:rPr>
              <w:t>Strategiplan Helsenettverk Lister 2020-2025</w:t>
            </w:r>
          </w:p>
          <w:p w14:paraId="32B4AEBC" w14:textId="373AC6D6" w:rsidR="00900D74" w:rsidRDefault="00900D74" w:rsidP="00900D74">
            <w:pPr>
              <w:rPr>
                <w:rFonts w:ascii="Calibri" w:hAnsi="Calibri" w:cs="Calibri"/>
                <w:sz w:val="24"/>
                <w:szCs w:val="24"/>
                <w:lang w:eastAsia="en-US"/>
              </w:rPr>
            </w:pPr>
            <w:r w:rsidRPr="00900D74">
              <w:rPr>
                <w:rFonts w:ascii="Calibri" w:hAnsi="Calibri" w:cs="Calibri"/>
                <w:sz w:val="24"/>
                <w:szCs w:val="24"/>
                <w:lang w:eastAsia="en-US"/>
              </w:rPr>
              <w:t>Viser til sak 34/19 i helsenettverk Lister</w:t>
            </w:r>
          </w:p>
          <w:p w14:paraId="716B6CF8" w14:textId="77777777" w:rsidR="001C2D36" w:rsidRPr="00900D74" w:rsidRDefault="001C2D36" w:rsidP="00900D74">
            <w:pPr>
              <w:rPr>
                <w:rFonts w:ascii="Calibri" w:hAnsi="Calibri" w:cs="Calibri"/>
                <w:sz w:val="24"/>
                <w:szCs w:val="24"/>
                <w:lang w:eastAsia="en-US"/>
              </w:rPr>
            </w:pPr>
          </w:p>
          <w:p w14:paraId="54A4CD35" w14:textId="77777777" w:rsidR="00900D74" w:rsidRPr="00900D74" w:rsidRDefault="00900D74" w:rsidP="00900D74">
            <w:pPr>
              <w:ind w:left="708"/>
              <w:rPr>
                <w:rFonts w:ascii="Calibri" w:hAnsi="Calibri" w:cs="Calibri"/>
                <w:sz w:val="24"/>
                <w:szCs w:val="24"/>
              </w:rPr>
            </w:pPr>
            <w:r w:rsidRPr="00900D74">
              <w:rPr>
                <w:rFonts w:ascii="Calibri" w:hAnsi="Calibri" w:cs="Calibri"/>
                <w:sz w:val="24"/>
                <w:szCs w:val="24"/>
              </w:rPr>
              <w:t xml:space="preserve">Vedtak: </w:t>
            </w:r>
          </w:p>
          <w:p w14:paraId="571F4390" w14:textId="77777777" w:rsidR="00900D74" w:rsidRDefault="00900D74" w:rsidP="00900D74">
            <w:pPr>
              <w:ind w:left="708"/>
              <w:rPr>
                <w:rFonts w:ascii="Calibri" w:hAnsi="Calibri" w:cs="Calibri"/>
                <w:i/>
                <w:sz w:val="24"/>
                <w:szCs w:val="24"/>
              </w:rPr>
            </w:pPr>
            <w:r w:rsidRPr="00900D74">
              <w:rPr>
                <w:rFonts w:ascii="Calibri" w:hAnsi="Calibri" w:cs="Calibri"/>
                <w:i/>
                <w:sz w:val="24"/>
                <w:szCs w:val="24"/>
              </w:rPr>
              <w:t>Strategisk plan godkjennes med de innspill s</w:t>
            </w:r>
            <w:r>
              <w:rPr>
                <w:rFonts w:ascii="Calibri" w:hAnsi="Calibri" w:cs="Calibri"/>
                <w:i/>
                <w:sz w:val="24"/>
                <w:szCs w:val="24"/>
              </w:rPr>
              <w:t xml:space="preserve">om kom i møtet.  </w:t>
            </w:r>
            <w:r w:rsidRPr="00900D74">
              <w:rPr>
                <w:rFonts w:ascii="Calibri" w:hAnsi="Calibri" w:cs="Calibri"/>
                <w:i/>
                <w:sz w:val="24"/>
                <w:szCs w:val="24"/>
              </w:rPr>
              <w:t xml:space="preserve"> Strategisk plan legges frem for rådmannsutvalg høsten 2019                   </w:t>
            </w:r>
          </w:p>
          <w:p w14:paraId="675930BD" w14:textId="1697C2F7" w:rsidR="00537D3D" w:rsidRPr="00900D74" w:rsidRDefault="00900D74" w:rsidP="00900D74">
            <w:pPr>
              <w:ind w:left="708"/>
              <w:rPr>
                <w:rFonts w:ascii="Calibri" w:hAnsi="Calibri" w:cs="Calibri"/>
                <w:sz w:val="24"/>
                <w:szCs w:val="24"/>
              </w:rPr>
            </w:pPr>
            <w:r w:rsidRPr="00900D74">
              <w:rPr>
                <w:rFonts w:ascii="Calibri" w:hAnsi="Calibri" w:cs="Calibri"/>
                <w:i/>
                <w:sz w:val="24"/>
                <w:szCs w:val="24"/>
              </w:rPr>
              <w:t>Rådmannsutvalget bes ta stilling til videre behandling av strategisk plan i Listerråd og kommunale politiske organ.</w:t>
            </w:r>
          </w:p>
          <w:p w14:paraId="61825B39" w14:textId="77777777" w:rsidR="00123764" w:rsidRDefault="00123764" w:rsidP="00AF5EE5">
            <w:pPr>
              <w:rPr>
                <w:rFonts w:ascii="Calibri" w:hAnsi="Calibri" w:cs="Calibri"/>
                <w:sz w:val="24"/>
                <w:szCs w:val="24"/>
              </w:rPr>
            </w:pPr>
          </w:p>
          <w:p w14:paraId="56E6BCC0" w14:textId="41888377" w:rsidR="001C2D36" w:rsidRDefault="00900D74" w:rsidP="00AF5EE5">
            <w:pPr>
              <w:rPr>
                <w:rFonts w:ascii="Calibri" w:hAnsi="Calibri" w:cs="Calibri"/>
                <w:sz w:val="24"/>
                <w:szCs w:val="24"/>
              </w:rPr>
            </w:pPr>
            <w:r w:rsidRPr="001C2D36">
              <w:rPr>
                <w:rFonts w:ascii="Calibri" w:hAnsi="Calibri" w:cs="Calibri"/>
                <w:b/>
                <w:sz w:val="24"/>
                <w:szCs w:val="24"/>
              </w:rPr>
              <w:t>Kommentar</w:t>
            </w:r>
            <w:r w:rsidRPr="001C2D36">
              <w:rPr>
                <w:rFonts w:ascii="Calibri" w:hAnsi="Calibri" w:cs="Calibri"/>
                <w:sz w:val="24"/>
                <w:szCs w:val="24"/>
              </w:rPr>
              <w:t xml:space="preserve">: </w:t>
            </w:r>
            <w:r w:rsidR="001C2D36" w:rsidRPr="001C2D36">
              <w:rPr>
                <w:rFonts w:ascii="Calibri" w:hAnsi="Calibri" w:cs="Calibri"/>
                <w:sz w:val="24"/>
                <w:szCs w:val="24"/>
              </w:rPr>
              <w:t>Strategisk plan for Listersamarbeid innen helse og velf</w:t>
            </w:r>
            <w:r w:rsidR="001C2D36">
              <w:rPr>
                <w:rFonts w:ascii="Calibri" w:hAnsi="Calibri" w:cs="Calibri"/>
                <w:sz w:val="24"/>
                <w:szCs w:val="24"/>
              </w:rPr>
              <w:t>erd -</w:t>
            </w:r>
            <w:r w:rsidR="001C2D36" w:rsidRPr="001C2D36">
              <w:rPr>
                <w:rFonts w:ascii="Calibri" w:hAnsi="Calibri" w:cs="Calibri"/>
                <w:sz w:val="24"/>
                <w:szCs w:val="24"/>
              </w:rPr>
              <w:t xml:space="preserve">2016 </w:t>
            </w:r>
            <w:r w:rsidR="001C2D36">
              <w:rPr>
                <w:rFonts w:ascii="Calibri" w:hAnsi="Calibri" w:cs="Calibri"/>
                <w:sz w:val="24"/>
                <w:szCs w:val="24"/>
              </w:rPr>
              <w:t>–</w:t>
            </w:r>
            <w:r w:rsidR="001C2D36" w:rsidRPr="001C2D36">
              <w:rPr>
                <w:rFonts w:ascii="Calibri" w:hAnsi="Calibri" w:cs="Calibri"/>
                <w:sz w:val="24"/>
                <w:szCs w:val="24"/>
              </w:rPr>
              <w:t xml:space="preserve"> 2018</w:t>
            </w:r>
            <w:r w:rsidR="001C2D36">
              <w:rPr>
                <w:rFonts w:ascii="Calibri" w:hAnsi="Calibri" w:cs="Calibri"/>
                <w:sz w:val="24"/>
                <w:szCs w:val="24"/>
              </w:rPr>
              <w:t xml:space="preserve"> </w:t>
            </w:r>
            <w:hyperlink r:id="rId12" w:history="1">
              <w:r w:rsidR="001C2D36" w:rsidRPr="00E3005B">
                <w:rPr>
                  <w:rStyle w:val="Hyperkobling"/>
                  <w:rFonts w:ascii="Calibri" w:hAnsi="Calibri" w:cs="Calibri"/>
                  <w:sz w:val="24"/>
                  <w:szCs w:val="24"/>
                </w:rPr>
                <w:t>http://tiny.cc/s6lsdz</w:t>
              </w:r>
            </w:hyperlink>
          </w:p>
          <w:p w14:paraId="276A1F5E" w14:textId="36A47322" w:rsidR="00900D74" w:rsidRDefault="001C2D36" w:rsidP="00AF5EE5">
            <w:pPr>
              <w:rPr>
                <w:rFonts w:ascii="Calibri" w:hAnsi="Calibri" w:cs="Calibri"/>
                <w:sz w:val="24"/>
                <w:szCs w:val="24"/>
              </w:rPr>
            </w:pPr>
            <w:r>
              <w:rPr>
                <w:rFonts w:ascii="Calibri" w:hAnsi="Calibri" w:cs="Calibri"/>
                <w:sz w:val="24"/>
                <w:szCs w:val="24"/>
              </w:rPr>
              <w:lastRenderedPageBreak/>
              <w:t>ble behandlet i kommunestyrene.</w:t>
            </w:r>
          </w:p>
          <w:p w14:paraId="20A5AFEC" w14:textId="77777777" w:rsidR="001C2D36" w:rsidRDefault="001C2D36" w:rsidP="00AF5EE5">
            <w:pPr>
              <w:rPr>
                <w:rFonts w:ascii="Calibri" w:hAnsi="Calibri" w:cs="Calibri"/>
                <w:sz w:val="24"/>
                <w:szCs w:val="24"/>
              </w:rPr>
            </w:pPr>
            <w:r>
              <w:rPr>
                <w:rFonts w:ascii="Calibri" w:hAnsi="Calibri" w:cs="Calibri"/>
                <w:sz w:val="24"/>
                <w:szCs w:val="24"/>
              </w:rPr>
              <w:t>Daglig leder anbefaler at samme prosedyre gjennomføres for ny revidert strategi- og handlingsplan.</w:t>
            </w:r>
          </w:p>
          <w:p w14:paraId="259C434C" w14:textId="77777777" w:rsidR="001C2D36" w:rsidRDefault="001C2D36" w:rsidP="00AF5EE5">
            <w:pPr>
              <w:rPr>
                <w:rFonts w:ascii="Calibri" w:hAnsi="Calibri" w:cs="Calibri"/>
                <w:sz w:val="24"/>
                <w:szCs w:val="24"/>
              </w:rPr>
            </w:pPr>
          </w:p>
          <w:p w14:paraId="36E7C985" w14:textId="566F088A" w:rsidR="00F17132" w:rsidRDefault="001C2D36" w:rsidP="00F17132">
            <w:pPr>
              <w:rPr>
                <w:rFonts w:ascii="Calibri" w:hAnsi="Calibri" w:cs="Calibri"/>
                <w:sz w:val="24"/>
                <w:szCs w:val="24"/>
              </w:rPr>
            </w:pPr>
            <w:r>
              <w:rPr>
                <w:rFonts w:ascii="Calibri" w:hAnsi="Calibri" w:cs="Calibri"/>
                <w:sz w:val="24"/>
                <w:szCs w:val="24"/>
              </w:rPr>
              <w:t xml:space="preserve">Vedlegg: </w:t>
            </w:r>
            <w:r w:rsidR="00F17132">
              <w:rPr>
                <w:rFonts w:ascii="Calibri" w:hAnsi="Calibri" w:cs="Calibri"/>
                <w:sz w:val="24"/>
                <w:szCs w:val="24"/>
              </w:rPr>
              <w:t xml:space="preserve">  </w:t>
            </w:r>
            <w:r>
              <w:rPr>
                <w:rFonts w:ascii="Calibri" w:hAnsi="Calibri" w:cs="Calibri"/>
                <w:sz w:val="24"/>
                <w:szCs w:val="24"/>
              </w:rPr>
              <w:t>Strategiplan for helsenettverket</w:t>
            </w:r>
            <w:r w:rsidR="00F17132">
              <w:rPr>
                <w:rFonts w:ascii="Calibri" w:hAnsi="Calibri" w:cs="Calibri"/>
                <w:sz w:val="24"/>
                <w:szCs w:val="24"/>
              </w:rPr>
              <w:t xml:space="preserve"> 2020 - 2025</w:t>
            </w:r>
          </w:p>
          <w:p w14:paraId="5DE1BDD6" w14:textId="76C48EA6" w:rsidR="001C2D36" w:rsidRPr="001C2D36" w:rsidRDefault="001C2D36" w:rsidP="00F17132">
            <w:pPr>
              <w:ind w:left="708"/>
              <w:rPr>
                <w:rFonts w:ascii="Calibri" w:hAnsi="Calibri" w:cs="Calibri"/>
                <w:sz w:val="24"/>
                <w:szCs w:val="24"/>
              </w:rPr>
            </w:pPr>
            <w:r>
              <w:rPr>
                <w:rFonts w:ascii="Calibri" w:hAnsi="Calibri" w:cs="Calibri"/>
                <w:sz w:val="24"/>
                <w:szCs w:val="24"/>
              </w:rPr>
              <w:t xml:space="preserve"> </w:t>
            </w:r>
            <w:r w:rsidR="00F17132">
              <w:rPr>
                <w:rFonts w:ascii="Calibri" w:hAnsi="Calibri" w:cs="Calibri"/>
                <w:sz w:val="24"/>
                <w:szCs w:val="24"/>
              </w:rPr>
              <w:t xml:space="preserve">     Handlings</w:t>
            </w:r>
            <w:r>
              <w:rPr>
                <w:rFonts w:ascii="Calibri" w:hAnsi="Calibri" w:cs="Calibri"/>
                <w:sz w:val="24"/>
                <w:szCs w:val="24"/>
              </w:rPr>
              <w:t xml:space="preserve">plan for </w:t>
            </w:r>
            <w:r w:rsidR="00F17132">
              <w:rPr>
                <w:rFonts w:ascii="Calibri" w:hAnsi="Calibri" w:cs="Calibri"/>
                <w:sz w:val="24"/>
                <w:szCs w:val="24"/>
              </w:rPr>
              <w:t>helsenettverket 2020</w:t>
            </w:r>
          </w:p>
          <w:p w14:paraId="7AF0EE3F" w14:textId="77777777" w:rsidR="00900D74" w:rsidRDefault="00900D74" w:rsidP="00AF5EE5">
            <w:pPr>
              <w:rPr>
                <w:rFonts w:ascii="Calibri" w:hAnsi="Calibri" w:cs="Calibri"/>
                <w:sz w:val="24"/>
                <w:szCs w:val="24"/>
              </w:rPr>
            </w:pPr>
          </w:p>
          <w:p w14:paraId="2DE790C2" w14:textId="24E757AF" w:rsidR="00604A21" w:rsidRDefault="00290FBC" w:rsidP="00AF5EE5">
            <w:pPr>
              <w:rPr>
                <w:rFonts w:ascii="Calibri" w:hAnsi="Calibri" w:cs="Calibri"/>
                <w:sz w:val="24"/>
                <w:szCs w:val="24"/>
              </w:rPr>
            </w:pPr>
            <w:r w:rsidRPr="00476A46">
              <w:rPr>
                <w:rFonts w:ascii="Calibri" w:hAnsi="Calibri" w:cs="Calibri"/>
                <w:b/>
                <w:sz w:val="24"/>
                <w:szCs w:val="24"/>
              </w:rPr>
              <w:t>Konklusjon</w:t>
            </w:r>
            <w:r>
              <w:rPr>
                <w:rFonts w:ascii="Calibri" w:hAnsi="Calibri" w:cs="Calibri"/>
                <w:sz w:val="24"/>
                <w:szCs w:val="24"/>
              </w:rPr>
              <w:t>:</w:t>
            </w:r>
          </w:p>
          <w:p w14:paraId="5A1BA8B8" w14:textId="29EA394C" w:rsidR="00290FBC" w:rsidRDefault="00476A46" w:rsidP="00AF5EE5">
            <w:pPr>
              <w:rPr>
                <w:rFonts w:ascii="Calibri" w:hAnsi="Calibri" w:cs="Calibri"/>
                <w:sz w:val="24"/>
                <w:szCs w:val="24"/>
              </w:rPr>
            </w:pPr>
            <w:r>
              <w:rPr>
                <w:rFonts w:ascii="Calibri" w:hAnsi="Calibri" w:cs="Calibri"/>
                <w:sz w:val="24"/>
                <w:szCs w:val="24"/>
              </w:rPr>
              <w:t xml:space="preserve">Rådmannsutvalget anbefaler at ordførerutvalget/representantskapet behandler planen og at den oversendes kommunene </w:t>
            </w:r>
            <w:r w:rsidR="00BE60CD">
              <w:rPr>
                <w:rFonts w:ascii="Calibri" w:hAnsi="Calibri" w:cs="Calibri"/>
                <w:sz w:val="24"/>
                <w:szCs w:val="24"/>
              </w:rPr>
              <w:t>for videre hå</w:t>
            </w:r>
            <w:r>
              <w:rPr>
                <w:rFonts w:ascii="Calibri" w:hAnsi="Calibri" w:cs="Calibri"/>
                <w:sz w:val="24"/>
                <w:szCs w:val="24"/>
              </w:rPr>
              <w:t>n</w:t>
            </w:r>
            <w:r w:rsidR="00BE60CD">
              <w:rPr>
                <w:rFonts w:ascii="Calibri" w:hAnsi="Calibri" w:cs="Calibri"/>
                <w:sz w:val="24"/>
                <w:szCs w:val="24"/>
              </w:rPr>
              <w:t>d</w:t>
            </w:r>
            <w:r>
              <w:rPr>
                <w:rFonts w:ascii="Calibri" w:hAnsi="Calibri" w:cs="Calibri"/>
                <w:sz w:val="24"/>
                <w:szCs w:val="24"/>
              </w:rPr>
              <w:t>tering.</w:t>
            </w:r>
            <w:r w:rsidR="00BE60CD">
              <w:rPr>
                <w:rFonts w:ascii="Calibri" w:hAnsi="Calibri" w:cs="Calibri"/>
                <w:sz w:val="24"/>
                <w:szCs w:val="24"/>
              </w:rPr>
              <w:t xml:space="preserve">  </w:t>
            </w:r>
          </w:p>
          <w:p w14:paraId="7B8705EF" w14:textId="77777777" w:rsidR="00604A21" w:rsidRDefault="00604A21" w:rsidP="00AF5EE5">
            <w:pPr>
              <w:rPr>
                <w:rFonts w:ascii="Calibri" w:hAnsi="Calibri" w:cs="Calibri"/>
                <w:sz w:val="24"/>
                <w:szCs w:val="24"/>
              </w:rPr>
            </w:pPr>
          </w:p>
          <w:p w14:paraId="298A675C" w14:textId="3FFB8B17" w:rsidR="00604A21" w:rsidRDefault="00604A21" w:rsidP="00AF5EE5">
            <w:pPr>
              <w:rPr>
                <w:rFonts w:ascii="Calibri" w:hAnsi="Calibri" w:cs="Calibri"/>
                <w:sz w:val="24"/>
                <w:szCs w:val="24"/>
              </w:rPr>
            </w:pPr>
          </w:p>
        </w:tc>
        <w:tc>
          <w:tcPr>
            <w:tcW w:w="1559" w:type="dxa"/>
            <w:shd w:val="clear" w:color="auto" w:fill="FFFFFF" w:themeFill="background1"/>
          </w:tcPr>
          <w:p w14:paraId="3DAC008D" w14:textId="77777777" w:rsidR="00537D3D" w:rsidRDefault="00537D3D" w:rsidP="00483DB8"/>
        </w:tc>
      </w:tr>
      <w:tr w:rsidR="008A7A8B" w:rsidRPr="00735564" w14:paraId="60564B58" w14:textId="77777777" w:rsidTr="3E0013A5">
        <w:tc>
          <w:tcPr>
            <w:tcW w:w="1913" w:type="dxa"/>
            <w:shd w:val="clear" w:color="auto" w:fill="FFFFFF" w:themeFill="background1"/>
          </w:tcPr>
          <w:p w14:paraId="67AE1173" w14:textId="423F11CA" w:rsidR="008A7A8B" w:rsidRPr="3E0013A5" w:rsidRDefault="00A90198" w:rsidP="3E0013A5">
            <w:pPr>
              <w:rPr>
                <w:rFonts w:ascii="Calibri" w:hAnsi="Calibri" w:cs="Calibri"/>
                <w:sz w:val="24"/>
                <w:szCs w:val="24"/>
              </w:rPr>
            </w:pPr>
            <w:r w:rsidRPr="3E0013A5">
              <w:rPr>
                <w:rFonts w:ascii="Calibri" w:hAnsi="Calibri" w:cs="Calibri"/>
                <w:sz w:val="24"/>
                <w:szCs w:val="24"/>
              </w:rPr>
              <w:t xml:space="preserve">Sak </w:t>
            </w:r>
            <w:r>
              <w:rPr>
                <w:rFonts w:ascii="Calibri" w:hAnsi="Calibri" w:cs="Calibri"/>
                <w:sz w:val="24"/>
                <w:szCs w:val="24"/>
              </w:rPr>
              <w:t>52</w:t>
            </w:r>
            <w:r w:rsidRPr="3E0013A5">
              <w:rPr>
                <w:rFonts w:ascii="Calibri" w:hAnsi="Calibri" w:cs="Calibri"/>
                <w:sz w:val="24"/>
                <w:szCs w:val="24"/>
              </w:rPr>
              <w:t>/19</w:t>
            </w:r>
          </w:p>
        </w:tc>
        <w:tc>
          <w:tcPr>
            <w:tcW w:w="5670" w:type="dxa"/>
            <w:shd w:val="clear" w:color="auto" w:fill="FFFFFF" w:themeFill="background1"/>
          </w:tcPr>
          <w:p w14:paraId="2E374AFF" w14:textId="47B90CF9" w:rsidR="008A7A8B" w:rsidRPr="00A60FC7" w:rsidRDefault="008A7A8B" w:rsidP="00AF5EE5">
            <w:pPr>
              <w:rPr>
                <w:rFonts w:ascii="Calibri" w:hAnsi="Calibri" w:cs="Calibri"/>
                <w:b/>
                <w:sz w:val="24"/>
                <w:szCs w:val="24"/>
              </w:rPr>
            </w:pPr>
            <w:r w:rsidRPr="00A60FC7">
              <w:rPr>
                <w:rFonts w:ascii="Calibri" w:hAnsi="Calibri" w:cs="Calibri"/>
                <w:b/>
                <w:sz w:val="24"/>
                <w:szCs w:val="24"/>
              </w:rPr>
              <w:t>Nye avtaler</w:t>
            </w:r>
          </w:p>
          <w:p w14:paraId="44604C76" w14:textId="643DA303" w:rsidR="00367875" w:rsidRDefault="00367875" w:rsidP="00AF5EE5">
            <w:pPr>
              <w:rPr>
                <w:rFonts w:ascii="Calibri" w:hAnsi="Calibri" w:cs="Calibri"/>
                <w:sz w:val="24"/>
                <w:szCs w:val="24"/>
              </w:rPr>
            </w:pPr>
            <w:r>
              <w:rPr>
                <w:rFonts w:ascii="Calibri" w:hAnsi="Calibri" w:cs="Calibri"/>
                <w:sz w:val="24"/>
                <w:szCs w:val="24"/>
              </w:rPr>
              <w:t xml:space="preserve">Hvordan forholder vi oss til inngåelse av nye avtaler, administrativ vs. </w:t>
            </w:r>
            <w:r w:rsidR="00832F39">
              <w:rPr>
                <w:rFonts w:ascii="Calibri" w:hAnsi="Calibri" w:cs="Calibri"/>
                <w:sz w:val="24"/>
                <w:szCs w:val="24"/>
              </w:rPr>
              <w:t>p</w:t>
            </w:r>
            <w:r>
              <w:rPr>
                <w:rFonts w:ascii="Calibri" w:hAnsi="Calibri" w:cs="Calibri"/>
                <w:sz w:val="24"/>
                <w:szCs w:val="24"/>
              </w:rPr>
              <w:t>olitisk behandling.</w:t>
            </w:r>
          </w:p>
          <w:p w14:paraId="5F44008E" w14:textId="77777777" w:rsidR="00A60FC7" w:rsidRDefault="00A60FC7" w:rsidP="00AF5EE5">
            <w:pPr>
              <w:rPr>
                <w:rFonts w:ascii="Calibri" w:hAnsi="Calibri" w:cs="Calibri"/>
                <w:sz w:val="24"/>
                <w:szCs w:val="24"/>
              </w:rPr>
            </w:pPr>
          </w:p>
          <w:p w14:paraId="02B3627E" w14:textId="020D1C64" w:rsidR="00A60FC7" w:rsidRDefault="00A60FC7" w:rsidP="00AF5EE5">
            <w:pPr>
              <w:rPr>
                <w:rFonts w:ascii="Calibri" w:hAnsi="Calibri" w:cs="Calibri"/>
                <w:sz w:val="24"/>
                <w:szCs w:val="24"/>
              </w:rPr>
            </w:pPr>
            <w:r w:rsidRPr="00A60FC7">
              <w:rPr>
                <w:rFonts w:ascii="Calibri" w:hAnsi="Calibri" w:cs="Calibri"/>
                <w:b/>
                <w:sz w:val="24"/>
                <w:szCs w:val="24"/>
              </w:rPr>
              <w:t>Kommentar</w:t>
            </w:r>
            <w:r>
              <w:rPr>
                <w:rFonts w:ascii="Calibri" w:hAnsi="Calibri" w:cs="Calibri"/>
                <w:sz w:val="24"/>
                <w:szCs w:val="24"/>
              </w:rPr>
              <w:t>: Det har vært knyttet litt usikkerhet til hva som er gjeldende prosedyre når en kommune trer inn, eller ut, av et interkommunalt tjenestesamarbeid hvor det foreligge jurid</w:t>
            </w:r>
            <w:r w:rsidR="005C15A3">
              <w:rPr>
                <w:rFonts w:ascii="Calibri" w:hAnsi="Calibri" w:cs="Calibri"/>
                <w:sz w:val="24"/>
                <w:szCs w:val="24"/>
              </w:rPr>
              <w:t>iske eller økonomiske bindinger.</w:t>
            </w:r>
          </w:p>
          <w:p w14:paraId="6340251B" w14:textId="7E648DB1" w:rsidR="00A60FC7" w:rsidRDefault="00544946" w:rsidP="00AF5EE5">
            <w:pPr>
              <w:rPr>
                <w:rFonts w:ascii="Calibri" w:hAnsi="Calibri" w:cs="Calibri"/>
                <w:sz w:val="24"/>
                <w:szCs w:val="24"/>
              </w:rPr>
            </w:pPr>
            <w:r>
              <w:rPr>
                <w:rFonts w:ascii="Calibri" w:hAnsi="Calibri" w:cs="Calibri"/>
                <w:sz w:val="24"/>
                <w:szCs w:val="24"/>
              </w:rPr>
              <w:t xml:space="preserve">Vertskommunemodellen gjelder som før i ny kommunelov, her er det ingen endringer.  </w:t>
            </w:r>
          </w:p>
          <w:p w14:paraId="76EF513D" w14:textId="050FAA5A" w:rsidR="00544946" w:rsidRDefault="00544946" w:rsidP="00AF5EE5">
            <w:pPr>
              <w:rPr>
                <w:rFonts w:ascii="Calibri" w:hAnsi="Calibri" w:cs="Calibri"/>
                <w:sz w:val="24"/>
                <w:szCs w:val="24"/>
              </w:rPr>
            </w:pPr>
            <w:r>
              <w:rPr>
                <w:rFonts w:ascii="Calibri" w:hAnsi="Calibri" w:cs="Calibri"/>
                <w:sz w:val="24"/>
                <w:szCs w:val="24"/>
              </w:rPr>
              <w:t>Vertskommunemodellen baserer seg på at det er et tjenestesamarbeid mellom to eller flere kommuner, hvor en kommune påtar seg å administrere tjenesten.</w:t>
            </w:r>
          </w:p>
          <w:p w14:paraId="1AFE95BB" w14:textId="0E579E61" w:rsidR="00A60FC7" w:rsidRDefault="00544946" w:rsidP="00AF5EE5">
            <w:pPr>
              <w:rPr>
                <w:rFonts w:ascii="Calibri" w:hAnsi="Calibri" w:cs="Calibri"/>
                <w:sz w:val="24"/>
                <w:szCs w:val="24"/>
              </w:rPr>
            </w:pPr>
            <w:r>
              <w:rPr>
                <w:rFonts w:ascii="Calibri" w:hAnsi="Calibri" w:cs="Calibri"/>
                <w:sz w:val="24"/>
                <w:szCs w:val="24"/>
              </w:rPr>
              <w:t>I prinsippet snakker man om en bilateral avtale, som må godkjennes av oppdragskommunen og vertskommunen. Kostnadene blir regnet ut etter en gitt fordelingsnøkkel som partene blir enige om.  Dersom en eller flere kommuner melder seg inn/ut av et slikt samarbeid, kan det påvirke kostnadene og med det påvirke avtaleforutsetningene. Krever det en ny politisk behandling i alle kommunene, eller er dette kun en bilateral sak mellom vertskommune og oppdragskommune?</w:t>
            </w:r>
          </w:p>
          <w:p w14:paraId="0AC8911C" w14:textId="398F74D2" w:rsidR="00544946" w:rsidRDefault="00544946" w:rsidP="00AF5EE5">
            <w:pPr>
              <w:rPr>
                <w:rFonts w:ascii="Calibri" w:hAnsi="Calibri" w:cs="Calibri"/>
                <w:sz w:val="24"/>
                <w:szCs w:val="24"/>
              </w:rPr>
            </w:pPr>
          </w:p>
          <w:p w14:paraId="4F817348" w14:textId="73DD6A89" w:rsidR="00BE60CD" w:rsidRDefault="00BE60CD" w:rsidP="00AF5EE5">
            <w:pPr>
              <w:rPr>
                <w:rFonts w:ascii="Calibri" w:hAnsi="Calibri" w:cs="Calibri"/>
                <w:sz w:val="24"/>
                <w:szCs w:val="24"/>
              </w:rPr>
            </w:pPr>
          </w:p>
          <w:p w14:paraId="104D0E9F" w14:textId="201D1B11" w:rsidR="00BE60CD" w:rsidRDefault="00BE60CD" w:rsidP="00AF5EE5">
            <w:pPr>
              <w:rPr>
                <w:rFonts w:ascii="Calibri" w:hAnsi="Calibri" w:cs="Calibri"/>
                <w:sz w:val="24"/>
                <w:szCs w:val="24"/>
              </w:rPr>
            </w:pPr>
          </w:p>
          <w:p w14:paraId="17A4183F" w14:textId="4AA39DA2" w:rsidR="00BE60CD" w:rsidRDefault="00BE60CD" w:rsidP="00AF5EE5">
            <w:pPr>
              <w:rPr>
                <w:rFonts w:ascii="Calibri" w:hAnsi="Calibri" w:cs="Calibri"/>
                <w:sz w:val="24"/>
                <w:szCs w:val="24"/>
              </w:rPr>
            </w:pPr>
          </w:p>
          <w:p w14:paraId="01E33A54" w14:textId="77777777" w:rsidR="00BE60CD" w:rsidRDefault="00BE60CD" w:rsidP="00AF5EE5">
            <w:pPr>
              <w:rPr>
                <w:rFonts w:ascii="Calibri" w:hAnsi="Calibri" w:cs="Calibri"/>
                <w:sz w:val="24"/>
                <w:szCs w:val="24"/>
              </w:rPr>
            </w:pPr>
          </w:p>
          <w:p w14:paraId="38BCCFE2" w14:textId="7AD0BC4D" w:rsidR="00D36479" w:rsidRDefault="00882188" w:rsidP="00AF5EE5">
            <w:pPr>
              <w:rPr>
                <w:rFonts w:ascii="Calibri" w:hAnsi="Calibri" w:cs="Calibri"/>
                <w:sz w:val="24"/>
                <w:szCs w:val="24"/>
              </w:rPr>
            </w:pPr>
            <w:r>
              <w:rPr>
                <w:rFonts w:ascii="Calibri" w:hAnsi="Calibri" w:cs="Calibri"/>
                <w:b/>
                <w:sz w:val="24"/>
                <w:szCs w:val="24"/>
              </w:rPr>
              <w:lastRenderedPageBreak/>
              <w:t>Konklu</w:t>
            </w:r>
            <w:r w:rsidR="00BE60CD">
              <w:rPr>
                <w:rFonts w:ascii="Calibri" w:hAnsi="Calibri" w:cs="Calibri"/>
                <w:b/>
                <w:sz w:val="24"/>
                <w:szCs w:val="24"/>
              </w:rPr>
              <w:t>sjon</w:t>
            </w:r>
            <w:r w:rsidR="00212E4B">
              <w:rPr>
                <w:rFonts w:ascii="Calibri" w:hAnsi="Calibri" w:cs="Calibri"/>
                <w:sz w:val="24"/>
                <w:szCs w:val="24"/>
              </w:rPr>
              <w:t xml:space="preserve">: </w:t>
            </w:r>
          </w:p>
          <w:p w14:paraId="4BC637DA" w14:textId="00A1E783" w:rsidR="009C142C" w:rsidRPr="00C21559" w:rsidRDefault="009C142C" w:rsidP="00C21559">
            <w:pPr>
              <w:pStyle w:val="Listeavsnitt"/>
              <w:numPr>
                <w:ilvl w:val="0"/>
                <w:numId w:val="22"/>
              </w:numPr>
              <w:rPr>
                <w:rFonts w:cs="Calibri"/>
                <w:sz w:val="24"/>
                <w:szCs w:val="24"/>
              </w:rPr>
            </w:pPr>
            <w:r w:rsidRPr="00C21559">
              <w:rPr>
                <w:rFonts w:cs="Calibri"/>
                <w:sz w:val="24"/>
                <w:szCs w:val="24"/>
              </w:rPr>
              <w:t>Se §20-4 i Ny kommunelov.</w:t>
            </w:r>
          </w:p>
          <w:p w14:paraId="765ABE00" w14:textId="4B05D37E" w:rsidR="00367875" w:rsidRPr="00C21559" w:rsidRDefault="00BE60CD" w:rsidP="00C21559">
            <w:pPr>
              <w:pStyle w:val="Listeavsnitt"/>
              <w:numPr>
                <w:ilvl w:val="0"/>
                <w:numId w:val="22"/>
              </w:numPr>
              <w:rPr>
                <w:rFonts w:cs="Calibri"/>
                <w:sz w:val="24"/>
                <w:szCs w:val="24"/>
              </w:rPr>
            </w:pPr>
            <w:bookmarkStart w:id="0" w:name="_GoBack"/>
            <w:r w:rsidRPr="00C21559">
              <w:rPr>
                <w:rFonts w:cs="Calibri"/>
                <w:sz w:val="24"/>
                <w:szCs w:val="24"/>
              </w:rPr>
              <w:t>Når det gjelder inngåelse eller endring av eksisterende avtaler, skal disse alltid forelegges rådmannsutvalget før de sendes til politisk behandling.</w:t>
            </w:r>
          </w:p>
          <w:bookmarkEnd w:id="0"/>
          <w:p w14:paraId="1BE05427" w14:textId="55CB6125" w:rsidR="00BE60CD" w:rsidRDefault="00BE60CD" w:rsidP="00AF5EE5">
            <w:pPr>
              <w:rPr>
                <w:rFonts w:ascii="Calibri" w:hAnsi="Calibri" w:cs="Calibri"/>
                <w:sz w:val="24"/>
                <w:szCs w:val="24"/>
              </w:rPr>
            </w:pPr>
          </w:p>
        </w:tc>
        <w:tc>
          <w:tcPr>
            <w:tcW w:w="1559" w:type="dxa"/>
            <w:shd w:val="clear" w:color="auto" w:fill="FFFFFF" w:themeFill="background1"/>
          </w:tcPr>
          <w:p w14:paraId="08091AD0" w14:textId="77777777" w:rsidR="008A7A8B" w:rsidRDefault="008A7A8B" w:rsidP="00483DB8"/>
        </w:tc>
      </w:tr>
      <w:tr w:rsidR="004C376A" w:rsidRPr="00735564" w14:paraId="35802840" w14:textId="77777777" w:rsidTr="3E0013A5">
        <w:tc>
          <w:tcPr>
            <w:tcW w:w="1913" w:type="dxa"/>
            <w:shd w:val="clear" w:color="auto" w:fill="FFFFFF" w:themeFill="background1"/>
          </w:tcPr>
          <w:p w14:paraId="51A857F4" w14:textId="164F6158" w:rsidR="004C376A" w:rsidRDefault="00A90198" w:rsidP="3E0013A5">
            <w:pPr>
              <w:rPr>
                <w:rFonts w:ascii="Calibri" w:hAnsi="Calibri" w:cs="Calibri"/>
                <w:sz w:val="24"/>
                <w:szCs w:val="24"/>
              </w:rPr>
            </w:pPr>
            <w:r w:rsidRPr="3E0013A5">
              <w:rPr>
                <w:rFonts w:ascii="Calibri" w:hAnsi="Calibri" w:cs="Calibri"/>
                <w:sz w:val="24"/>
                <w:szCs w:val="24"/>
              </w:rPr>
              <w:t xml:space="preserve">Sak </w:t>
            </w:r>
            <w:r>
              <w:rPr>
                <w:rFonts w:ascii="Calibri" w:hAnsi="Calibri" w:cs="Calibri"/>
                <w:sz w:val="24"/>
                <w:szCs w:val="24"/>
              </w:rPr>
              <w:t>53</w:t>
            </w:r>
            <w:r w:rsidRPr="3E0013A5">
              <w:rPr>
                <w:rFonts w:ascii="Calibri" w:hAnsi="Calibri" w:cs="Calibri"/>
                <w:sz w:val="24"/>
                <w:szCs w:val="24"/>
              </w:rPr>
              <w:t>/19</w:t>
            </w:r>
          </w:p>
        </w:tc>
        <w:tc>
          <w:tcPr>
            <w:tcW w:w="5670" w:type="dxa"/>
            <w:shd w:val="clear" w:color="auto" w:fill="FFFFFF" w:themeFill="background1"/>
          </w:tcPr>
          <w:p w14:paraId="1704F9EF" w14:textId="77777777" w:rsidR="00C72915" w:rsidRPr="00726DC9" w:rsidRDefault="00C72915" w:rsidP="00C72915">
            <w:pPr>
              <w:rPr>
                <w:rFonts w:ascii="Calibri" w:hAnsi="Calibri" w:cs="Calibri"/>
                <w:b/>
                <w:sz w:val="24"/>
                <w:szCs w:val="24"/>
              </w:rPr>
            </w:pPr>
            <w:r w:rsidRPr="00726DC9">
              <w:rPr>
                <w:rFonts w:ascii="Calibri" w:hAnsi="Calibri" w:cs="Calibri"/>
                <w:b/>
                <w:sz w:val="24"/>
                <w:szCs w:val="24"/>
              </w:rPr>
              <w:t>Fokusmøte den 21 oktober</w:t>
            </w:r>
          </w:p>
          <w:p w14:paraId="34F50151" w14:textId="77777777" w:rsidR="00C72915" w:rsidRPr="00726DC9" w:rsidRDefault="00C72915" w:rsidP="00C72915">
            <w:pPr>
              <w:pStyle w:val="Overskrift1"/>
              <w:rPr>
                <w:rFonts w:ascii="Calibri" w:hAnsi="Calibri" w:cs="Calibri"/>
                <w:b w:val="0"/>
                <w:sz w:val="24"/>
                <w:szCs w:val="24"/>
              </w:rPr>
            </w:pPr>
            <w:r w:rsidRPr="00726DC9">
              <w:rPr>
                <w:rFonts w:ascii="Calibri" w:hAnsi="Calibri" w:cs="Calibri"/>
                <w:b w:val="0"/>
                <w:sz w:val="24"/>
                <w:szCs w:val="24"/>
              </w:rPr>
              <w:t>På møte den 21 oktober er temaet «E-39: Næringsliv</w:t>
            </w:r>
            <w:r>
              <w:rPr>
                <w:rFonts w:ascii="Calibri" w:hAnsi="Calibri" w:cs="Calibri"/>
                <w:b w:val="0"/>
                <w:sz w:val="24"/>
                <w:szCs w:val="24"/>
              </w:rPr>
              <w:t xml:space="preserve"> og sysselsetting i anleggsfasen»</w:t>
            </w:r>
          </w:p>
          <w:p w14:paraId="364062CF" w14:textId="77777777" w:rsidR="00C72915" w:rsidRDefault="00C72915" w:rsidP="00C72915">
            <w:pPr>
              <w:rPr>
                <w:rFonts w:ascii="Calibri" w:hAnsi="Calibri" w:cs="Calibri"/>
                <w:sz w:val="24"/>
                <w:szCs w:val="24"/>
              </w:rPr>
            </w:pPr>
            <w:r>
              <w:rPr>
                <w:rFonts w:ascii="Calibri" w:hAnsi="Calibri" w:cs="Calibri"/>
                <w:sz w:val="24"/>
                <w:szCs w:val="24"/>
              </w:rPr>
              <w:t>Kommentar: Programmet er ikke helt ferdig, kommer tilbake til dette på møtet.</w:t>
            </w:r>
          </w:p>
          <w:p w14:paraId="42430FE5" w14:textId="5D8ED629" w:rsidR="008D7F17" w:rsidRDefault="008D7F17" w:rsidP="00A60FC7">
            <w:pPr>
              <w:rPr>
                <w:rFonts w:ascii="Calibri" w:hAnsi="Calibri" w:cs="Calibri"/>
                <w:sz w:val="24"/>
                <w:szCs w:val="24"/>
              </w:rPr>
            </w:pPr>
          </w:p>
        </w:tc>
        <w:tc>
          <w:tcPr>
            <w:tcW w:w="1559" w:type="dxa"/>
            <w:shd w:val="clear" w:color="auto" w:fill="FFFFFF" w:themeFill="background1"/>
          </w:tcPr>
          <w:p w14:paraId="21C59F62" w14:textId="7770E075" w:rsidR="004C376A" w:rsidRDefault="00C72915" w:rsidP="00483DB8">
            <w:r>
              <w:t>Svein</w:t>
            </w:r>
          </w:p>
        </w:tc>
      </w:tr>
      <w:tr w:rsidR="00537D3D" w:rsidRPr="00735564" w14:paraId="395BF993" w14:textId="77777777" w:rsidTr="3E0013A5">
        <w:tc>
          <w:tcPr>
            <w:tcW w:w="1913" w:type="dxa"/>
            <w:shd w:val="clear" w:color="auto" w:fill="FFFFFF" w:themeFill="background1"/>
          </w:tcPr>
          <w:p w14:paraId="3CDA8AE4" w14:textId="60F279AB" w:rsidR="00537D3D" w:rsidRDefault="00A90198" w:rsidP="3E0013A5">
            <w:pPr>
              <w:rPr>
                <w:rFonts w:ascii="Calibri" w:hAnsi="Calibri" w:cs="Calibri"/>
                <w:sz w:val="24"/>
                <w:szCs w:val="24"/>
              </w:rPr>
            </w:pPr>
            <w:r w:rsidRPr="3E0013A5">
              <w:rPr>
                <w:rFonts w:ascii="Calibri" w:hAnsi="Calibri" w:cs="Calibri"/>
                <w:sz w:val="24"/>
                <w:szCs w:val="24"/>
              </w:rPr>
              <w:t xml:space="preserve">Sak </w:t>
            </w:r>
            <w:r>
              <w:rPr>
                <w:rFonts w:ascii="Calibri" w:hAnsi="Calibri" w:cs="Calibri"/>
                <w:sz w:val="24"/>
                <w:szCs w:val="24"/>
              </w:rPr>
              <w:t>54</w:t>
            </w:r>
            <w:r w:rsidRPr="3E0013A5">
              <w:rPr>
                <w:rFonts w:ascii="Calibri" w:hAnsi="Calibri" w:cs="Calibri"/>
                <w:sz w:val="24"/>
                <w:szCs w:val="24"/>
              </w:rPr>
              <w:t>/19</w:t>
            </w:r>
          </w:p>
        </w:tc>
        <w:tc>
          <w:tcPr>
            <w:tcW w:w="5670" w:type="dxa"/>
            <w:shd w:val="clear" w:color="auto" w:fill="FFFFFF" w:themeFill="background1"/>
          </w:tcPr>
          <w:p w14:paraId="448A4DAD" w14:textId="77777777" w:rsidR="00C72915" w:rsidRPr="00726DC9" w:rsidRDefault="00C72915" w:rsidP="00C72915">
            <w:pPr>
              <w:rPr>
                <w:rFonts w:ascii="Calibri" w:hAnsi="Calibri" w:cs="Calibri"/>
                <w:b/>
                <w:sz w:val="24"/>
                <w:szCs w:val="24"/>
              </w:rPr>
            </w:pPr>
            <w:r w:rsidRPr="00726DC9">
              <w:rPr>
                <w:rFonts w:ascii="Calibri" w:hAnsi="Calibri" w:cs="Calibri"/>
                <w:b/>
                <w:sz w:val="24"/>
                <w:szCs w:val="24"/>
              </w:rPr>
              <w:t>Tingretten</w:t>
            </w:r>
          </w:p>
          <w:p w14:paraId="08D2BF77" w14:textId="77777777" w:rsidR="00C72915" w:rsidRDefault="00C72915" w:rsidP="00C72915">
            <w:pPr>
              <w:rPr>
                <w:rFonts w:ascii="Calibri" w:hAnsi="Calibri" w:cs="Calibri"/>
                <w:color w:val="292827"/>
                <w:sz w:val="24"/>
                <w:szCs w:val="24"/>
                <w:shd w:val="clear" w:color="auto" w:fill="FFFFFF"/>
              </w:rPr>
            </w:pPr>
            <w:r w:rsidRPr="006F7572">
              <w:rPr>
                <w:rFonts w:ascii="Calibri" w:hAnsi="Calibri" w:cs="Calibri"/>
                <w:color w:val="292827"/>
                <w:sz w:val="24"/>
                <w:szCs w:val="24"/>
                <w:shd w:val="clear" w:color="auto" w:fill="FFFFFF"/>
              </w:rPr>
              <w:t>Domstolskommisjonen foreslår å legge ned to av tre tingretter. Ved en reduksjon av dagens 60 tingretter til 22 vil samtlige fylker oppleve sammenslåinger.</w:t>
            </w:r>
          </w:p>
          <w:p w14:paraId="1807F500" w14:textId="77777777" w:rsidR="00C72915" w:rsidRDefault="00C72915" w:rsidP="00C72915">
            <w:pPr>
              <w:rPr>
                <w:rFonts w:ascii="Calibri" w:hAnsi="Calibri" w:cs="Calibri"/>
                <w:sz w:val="24"/>
                <w:szCs w:val="24"/>
              </w:rPr>
            </w:pPr>
            <w:r>
              <w:rPr>
                <w:rFonts w:ascii="Calibri" w:hAnsi="Calibri" w:cs="Calibri"/>
                <w:sz w:val="24"/>
                <w:szCs w:val="24"/>
              </w:rPr>
              <w:t>Hvilke strategier jobber vi videre med?</w:t>
            </w:r>
          </w:p>
          <w:p w14:paraId="32031D1B" w14:textId="77777777" w:rsidR="00726DC9" w:rsidRDefault="00726DC9" w:rsidP="00AF5EE5">
            <w:pPr>
              <w:rPr>
                <w:rFonts w:ascii="Calibri" w:hAnsi="Calibri" w:cs="Calibri"/>
                <w:sz w:val="24"/>
                <w:szCs w:val="24"/>
              </w:rPr>
            </w:pPr>
          </w:p>
          <w:p w14:paraId="270F2B2A" w14:textId="0FAE6FC9" w:rsidR="00721F68" w:rsidRPr="00726DC9" w:rsidRDefault="00721F68" w:rsidP="00AF5EE5">
            <w:pPr>
              <w:rPr>
                <w:rFonts w:ascii="Calibri" w:hAnsi="Calibri" w:cs="Calibri"/>
                <w:sz w:val="24"/>
                <w:szCs w:val="24"/>
              </w:rPr>
            </w:pPr>
          </w:p>
        </w:tc>
        <w:tc>
          <w:tcPr>
            <w:tcW w:w="1559" w:type="dxa"/>
            <w:shd w:val="clear" w:color="auto" w:fill="FFFFFF" w:themeFill="background1"/>
          </w:tcPr>
          <w:p w14:paraId="0BF7B809" w14:textId="4DB319F4" w:rsidR="00537D3D" w:rsidRPr="00726DC9" w:rsidRDefault="00123764" w:rsidP="00483DB8">
            <w:pPr>
              <w:rPr>
                <w:rFonts w:ascii="Calibri" w:hAnsi="Calibri" w:cs="Calibri"/>
                <w:sz w:val="24"/>
                <w:szCs w:val="24"/>
              </w:rPr>
            </w:pPr>
            <w:r w:rsidRPr="00726DC9">
              <w:rPr>
                <w:rFonts w:ascii="Calibri" w:hAnsi="Calibri" w:cs="Calibri"/>
                <w:sz w:val="24"/>
                <w:szCs w:val="24"/>
              </w:rPr>
              <w:t xml:space="preserve"> </w:t>
            </w:r>
            <w:r w:rsidR="00544946" w:rsidRPr="00726DC9">
              <w:rPr>
                <w:rFonts w:ascii="Calibri" w:hAnsi="Calibri" w:cs="Calibri"/>
                <w:sz w:val="24"/>
                <w:szCs w:val="24"/>
              </w:rPr>
              <w:t>Svein</w:t>
            </w:r>
          </w:p>
        </w:tc>
      </w:tr>
      <w:tr w:rsidR="00E51131" w:rsidRPr="00735564" w14:paraId="7907B105" w14:textId="77777777" w:rsidTr="3E0013A5">
        <w:tc>
          <w:tcPr>
            <w:tcW w:w="1913" w:type="dxa"/>
            <w:shd w:val="clear" w:color="auto" w:fill="FFFFFF" w:themeFill="background1"/>
          </w:tcPr>
          <w:p w14:paraId="0B3791A9" w14:textId="48EBF6A9" w:rsidR="00E51131" w:rsidRDefault="00A90198" w:rsidP="3E0013A5">
            <w:pPr>
              <w:rPr>
                <w:rFonts w:ascii="Calibri" w:hAnsi="Calibri" w:cs="Calibri"/>
                <w:sz w:val="24"/>
                <w:szCs w:val="24"/>
              </w:rPr>
            </w:pPr>
            <w:r w:rsidRPr="3E0013A5">
              <w:rPr>
                <w:rFonts w:ascii="Calibri" w:hAnsi="Calibri" w:cs="Calibri"/>
                <w:sz w:val="24"/>
                <w:szCs w:val="24"/>
              </w:rPr>
              <w:t xml:space="preserve">Sak </w:t>
            </w:r>
            <w:r>
              <w:rPr>
                <w:rFonts w:ascii="Calibri" w:hAnsi="Calibri" w:cs="Calibri"/>
                <w:sz w:val="24"/>
                <w:szCs w:val="24"/>
              </w:rPr>
              <w:t>55</w:t>
            </w:r>
            <w:r w:rsidRPr="3E0013A5">
              <w:rPr>
                <w:rFonts w:ascii="Calibri" w:hAnsi="Calibri" w:cs="Calibri"/>
                <w:sz w:val="24"/>
                <w:szCs w:val="24"/>
              </w:rPr>
              <w:t>/19</w:t>
            </w:r>
          </w:p>
        </w:tc>
        <w:tc>
          <w:tcPr>
            <w:tcW w:w="5670" w:type="dxa"/>
            <w:shd w:val="clear" w:color="auto" w:fill="FFFFFF" w:themeFill="background1"/>
          </w:tcPr>
          <w:p w14:paraId="797F05C8" w14:textId="359F4174" w:rsidR="00C72915" w:rsidRDefault="00C72915" w:rsidP="00C72915">
            <w:pPr>
              <w:rPr>
                <w:rFonts w:ascii="Arial" w:hAnsi="Arial" w:cs="Arial"/>
                <w:color w:val="292827"/>
                <w:sz w:val="27"/>
                <w:szCs w:val="27"/>
                <w:shd w:val="clear" w:color="auto" w:fill="FFFFFF"/>
              </w:rPr>
            </w:pPr>
            <w:r w:rsidRPr="00136AB8">
              <w:rPr>
                <w:rFonts w:ascii="Calibri" w:hAnsi="Calibri" w:cs="Calibri"/>
                <w:b/>
                <w:sz w:val="24"/>
                <w:szCs w:val="24"/>
              </w:rPr>
              <w:t>Konsesjonskraft</w:t>
            </w:r>
            <w:r>
              <w:rPr>
                <w:rFonts w:ascii="Calibri" w:hAnsi="Calibri" w:cs="Calibri"/>
                <w:sz w:val="24"/>
                <w:szCs w:val="24"/>
              </w:rPr>
              <w:t>.</w:t>
            </w:r>
            <w:r>
              <w:rPr>
                <w:rFonts w:ascii="Arial" w:hAnsi="Arial" w:cs="Arial"/>
                <w:color w:val="292827"/>
                <w:sz w:val="27"/>
                <w:szCs w:val="27"/>
                <w:shd w:val="clear" w:color="auto" w:fill="FFFFFF"/>
              </w:rPr>
              <w:t xml:space="preserve"> </w:t>
            </w:r>
            <w:r w:rsidRPr="00E51131">
              <w:rPr>
                <w:rFonts w:ascii="Calibri" w:hAnsi="Calibri" w:cs="Calibri"/>
                <w:color w:val="292827"/>
                <w:sz w:val="24"/>
                <w:szCs w:val="24"/>
                <w:shd w:val="clear" w:color="auto" w:fill="FFFFFF"/>
              </w:rPr>
              <w:t>Utvalget foreslår å oppheve ordningen med konsesjonsavgifte</w:t>
            </w:r>
            <w:r w:rsidR="00BE60CD">
              <w:rPr>
                <w:rFonts w:ascii="Calibri" w:hAnsi="Calibri" w:cs="Calibri"/>
                <w:color w:val="292827"/>
                <w:sz w:val="24"/>
                <w:szCs w:val="24"/>
                <w:shd w:val="clear" w:color="auto" w:fill="FFFFFF"/>
              </w:rPr>
              <w:t>r, konsesjonskraft og også i re</w:t>
            </w:r>
            <w:r w:rsidRPr="00E51131">
              <w:rPr>
                <w:rFonts w:ascii="Calibri" w:hAnsi="Calibri" w:cs="Calibri"/>
                <w:color w:val="292827"/>
                <w:sz w:val="24"/>
                <w:szCs w:val="24"/>
                <w:shd w:val="clear" w:color="auto" w:fill="FFFFFF"/>
              </w:rPr>
              <w:t>aliteten eiendom</w:t>
            </w:r>
            <w:r w:rsidR="00BE60CD">
              <w:rPr>
                <w:rFonts w:ascii="Calibri" w:hAnsi="Calibri" w:cs="Calibri"/>
                <w:color w:val="292827"/>
                <w:sz w:val="24"/>
                <w:szCs w:val="24"/>
                <w:shd w:val="clear" w:color="auto" w:fill="FFFFFF"/>
              </w:rPr>
              <w:t>s</w:t>
            </w:r>
            <w:r w:rsidRPr="00E51131">
              <w:rPr>
                <w:rFonts w:ascii="Calibri" w:hAnsi="Calibri" w:cs="Calibri"/>
                <w:color w:val="292827"/>
                <w:sz w:val="24"/>
                <w:szCs w:val="24"/>
                <w:shd w:val="clear" w:color="auto" w:fill="FFFFFF"/>
              </w:rPr>
              <w:t>skatt på vannkraft.</w:t>
            </w:r>
            <w:r>
              <w:rPr>
                <w:rFonts w:ascii="Arial" w:hAnsi="Arial" w:cs="Arial"/>
                <w:color w:val="292827"/>
                <w:sz w:val="27"/>
                <w:szCs w:val="27"/>
                <w:shd w:val="clear" w:color="auto" w:fill="FFFFFF"/>
              </w:rPr>
              <w:t> </w:t>
            </w:r>
          </w:p>
          <w:p w14:paraId="22EE6CD6" w14:textId="77777777" w:rsidR="00C72915" w:rsidRDefault="00C72915" w:rsidP="00A90198">
            <w:pPr>
              <w:rPr>
                <w:rFonts w:ascii="Calibri" w:hAnsi="Calibri" w:cs="Calibri"/>
                <w:color w:val="292827"/>
                <w:sz w:val="24"/>
                <w:szCs w:val="24"/>
                <w:shd w:val="clear" w:color="auto" w:fill="FFFFFF"/>
              </w:rPr>
            </w:pPr>
            <w:r>
              <w:rPr>
                <w:rFonts w:ascii="Calibri" w:hAnsi="Calibri" w:cs="Calibri"/>
                <w:color w:val="292827"/>
                <w:sz w:val="24"/>
                <w:szCs w:val="24"/>
                <w:shd w:val="clear" w:color="auto" w:fill="FFFFFF"/>
              </w:rPr>
              <w:t>Hva innebærer</w:t>
            </w:r>
            <w:r w:rsidRPr="00C72915">
              <w:rPr>
                <w:rFonts w:ascii="Calibri" w:hAnsi="Calibri" w:cs="Calibri"/>
                <w:color w:val="292827"/>
                <w:sz w:val="24"/>
                <w:szCs w:val="24"/>
                <w:shd w:val="clear" w:color="auto" w:fill="FFFFFF"/>
              </w:rPr>
              <w:t xml:space="preserve"> dette for </w:t>
            </w:r>
            <w:r>
              <w:rPr>
                <w:rFonts w:ascii="Calibri" w:hAnsi="Calibri" w:cs="Calibri"/>
                <w:color w:val="292827"/>
                <w:sz w:val="24"/>
                <w:szCs w:val="24"/>
                <w:shd w:val="clear" w:color="auto" w:fill="FFFFFF"/>
              </w:rPr>
              <w:t>de berørte kommunene?</w:t>
            </w:r>
          </w:p>
          <w:p w14:paraId="29FDCB0E" w14:textId="77777777" w:rsidR="00721F68" w:rsidRDefault="00721F68" w:rsidP="00A90198">
            <w:pPr>
              <w:rPr>
                <w:rFonts w:ascii="Calibri" w:hAnsi="Calibri" w:cs="Calibri"/>
                <w:color w:val="292827"/>
                <w:sz w:val="24"/>
                <w:szCs w:val="24"/>
                <w:shd w:val="clear" w:color="auto" w:fill="FFFFFF"/>
              </w:rPr>
            </w:pPr>
          </w:p>
          <w:p w14:paraId="1D6C0198" w14:textId="77777777" w:rsidR="00721F68" w:rsidRDefault="00721F68" w:rsidP="00A90198">
            <w:pPr>
              <w:rPr>
                <w:rFonts w:ascii="Calibri" w:hAnsi="Calibri" w:cs="Calibri"/>
                <w:sz w:val="24"/>
                <w:szCs w:val="24"/>
              </w:rPr>
            </w:pPr>
            <w:r w:rsidRPr="00721F68">
              <w:rPr>
                <w:rFonts w:ascii="Calibri" w:hAnsi="Calibri" w:cs="Calibri"/>
                <w:b/>
                <w:sz w:val="24"/>
                <w:szCs w:val="24"/>
              </w:rPr>
              <w:t>Konklusjon</w:t>
            </w:r>
            <w:r>
              <w:rPr>
                <w:rFonts w:ascii="Calibri" w:hAnsi="Calibri" w:cs="Calibri"/>
                <w:sz w:val="24"/>
                <w:szCs w:val="24"/>
              </w:rPr>
              <w:t>:</w:t>
            </w:r>
          </w:p>
          <w:p w14:paraId="63E5312B" w14:textId="37BE90D6" w:rsidR="00721F68" w:rsidRDefault="00721F68" w:rsidP="00A90198">
            <w:pPr>
              <w:rPr>
                <w:rFonts w:ascii="Calibri" w:hAnsi="Calibri" w:cs="Calibri"/>
                <w:sz w:val="24"/>
                <w:szCs w:val="24"/>
              </w:rPr>
            </w:pPr>
            <w:r>
              <w:rPr>
                <w:rFonts w:ascii="Calibri" w:hAnsi="Calibri" w:cs="Calibri"/>
                <w:sz w:val="24"/>
                <w:szCs w:val="24"/>
              </w:rPr>
              <w:t>Saken skal opp til høring innen 01</w:t>
            </w:r>
            <w:r w:rsidR="00160E3F">
              <w:rPr>
                <w:rFonts w:ascii="Calibri" w:hAnsi="Calibri" w:cs="Calibri"/>
                <w:sz w:val="24"/>
                <w:szCs w:val="24"/>
              </w:rPr>
              <w:t>.</w:t>
            </w:r>
            <w:r>
              <w:rPr>
                <w:rFonts w:ascii="Calibri" w:hAnsi="Calibri" w:cs="Calibri"/>
                <w:sz w:val="24"/>
                <w:szCs w:val="24"/>
              </w:rPr>
              <w:t>01</w:t>
            </w:r>
            <w:r w:rsidR="00160E3F">
              <w:rPr>
                <w:rFonts w:ascii="Calibri" w:hAnsi="Calibri" w:cs="Calibri"/>
                <w:sz w:val="24"/>
                <w:szCs w:val="24"/>
              </w:rPr>
              <w:t>.</w:t>
            </w:r>
            <w:r>
              <w:rPr>
                <w:rFonts w:ascii="Calibri" w:hAnsi="Calibri" w:cs="Calibri"/>
                <w:sz w:val="24"/>
                <w:szCs w:val="24"/>
              </w:rPr>
              <w:t>20. Det er ønskelig med en felles høring fra Lister.</w:t>
            </w:r>
          </w:p>
          <w:p w14:paraId="6DDBB332" w14:textId="3E948CAA" w:rsidR="00721F68" w:rsidRPr="006F7572" w:rsidRDefault="00721F68" w:rsidP="00A90198">
            <w:pPr>
              <w:rPr>
                <w:rFonts w:ascii="Calibri" w:hAnsi="Calibri" w:cs="Calibri"/>
                <w:sz w:val="24"/>
                <w:szCs w:val="24"/>
              </w:rPr>
            </w:pPr>
          </w:p>
        </w:tc>
        <w:tc>
          <w:tcPr>
            <w:tcW w:w="1559" w:type="dxa"/>
            <w:shd w:val="clear" w:color="auto" w:fill="FFFFFF" w:themeFill="background1"/>
          </w:tcPr>
          <w:p w14:paraId="207664DA" w14:textId="31738970" w:rsidR="00E51131" w:rsidRDefault="00C72915" w:rsidP="00483DB8">
            <w:r>
              <w:t>Jens Arild</w:t>
            </w:r>
          </w:p>
        </w:tc>
      </w:tr>
      <w:tr w:rsidR="00C72915" w:rsidRPr="00735564" w14:paraId="7FCAB410" w14:textId="77777777" w:rsidTr="3E0013A5">
        <w:tc>
          <w:tcPr>
            <w:tcW w:w="1913" w:type="dxa"/>
            <w:shd w:val="clear" w:color="auto" w:fill="FFFFFF" w:themeFill="background1"/>
          </w:tcPr>
          <w:p w14:paraId="21FB2C74" w14:textId="27AEB940" w:rsidR="00C72915" w:rsidRDefault="00A90198" w:rsidP="00C72915">
            <w:pPr>
              <w:rPr>
                <w:rFonts w:ascii="Calibri" w:hAnsi="Calibri" w:cs="Calibri"/>
                <w:sz w:val="24"/>
                <w:szCs w:val="24"/>
              </w:rPr>
            </w:pPr>
            <w:r w:rsidRPr="3E0013A5">
              <w:rPr>
                <w:rFonts w:ascii="Calibri" w:hAnsi="Calibri" w:cs="Calibri"/>
                <w:sz w:val="24"/>
                <w:szCs w:val="24"/>
              </w:rPr>
              <w:t xml:space="preserve">Sak </w:t>
            </w:r>
            <w:r>
              <w:rPr>
                <w:rFonts w:ascii="Calibri" w:hAnsi="Calibri" w:cs="Calibri"/>
                <w:sz w:val="24"/>
                <w:szCs w:val="24"/>
              </w:rPr>
              <w:t>56</w:t>
            </w:r>
            <w:r w:rsidRPr="3E0013A5">
              <w:rPr>
                <w:rFonts w:ascii="Calibri" w:hAnsi="Calibri" w:cs="Calibri"/>
                <w:sz w:val="24"/>
                <w:szCs w:val="24"/>
              </w:rPr>
              <w:t>/19</w:t>
            </w:r>
          </w:p>
        </w:tc>
        <w:tc>
          <w:tcPr>
            <w:tcW w:w="5670" w:type="dxa"/>
            <w:shd w:val="clear" w:color="auto" w:fill="FFFFFF" w:themeFill="background1"/>
          </w:tcPr>
          <w:p w14:paraId="3A7486DE" w14:textId="77777777" w:rsidR="00C72915" w:rsidRDefault="00C72915" w:rsidP="00C72915">
            <w:pPr>
              <w:pStyle w:val="paragraph"/>
              <w:spacing w:before="0" w:beforeAutospacing="0" w:after="0" w:afterAutospacing="0"/>
              <w:textAlignment w:val="baseline"/>
              <w:rPr>
                <w:rFonts w:ascii="Calibri" w:hAnsi="Calibri" w:cs="Calibri"/>
                <w:b/>
              </w:rPr>
            </w:pPr>
            <w:r w:rsidRPr="00C72915">
              <w:rPr>
                <w:rFonts w:ascii="Calibri" w:hAnsi="Calibri" w:cs="Calibri"/>
                <w:b/>
              </w:rPr>
              <w:t>Møteplan</w:t>
            </w:r>
            <w:r>
              <w:rPr>
                <w:rFonts w:ascii="Calibri" w:hAnsi="Calibri" w:cs="Calibri"/>
                <w:b/>
              </w:rPr>
              <w:t>er</w:t>
            </w:r>
            <w:r w:rsidRPr="00C72915">
              <w:rPr>
                <w:rFonts w:ascii="Calibri" w:hAnsi="Calibri" w:cs="Calibri"/>
                <w:b/>
              </w:rPr>
              <w:t xml:space="preserve"> fremover</w:t>
            </w:r>
          </w:p>
          <w:p w14:paraId="6866B777" w14:textId="77777777" w:rsidR="00C72915" w:rsidRDefault="00D17D60" w:rsidP="00C72915">
            <w:pPr>
              <w:rPr>
                <w:rFonts w:ascii="Calibri" w:hAnsi="Calibri" w:cs="Calibri"/>
                <w:sz w:val="24"/>
                <w:szCs w:val="24"/>
              </w:rPr>
            </w:pPr>
            <w:r>
              <w:rPr>
                <w:rFonts w:ascii="Calibri" w:hAnsi="Calibri" w:cs="Calibri"/>
                <w:sz w:val="24"/>
                <w:szCs w:val="24"/>
              </w:rPr>
              <w:t>Vi må drøfte møteform og hyppighet</w:t>
            </w:r>
          </w:p>
          <w:p w14:paraId="119C7D0F" w14:textId="77777777" w:rsidR="00D17D60" w:rsidRDefault="00A70AB2" w:rsidP="00C72915">
            <w:pPr>
              <w:rPr>
                <w:rFonts w:ascii="Calibri" w:hAnsi="Calibri" w:cs="Calibri"/>
                <w:sz w:val="24"/>
                <w:szCs w:val="24"/>
              </w:rPr>
            </w:pPr>
            <w:r>
              <w:rPr>
                <w:rFonts w:ascii="Calibri" w:hAnsi="Calibri" w:cs="Calibri"/>
                <w:sz w:val="24"/>
                <w:szCs w:val="24"/>
              </w:rPr>
              <w:t>Videre ser jeg at fokusmøter på mandager ofte kolliderer med andre «mandagsmøter», spørsmålet er om vi bør finne andre møtedager?</w:t>
            </w:r>
          </w:p>
          <w:p w14:paraId="17398F4C" w14:textId="77777777" w:rsidR="00A70AB2" w:rsidRDefault="00A70AB2" w:rsidP="00C72915">
            <w:pPr>
              <w:rPr>
                <w:rFonts w:ascii="Calibri" w:hAnsi="Calibri" w:cs="Calibri"/>
                <w:sz w:val="24"/>
                <w:szCs w:val="24"/>
              </w:rPr>
            </w:pPr>
            <w:r>
              <w:rPr>
                <w:rFonts w:ascii="Calibri" w:hAnsi="Calibri" w:cs="Calibri"/>
                <w:sz w:val="24"/>
                <w:szCs w:val="24"/>
              </w:rPr>
              <w:t>Er onsdag eller torsdag en bedre dag?</w:t>
            </w:r>
          </w:p>
          <w:p w14:paraId="1A17006A" w14:textId="77777777" w:rsidR="00A70AB2" w:rsidRDefault="00A70AB2" w:rsidP="00C72915">
            <w:pPr>
              <w:rPr>
                <w:rFonts w:ascii="Calibri" w:hAnsi="Calibri" w:cs="Calibri"/>
                <w:sz w:val="24"/>
                <w:szCs w:val="24"/>
              </w:rPr>
            </w:pPr>
          </w:p>
          <w:p w14:paraId="795E8A13" w14:textId="29D9D7FA" w:rsidR="0017629A" w:rsidRDefault="00160E3F" w:rsidP="00C72915">
            <w:pPr>
              <w:rPr>
                <w:rFonts w:ascii="Calibri" w:hAnsi="Calibri" w:cs="Calibri"/>
                <w:sz w:val="24"/>
                <w:szCs w:val="24"/>
              </w:rPr>
            </w:pPr>
            <w:r>
              <w:rPr>
                <w:rFonts w:ascii="Calibri" w:hAnsi="Calibri" w:cs="Calibri"/>
                <w:b/>
                <w:sz w:val="24"/>
                <w:szCs w:val="24"/>
              </w:rPr>
              <w:t>Konklusjon</w:t>
            </w:r>
            <w:r w:rsidR="0017629A">
              <w:rPr>
                <w:rFonts w:ascii="Calibri" w:hAnsi="Calibri" w:cs="Calibri"/>
                <w:sz w:val="24"/>
                <w:szCs w:val="24"/>
              </w:rPr>
              <w:t>: Rådmannsutvalget foreslår en synkronisering av formannskaps- og kommunestyremøter.</w:t>
            </w:r>
            <w:r w:rsidR="00BE60CD">
              <w:rPr>
                <w:rFonts w:ascii="Calibri" w:hAnsi="Calibri" w:cs="Calibri"/>
                <w:sz w:val="24"/>
                <w:szCs w:val="24"/>
              </w:rPr>
              <w:t xml:space="preserve"> Dette vil gjøre det lettere å frigjøre tid til andre interkommunale møter.</w:t>
            </w:r>
          </w:p>
          <w:p w14:paraId="14CA6388" w14:textId="77777777" w:rsidR="00BE60CD" w:rsidRDefault="00BE60CD" w:rsidP="00C72915">
            <w:pPr>
              <w:rPr>
                <w:rFonts w:ascii="Calibri" w:hAnsi="Calibri" w:cs="Calibri"/>
                <w:sz w:val="24"/>
                <w:szCs w:val="24"/>
              </w:rPr>
            </w:pPr>
          </w:p>
          <w:p w14:paraId="3BE52A32" w14:textId="5BA2EF7D" w:rsidR="00BE60CD" w:rsidRDefault="00BE60CD" w:rsidP="00C72915">
            <w:pPr>
              <w:rPr>
                <w:rFonts w:ascii="Calibri" w:hAnsi="Calibri" w:cs="Calibri"/>
                <w:sz w:val="24"/>
                <w:szCs w:val="24"/>
              </w:rPr>
            </w:pPr>
          </w:p>
        </w:tc>
        <w:tc>
          <w:tcPr>
            <w:tcW w:w="1559" w:type="dxa"/>
            <w:shd w:val="clear" w:color="auto" w:fill="FFFFFF" w:themeFill="background1"/>
          </w:tcPr>
          <w:p w14:paraId="3AB6DDF6" w14:textId="77777777" w:rsidR="00C72915" w:rsidRPr="00DE2965" w:rsidRDefault="00C72915" w:rsidP="00C72915">
            <w:pPr>
              <w:rPr>
                <w:rFonts w:ascii="Calibri" w:hAnsi="Calibri" w:cs="Calibri"/>
                <w:sz w:val="24"/>
                <w:szCs w:val="24"/>
              </w:rPr>
            </w:pPr>
            <w:r w:rsidRPr="00DE2965">
              <w:rPr>
                <w:rFonts w:ascii="Calibri" w:hAnsi="Calibri" w:cs="Calibri"/>
                <w:sz w:val="24"/>
                <w:szCs w:val="24"/>
              </w:rPr>
              <w:lastRenderedPageBreak/>
              <w:t>Svein</w:t>
            </w:r>
          </w:p>
          <w:p w14:paraId="619081A6" w14:textId="2366D2EF" w:rsidR="00C72915" w:rsidRDefault="00C72915" w:rsidP="00C72915"/>
        </w:tc>
      </w:tr>
      <w:tr w:rsidR="00C72915" w:rsidRPr="00735564" w14:paraId="186CD6DA" w14:textId="77777777" w:rsidTr="3E0013A5">
        <w:tc>
          <w:tcPr>
            <w:tcW w:w="1913" w:type="dxa"/>
            <w:shd w:val="clear" w:color="auto" w:fill="FFFFFF" w:themeFill="background1"/>
          </w:tcPr>
          <w:p w14:paraId="096DDE92" w14:textId="4C5A4751" w:rsidR="00C72915" w:rsidRPr="00DE2965" w:rsidRDefault="00C72915" w:rsidP="00C72915">
            <w:pPr>
              <w:rPr>
                <w:rFonts w:ascii="Calibri" w:hAnsi="Calibri" w:cs="Calibri"/>
                <w:sz w:val="24"/>
                <w:szCs w:val="24"/>
              </w:rPr>
            </w:pPr>
            <w:r w:rsidRPr="3E0013A5">
              <w:rPr>
                <w:rFonts w:ascii="Calibri" w:hAnsi="Calibri" w:cs="Calibri"/>
                <w:sz w:val="24"/>
                <w:szCs w:val="24"/>
              </w:rPr>
              <w:t xml:space="preserve">Sak </w:t>
            </w:r>
            <w:r w:rsidR="00A90198">
              <w:rPr>
                <w:rFonts w:ascii="Calibri" w:hAnsi="Calibri" w:cs="Calibri"/>
                <w:sz w:val="24"/>
                <w:szCs w:val="24"/>
              </w:rPr>
              <w:t>57/19</w:t>
            </w:r>
          </w:p>
        </w:tc>
        <w:tc>
          <w:tcPr>
            <w:tcW w:w="5670" w:type="dxa"/>
            <w:shd w:val="clear" w:color="auto" w:fill="FFFFFF" w:themeFill="background1"/>
          </w:tcPr>
          <w:p w14:paraId="3E7818FF" w14:textId="57FBD116" w:rsidR="00C72915" w:rsidRPr="00136AB8" w:rsidRDefault="00C72915" w:rsidP="00C72915">
            <w:pPr>
              <w:rPr>
                <w:rFonts w:ascii="Calibri" w:hAnsi="Calibri" w:cs="Calibri"/>
                <w:b/>
                <w:sz w:val="24"/>
                <w:szCs w:val="24"/>
              </w:rPr>
            </w:pPr>
            <w:r w:rsidRPr="00136AB8">
              <w:rPr>
                <w:rFonts w:ascii="Calibri" w:hAnsi="Calibri" w:cs="Calibri"/>
                <w:b/>
                <w:sz w:val="24"/>
                <w:szCs w:val="24"/>
              </w:rPr>
              <w:t>Folkevalgtprogrammet</w:t>
            </w:r>
          </w:p>
          <w:p w14:paraId="54DCE337" w14:textId="740DB4B4" w:rsidR="00C72915" w:rsidRDefault="00C72915" w:rsidP="00C72915">
            <w:pPr>
              <w:rPr>
                <w:rFonts w:ascii="Calibri" w:hAnsi="Calibri" w:cs="Calibri"/>
                <w:sz w:val="24"/>
                <w:szCs w:val="24"/>
              </w:rPr>
            </w:pPr>
            <w:r>
              <w:rPr>
                <w:rFonts w:ascii="Calibri" w:hAnsi="Calibri" w:cs="Calibri"/>
                <w:sz w:val="24"/>
                <w:szCs w:val="24"/>
              </w:rPr>
              <w:t>D</w:t>
            </w:r>
            <w:r w:rsidR="00FB46B2">
              <w:rPr>
                <w:rFonts w:ascii="Calibri" w:hAnsi="Calibri" w:cs="Calibri"/>
                <w:sz w:val="24"/>
                <w:szCs w:val="24"/>
              </w:rPr>
              <w:t>et ønskelig å få informert om det regionale samarbeidet i Lister</w:t>
            </w:r>
            <w:r>
              <w:rPr>
                <w:rFonts w:ascii="Calibri" w:hAnsi="Calibri" w:cs="Calibri"/>
                <w:sz w:val="24"/>
                <w:szCs w:val="24"/>
              </w:rPr>
              <w:t>.</w:t>
            </w:r>
            <w:r w:rsidR="00FB46B2">
              <w:rPr>
                <w:rFonts w:ascii="Calibri" w:hAnsi="Calibri" w:cs="Calibri"/>
                <w:sz w:val="24"/>
                <w:szCs w:val="24"/>
              </w:rPr>
              <w:t xml:space="preserve"> Listerrådet og Listersamarbeidet</w:t>
            </w:r>
          </w:p>
          <w:p w14:paraId="4CDA5C8B" w14:textId="2699698E" w:rsidR="00334E70" w:rsidRDefault="00334E70" w:rsidP="00C72915">
            <w:pPr>
              <w:rPr>
                <w:rFonts w:ascii="Calibri" w:hAnsi="Calibri" w:cs="Calibri"/>
                <w:sz w:val="24"/>
                <w:szCs w:val="24"/>
              </w:rPr>
            </w:pPr>
          </w:p>
          <w:p w14:paraId="4F4A7955" w14:textId="77777777" w:rsidR="0031069B" w:rsidRDefault="0017629A" w:rsidP="00C72915">
            <w:pPr>
              <w:rPr>
                <w:rFonts w:ascii="Calibri" w:hAnsi="Calibri" w:cs="Calibri"/>
                <w:sz w:val="24"/>
                <w:szCs w:val="24"/>
              </w:rPr>
            </w:pPr>
            <w:r w:rsidRPr="00BE60CD">
              <w:rPr>
                <w:rFonts w:ascii="Calibri" w:hAnsi="Calibri" w:cs="Calibri"/>
                <w:b/>
                <w:sz w:val="24"/>
                <w:szCs w:val="24"/>
              </w:rPr>
              <w:t>Konklusjon</w:t>
            </w:r>
            <w:r>
              <w:rPr>
                <w:rFonts w:ascii="Calibri" w:hAnsi="Calibri" w:cs="Calibri"/>
                <w:sz w:val="24"/>
                <w:szCs w:val="24"/>
              </w:rPr>
              <w:t xml:space="preserve">: </w:t>
            </w:r>
          </w:p>
          <w:p w14:paraId="66732C93" w14:textId="05B29B9E" w:rsidR="00334E70" w:rsidRPr="0031069B" w:rsidRDefault="0017629A" w:rsidP="0031069B">
            <w:pPr>
              <w:pStyle w:val="Listeavsnitt"/>
              <w:numPr>
                <w:ilvl w:val="0"/>
                <w:numId w:val="20"/>
              </w:numPr>
              <w:rPr>
                <w:rFonts w:cs="Calibri"/>
                <w:sz w:val="24"/>
                <w:szCs w:val="24"/>
              </w:rPr>
            </w:pPr>
            <w:r w:rsidRPr="0031069B">
              <w:rPr>
                <w:rFonts w:cs="Calibri"/>
                <w:sz w:val="24"/>
                <w:szCs w:val="24"/>
              </w:rPr>
              <w:t xml:space="preserve">Den enkelte kommune tar kontakt </w:t>
            </w:r>
            <w:r w:rsidR="002C7D14">
              <w:rPr>
                <w:rFonts w:cs="Calibri"/>
                <w:sz w:val="24"/>
                <w:szCs w:val="24"/>
              </w:rPr>
              <w:t xml:space="preserve">med Svein </w:t>
            </w:r>
            <w:r w:rsidRPr="0031069B">
              <w:rPr>
                <w:rFonts w:cs="Calibri"/>
                <w:sz w:val="24"/>
                <w:szCs w:val="24"/>
              </w:rPr>
              <w:t>for nærmere avtale.</w:t>
            </w:r>
          </w:p>
          <w:p w14:paraId="57661314" w14:textId="2E26ADB3" w:rsidR="00C72915" w:rsidRPr="00DE2965" w:rsidRDefault="00160E3F" w:rsidP="00160E3F">
            <w:pPr>
              <w:pStyle w:val="Listeavsnitt"/>
              <w:numPr>
                <w:ilvl w:val="0"/>
                <w:numId w:val="20"/>
              </w:numPr>
              <w:rPr>
                <w:rFonts w:cs="Calibri"/>
                <w:sz w:val="24"/>
                <w:szCs w:val="24"/>
              </w:rPr>
            </w:pPr>
            <w:r>
              <w:rPr>
                <w:rFonts w:cs="Calibri"/>
                <w:sz w:val="24"/>
                <w:szCs w:val="24"/>
              </w:rPr>
              <w:t>I forbindelse med opplæring av kommunalt valgte styrerepresentanter, var det ønskelig å se om dette kunne arrangere som et interkommunalt kurs.</w:t>
            </w:r>
            <w:r w:rsidRPr="00DE2965">
              <w:rPr>
                <w:rFonts w:cs="Calibri"/>
                <w:sz w:val="24"/>
                <w:szCs w:val="24"/>
              </w:rPr>
              <w:t xml:space="preserve"> </w:t>
            </w:r>
          </w:p>
        </w:tc>
        <w:tc>
          <w:tcPr>
            <w:tcW w:w="1559" w:type="dxa"/>
            <w:shd w:val="clear" w:color="auto" w:fill="FFFFFF" w:themeFill="background1"/>
          </w:tcPr>
          <w:p w14:paraId="7448658D" w14:textId="14DB79C1" w:rsidR="00C72915" w:rsidRPr="00DE2965" w:rsidRDefault="00C72915" w:rsidP="00C72915">
            <w:pPr>
              <w:rPr>
                <w:rFonts w:ascii="Calibri" w:hAnsi="Calibri" w:cs="Calibri"/>
                <w:sz w:val="24"/>
                <w:szCs w:val="24"/>
              </w:rPr>
            </w:pPr>
            <w:r>
              <w:rPr>
                <w:rFonts w:ascii="Calibri" w:hAnsi="Calibri" w:cs="Calibri"/>
                <w:sz w:val="24"/>
                <w:szCs w:val="24"/>
              </w:rPr>
              <w:t>Svein</w:t>
            </w:r>
          </w:p>
        </w:tc>
      </w:tr>
      <w:tr w:rsidR="00C72915" w:rsidRPr="00735564" w14:paraId="14D815E9" w14:textId="77777777" w:rsidTr="3E0013A5">
        <w:tc>
          <w:tcPr>
            <w:tcW w:w="1913" w:type="dxa"/>
            <w:shd w:val="clear" w:color="auto" w:fill="FFFFFF" w:themeFill="background1"/>
          </w:tcPr>
          <w:p w14:paraId="227B20B8" w14:textId="0CE5D095" w:rsidR="00C72915" w:rsidRPr="00DE2965" w:rsidRDefault="00C72915" w:rsidP="00C72915">
            <w:pPr>
              <w:rPr>
                <w:rFonts w:ascii="Calibri" w:hAnsi="Calibri" w:cs="Calibri"/>
                <w:sz w:val="24"/>
                <w:szCs w:val="24"/>
              </w:rPr>
            </w:pPr>
            <w:r>
              <w:rPr>
                <w:rFonts w:ascii="Calibri" w:hAnsi="Calibri" w:cs="Calibri"/>
                <w:sz w:val="24"/>
                <w:szCs w:val="24"/>
              </w:rPr>
              <w:t>Eventuelt</w:t>
            </w:r>
          </w:p>
        </w:tc>
        <w:tc>
          <w:tcPr>
            <w:tcW w:w="5670" w:type="dxa"/>
            <w:shd w:val="clear" w:color="auto" w:fill="FFFFFF" w:themeFill="background1"/>
          </w:tcPr>
          <w:p w14:paraId="759193DE" w14:textId="77777777" w:rsidR="00C72915" w:rsidRPr="002C7D14" w:rsidRDefault="00BA1F24" w:rsidP="00C72915">
            <w:pPr>
              <w:rPr>
                <w:rFonts w:ascii="Calibri" w:hAnsi="Calibri" w:cs="Calibri"/>
                <w:b/>
                <w:sz w:val="24"/>
                <w:szCs w:val="24"/>
              </w:rPr>
            </w:pPr>
            <w:r w:rsidRPr="002C7D14">
              <w:rPr>
                <w:rFonts w:ascii="Calibri" w:hAnsi="Calibri" w:cs="Calibri"/>
                <w:b/>
                <w:sz w:val="24"/>
                <w:szCs w:val="24"/>
              </w:rPr>
              <w:t>Ny kommunelov</w:t>
            </w:r>
          </w:p>
          <w:p w14:paraId="4B6F63FA" w14:textId="541DD6AC" w:rsidR="0017629A" w:rsidRDefault="0017629A" w:rsidP="00C72915">
            <w:pPr>
              <w:rPr>
                <w:rFonts w:ascii="Calibri" w:hAnsi="Calibri" w:cs="Calibri"/>
                <w:sz w:val="24"/>
                <w:szCs w:val="24"/>
              </w:rPr>
            </w:pPr>
          </w:p>
          <w:p w14:paraId="17C160A6" w14:textId="0BD022C4" w:rsidR="00B848AA" w:rsidRDefault="00B848AA" w:rsidP="00C72915">
            <w:pPr>
              <w:rPr>
                <w:rFonts w:ascii="Calibri" w:hAnsi="Calibri" w:cs="Calibri"/>
                <w:sz w:val="24"/>
                <w:szCs w:val="24"/>
              </w:rPr>
            </w:pPr>
            <w:r w:rsidRPr="00B848AA">
              <w:rPr>
                <w:rFonts w:ascii="Calibri" w:hAnsi="Calibri" w:cs="Calibri"/>
                <w:b/>
                <w:sz w:val="24"/>
                <w:szCs w:val="24"/>
              </w:rPr>
              <w:t>Konklusjon</w:t>
            </w:r>
            <w:r>
              <w:rPr>
                <w:rFonts w:ascii="Calibri" w:hAnsi="Calibri" w:cs="Calibri"/>
                <w:sz w:val="24"/>
                <w:szCs w:val="24"/>
              </w:rPr>
              <w:t>:</w:t>
            </w:r>
          </w:p>
          <w:p w14:paraId="2BD733C8" w14:textId="3DBAF220" w:rsidR="0017629A" w:rsidRPr="00B848AA" w:rsidRDefault="0017629A" w:rsidP="00B848AA">
            <w:pPr>
              <w:pStyle w:val="Listeavsnitt"/>
              <w:numPr>
                <w:ilvl w:val="0"/>
                <w:numId w:val="19"/>
              </w:numPr>
              <w:rPr>
                <w:rFonts w:cs="Calibri"/>
                <w:sz w:val="24"/>
                <w:szCs w:val="24"/>
              </w:rPr>
            </w:pPr>
            <w:r w:rsidRPr="00B848AA">
              <w:rPr>
                <w:rFonts w:cs="Calibri"/>
                <w:sz w:val="24"/>
                <w:szCs w:val="24"/>
              </w:rPr>
              <w:t>Delegasjonsreglement</w:t>
            </w:r>
            <w:r w:rsidR="00B848AA" w:rsidRPr="00B848AA">
              <w:rPr>
                <w:rFonts w:cs="Calibri"/>
                <w:sz w:val="24"/>
                <w:szCs w:val="24"/>
              </w:rPr>
              <w:t xml:space="preserve">.   Lyngdal har </w:t>
            </w:r>
            <w:r w:rsidR="002C7D14">
              <w:rPr>
                <w:rFonts w:cs="Calibri"/>
                <w:sz w:val="24"/>
                <w:szCs w:val="24"/>
              </w:rPr>
              <w:t xml:space="preserve">akkurat </w:t>
            </w:r>
            <w:r w:rsidR="00B848AA" w:rsidRPr="00B848AA">
              <w:rPr>
                <w:rFonts w:cs="Calibri"/>
                <w:sz w:val="24"/>
                <w:szCs w:val="24"/>
              </w:rPr>
              <w:t xml:space="preserve">hatt en </w:t>
            </w:r>
            <w:r w:rsidR="002C7D14">
              <w:rPr>
                <w:rFonts w:cs="Calibri"/>
                <w:sz w:val="24"/>
                <w:szCs w:val="24"/>
              </w:rPr>
              <w:t xml:space="preserve">gjennomgang etter ny kommunelov. </w:t>
            </w:r>
            <w:r w:rsidR="00B848AA" w:rsidRPr="00B848AA">
              <w:rPr>
                <w:rFonts w:cs="Calibri"/>
                <w:sz w:val="24"/>
                <w:szCs w:val="24"/>
              </w:rPr>
              <w:t xml:space="preserve"> </w:t>
            </w:r>
            <w:r w:rsidR="002C7D14">
              <w:rPr>
                <w:rFonts w:cs="Calibri"/>
                <w:sz w:val="24"/>
                <w:szCs w:val="24"/>
              </w:rPr>
              <w:t>Denne  videreformidles</w:t>
            </w:r>
            <w:r w:rsidR="00B848AA" w:rsidRPr="00B848AA">
              <w:rPr>
                <w:rFonts w:cs="Calibri"/>
                <w:sz w:val="24"/>
                <w:szCs w:val="24"/>
              </w:rPr>
              <w:t xml:space="preserve"> til de andre kommunene.</w:t>
            </w:r>
          </w:p>
          <w:p w14:paraId="6E135D3D" w14:textId="2FE19101" w:rsidR="00B848AA" w:rsidRPr="00B848AA" w:rsidRDefault="00B848AA" w:rsidP="00B848AA">
            <w:pPr>
              <w:pStyle w:val="Listeavsnitt"/>
              <w:numPr>
                <w:ilvl w:val="0"/>
                <w:numId w:val="19"/>
              </w:numPr>
              <w:rPr>
                <w:rFonts w:cs="Calibri"/>
                <w:sz w:val="24"/>
                <w:szCs w:val="24"/>
              </w:rPr>
            </w:pPr>
            <w:r>
              <w:rPr>
                <w:rFonts w:cs="Calibri"/>
                <w:sz w:val="24"/>
                <w:szCs w:val="24"/>
              </w:rPr>
              <w:t xml:space="preserve">Ny kommunelov, hva betyr det for kommunedirektør?  </w:t>
            </w:r>
            <w:r w:rsidR="002C7D14">
              <w:rPr>
                <w:rFonts w:cs="Calibri"/>
                <w:sz w:val="24"/>
                <w:szCs w:val="24"/>
              </w:rPr>
              <w:t>Vi tar</w:t>
            </w:r>
            <w:r>
              <w:rPr>
                <w:rFonts w:cs="Calibri"/>
                <w:sz w:val="24"/>
                <w:szCs w:val="24"/>
              </w:rPr>
              <w:t xml:space="preserve"> sikte på </w:t>
            </w:r>
            <w:r w:rsidR="002C7D14">
              <w:rPr>
                <w:rFonts w:cs="Calibri"/>
                <w:sz w:val="24"/>
                <w:szCs w:val="24"/>
              </w:rPr>
              <w:t xml:space="preserve">å arrangere </w:t>
            </w:r>
            <w:r>
              <w:rPr>
                <w:rFonts w:cs="Calibri"/>
                <w:sz w:val="24"/>
                <w:szCs w:val="24"/>
              </w:rPr>
              <w:t xml:space="preserve">et fellesmøte med ordførerne og inviterer KS som foreleser. </w:t>
            </w:r>
          </w:p>
          <w:p w14:paraId="68A2FD2C" w14:textId="396AC15E" w:rsidR="0017629A" w:rsidRPr="00DE2965" w:rsidRDefault="0017629A" w:rsidP="00C72915">
            <w:pPr>
              <w:rPr>
                <w:rFonts w:ascii="Calibri" w:hAnsi="Calibri" w:cs="Calibri"/>
                <w:sz w:val="24"/>
                <w:szCs w:val="24"/>
              </w:rPr>
            </w:pPr>
          </w:p>
        </w:tc>
        <w:tc>
          <w:tcPr>
            <w:tcW w:w="1559" w:type="dxa"/>
            <w:shd w:val="clear" w:color="auto" w:fill="FFFFFF" w:themeFill="background1"/>
          </w:tcPr>
          <w:p w14:paraId="76CD5F53" w14:textId="119709B6" w:rsidR="00C72915" w:rsidRDefault="00BA1F24" w:rsidP="00C72915">
            <w:pPr>
              <w:rPr>
                <w:rFonts w:ascii="Calibri" w:hAnsi="Calibri" w:cs="Calibri"/>
                <w:sz w:val="24"/>
                <w:szCs w:val="24"/>
              </w:rPr>
            </w:pPr>
            <w:r>
              <w:rPr>
                <w:rFonts w:ascii="Calibri" w:hAnsi="Calibri" w:cs="Calibri"/>
                <w:sz w:val="24"/>
                <w:szCs w:val="24"/>
              </w:rPr>
              <w:t>Jens Arild</w:t>
            </w:r>
          </w:p>
          <w:p w14:paraId="4FD76204" w14:textId="77777777" w:rsidR="00C72915" w:rsidRPr="00DE2965" w:rsidRDefault="00C72915" w:rsidP="00C72915">
            <w:pPr>
              <w:rPr>
                <w:rFonts w:ascii="Calibri" w:hAnsi="Calibri" w:cs="Calibri"/>
                <w:sz w:val="24"/>
                <w:szCs w:val="24"/>
              </w:rPr>
            </w:pPr>
          </w:p>
        </w:tc>
      </w:tr>
      <w:tr w:rsidR="0017629A" w:rsidRPr="00735564" w14:paraId="0965F6A5" w14:textId="77777777" w:rsidTr="3E0013A5">
        <w:tc>
          <w:tcPr>
            <w:tcW w:w="1913" w:type="dxa"/>
            <w:shd w:val="clear" w:color="auto" w:fill="FFFFFF" w:themeFill="background1"/>
          </w:tcPr>
          <w:p w14:paraId="5C0FF3BC" w14:textId="256D3995" w:rsidR="0017629A" w:rsidRDefault="00160E3F" w:rsidP="00C72915">
            <w:pPr>
              <w:rPr>
                <w:rFonts w:ascii="Calibri" w:hAnsi="Calibri" w:cs="Calibri"/>
                <w:sz w:val="24"/>
                <w:szCs w:val="24"/>
              </w:rPr>
            </w:pPr>
            <w:r>
              <w:rPr>
                <w:rFonts w:ascii="Calibri" w:hAnsi="Calibri" w:cs="Calibri"/>
                <w:sz w:val="24"/>
                <w:szCs w:val="24"/>
              </w:rPr>
              <w:t>Eventuelt</w:t>
            </w:r>
          </w:p>
        </w:tc>
        <w:tc>
          <w:tcPr>
            <w:tcW w:w="5670" w:type="dxa"/>
            <w:shd w:val="clear" w:color="auto" w:fill="FFFFFF" w:themeFill="background1"/>
          </w:tcPr>
          <w:p w14:paraId="36BF580A" w14:textId="4AE27E40" w:rsidR="0017629A" w:rsidRDefault="009A5B0B" w:rsidP="00C72915">
            <w:pPr>
              <w:rPr>
                <w:rFonts w:ascii="Calibri" w:hAnsi="Calibri" w:cs="Calibri"/>
                <w:b/>
                <w:sz w:val="24"/>
                <w:szCs w:val="24"/>
              </w:rPr>
            </w:pPr>
            <w:r w:rsidRPr="009103D3">
              <w:rPr>
                <w:rFonts w:ascii="Calibri" w:hAnsi="Calibri" w:cs="Calibri"/>
                <w:b/>
                <w:sz w:val="24"/>
                <w:szCs w:val="24"/>
              </w:rPr>
              <w:t xml:space="preserve">Voksenopplæringen </w:t>
            </w:r>
            <w:r w:rsidR="002C7D14">
              <w:rPr>
                <w:rFonts w:ascii="Calibri" w:hAnsi="Calibri" w:cs="Calibri"/>
                <w:b/>
                <w:sz w:val="24"/>
                <w:szCs w:val="24"/>
              </w:rPr>
              <w:t xml:space="preserve"> </w:t>
            </w:r>
          </w:p>
          <w:p w14:paraId="4C957639" w14:textId="77777777" w:rsidR="002C7D14" w:rsidRDefault="002C7D14" w:rsidP="002C7D14">
            <w:r>
              <w:t>Rådmennene har tatt opp temaet omkring de utfordringene man har ved voksenopplæringen med raske opp- og nedskaleringer. De ønsker en utredning som kan si litt i hvilken grad det er mulig med et utvidet interkommunalt samarbeid for voksenopplæringen, gjerne forslag på flere ulike samhandlingsmodeller.</w:t>
            </w:r>
          </w:p>
          <w:p w14:paraId="1CE54ED6" w14:textId="1CA177D0" w:rsidR="002C7D14" w:rsidRDefault="002C7D14" w:rsidP="002C7D14">
            <w:r>
              <w:t xml:space="preserve">Det er nedsatt en arbeidsgruppe der alle rektorene i VO Lister er medlemmer. Arbeidsgruppen har i oppdrag å komme med konkrete modeller for et utvidet interkommunalt samarbeid for voksenopplæringene. </w:t>
            </w:r>
          </w:p>
          <w:p w14:paraId="6E1246E5" w14:textId="77777777" w:rsidR="002C7D14" w:rsidRPr="009103D3" w:rsidRDefault="002C7D14" w:rsidP="00C72915">
            <w:pPr>
              <w:rPr>
                <w:rFonts w:ascii="Calibri" w:hAnsi="Calibri" w:cs="Calibri"/>
                <w:b/>
                <w:sz w:val="24"/>
                <w:szCs w:val="24"/>
              </w:rPr>
            </w:pPr>
          </w:p>
          <w:p w14:paraId="1813E537" w14:textId="77777777" w:rsidR="009103D3" w:rsidRDefault="00C21559" w:rsidP="00C21559">
            <w:pPr>
              <w:rPr>
                <w:rFonts w:ascii="Calibri" w:hAnsi="Calibri" w:cs="Calibri"/>
                <w:sz w:val="24"/>
                <w:szCs w:val="24"/>
              </w:rPr>
            </w:pPr>
            <w:r w:rsidRPr="00160E3F">
              <w:rPr>
                <w:rFonts w:ascii="Calibri" w:hAnsi="Calibri" w:cs="Calibri"/>
                <w:b/>
                <w:sz w:val="24"/>
                <w:szCs w:val="24"/>
              </w:rPr>
              <w:t>Konklusjon</w:t>
            </w:r>
            <w:r>
              <w:rPr>
                <w:rFonts w:ascii="Calibri" w:hAnsi="Calibri" w:cs="Calibri"/>
                <w:sz w:val="24"/>
                <w:szCs w:val="24"/>
              </w:rPr>
              <w:t xml:space="preserve">: Rådmannsutvalget ønsker en orientering på neste møte hvor dette prosjektet står, og hvilke problemstillinger det fokuseres på. </w:t>
            </w:r>
          </w:p>
          <w:p w14:paraId="729B06D0" w14:textId="77777777" w:rsidR="00160E3F" w:rsidRDefault="00160E3F" w:rsidP="00C21559">
            <w:pPr>
              <w:rPr>
                <w:rFonts w:ascii="Calibri" w:hAnsi="Calibri" w:cs="Calibri"/>
                <w:sz w:val="24"/>
                <w:szCs w:val="24"/>
              </w:rPr>
            </w:pPr>
          </w:p>
          <w:p w14:paraId="708FB39A" w14:textId="77777777" w:rsidR="00160E3F" w:rsidRDefault="00160E3F" w:rsidP="00C21559">
            <w:pPr>
              <w:rPr>
                <w:rFonts w:ascii="Calibri" w:hAnsi="Calibri" w:cs="Calibri"/>
                <w:sz w:val="24"/>
                <w:szCs w:val="24"/>
              </w:rPr>
            </w:pPr>
          </w:p>
          <w:p w14:paraId="6B065946" w14:textId="406151E6" w:rsidR="00160E3F" w:rsidRDefault="00160E3F" w:rsidP="00C21559">
            <w:pPr>
              <w:rPr>
                <w:rFonts w:ascii="Calibri" w:hAnsi="Calibri" w:cs="Calibri"/>
                <w:sz w:val="24"/>
                <w:szCs w:val="24"/>
              </w:rPr>
            </w:pPr>
          </w:p>
        </w:tc>
        <w:tc>
          <w:tcPr>
            <w:tcW w:w="1559" w:type="dxa"/>
            <w:shd w:val="clear" w:color="auto" w:fill="FFFFFF" w:themeFill="background1"/>
          </w:tcPr>
          <w:p w14:paraId="6D9BB46F" w14:textId="77777777" w:rsidR="0017629A" w:rsidRDefault="0017629A" w:rsidP="00C72915">
            <w:pPr>
              <w:rPr>
                <w:rFonts w:ascii="Calibri" w:hAnsi="Calibri" w:cs="Calibri"/>
                <w:sz w:val="24"/>
                <w:szCs w:val="24"/>
              </w:rPr>
            </w:pPr>
          </w:p>
        </w:tc>
      </w:tr>
      <w:tr w:rsidR="00C630F0" w:rsidRPr="00735564" w14:paraId="5177B936" w14:textId="77777777" w:rsidTr="3E0013A5">
        <w:tc>
          <w:tcPr>
            <w:tcW w:w="1913" w:type="dxa"/>
            <w:shd w:val="clear" w:color="auto" w:fill="FFFFFF" w:themeFill="background1"/>
          </w:tcPr>
          <w:p w14:paraId="521BF95C" w14:textId="2DA7B0A3" w:rsidR="00C630F0" w:rsidRPr="00C21559" w:rsidRDefault="00C630F0" w:rsidP="00C72915">
            <w:pPr>
              <w:rPr>
                <w:rFonts w:ascii="Calibri" w:hAnsi="Calibri" w:cs="Calibri"/>
                <w:sz w:val="24"/>
                <w:szCs w:val="24"/>
              </w:rPr>
            </w:pPr>
            <w:r w:rsidRPr="00C21559">
              <w:rPr>
                <w:rFonts w:ascii="Calibri" w:hAnsi="Calibri" w:cs="Calibri"/>
                <w:sz w:val="24"/>
                <w:szCs w:val="24"/>
              </w:rPr>
              <w:lastRenderedPageBreak/>
              <w:t>Eventuelt</w:t>
            </w:r>
          </w:p>
        </w:tc>
        <w:tc>
          <w:tcPr>
            <w:tcW w:w="5670" w:type="dxa"/>
            <w:shd w:val="clear" w:color="auto" w:fill="FFFFFF" w:themeFill="background1"/>
          </w:tcPr>
          <w:p w14:paraId="61D1A4F4" w14:textId="3B40F7D0" w:rsidR="00970553" w:rsidRPr="00160E3F" w:rsidRDefault="00970553" w:rsidP="00C630F0">
            <w:pPr>
              <w:rPr>
                <w:rFonts w:ascii="Calibri" w:hAnsi="Calibri" w:cs="Calibri"/>
                <w:b/>
                <w:sz w:val="24"/>
                <w:szCs w:val="24"/>
              </w:rPr>
            </w:pPr>
            <w:r w:rsidRPr="00160E3F">
              <w:rPr>
                <w:rFonts w:ascii="Calibri" w:hAnsi="Calibri" w:cs="Calibri"/>
                <w:b/>
                <w:sz w:val="24"/>
                <w:szCs w:val="24"/>
              </w:rPr>
              <w:t>Betalingsmodell ved inngåelse av nye avtaler?</w:t>
            </w:r>
          </w:p>
          <w:p w14:paraId="466FB277" w14:textId="77777777" w:rsidR="00970553" w:rsidRPr="00C21559" w:rsidRDefault="00970553" w:rsidP="00C630F0">
            <w:pPr>
              <w:rPr>
                <w:rFonts w:ascii="Calibri" w:hAnsi="Calibri" w:cs="Calibri"/>
                <w:sz w:val="24"/>
                <w:szCs w:val="24"/>
              </w:rPr>
            </w:pPr>
          </w:p>
          <w:p w14:paraId="05ED3262" w14:textId="54BC95F4" w:rsidR="00C630F0" w:rsidRPr="00686A90" w:rsidRDefault="00C630F0" w:rsidP="00C21559">
            <w:pPr>
              <w:rPr>
                <w:rFonts w:ascii="Calibri" w:hAnsi="Calibri" w:cs="Calibri"/>
                <w:b/>
                <w:sz w:val="24"/>
                <w:szCs w:val="24"/>
              </w:rPr>
            </w:pPr>
            <w:r w:rsidRPr="00686A90">
              <w:rPr>
                <w:rFonts w:ascii="Calibri" w:hAnsi="Calibri" w:cs="Calibri"/>
                <w:b/>
                <w:sz w:val="24"/>
                <w:szCs w:val="24"/>
              </w:rPr>
              <w:t xml:space="preserve">Miljørettet helsevern. </w:t>
            </w:r>
          </w:p>
          <w:p w14:paraId="77B29EAF" w14:textId="77777777" w:rsidR="00C630F0" w:rsidRPr="00C21559" w:rsidRDefault="00C630F0" w:rsidP="00970553">
            <w:pPr>
              <w:ind w:left="708"/>
              <w:rPr>
                <w:rFonts w:ascii="Calibri" w:hAnsi="Calibri" w:cs="Calibri"/>
                <w:sz w:val="24"/>
                <w:szCs w:val="24"/>
              </w:rPr>
            </w:pPr>
          </w:p>
          <w:p w14:paraId="1A7E8B8C" w14:textId="77777777" w:rsidR="00C630F0" w:rsidRPr="00C21559" w:rsidRDefault="00C630F0" w:rsidP="00C21559">
            <w:pPr>
              <w:rPr>
                <w:rFonts w:ascii="Calibri" w:hAnsi="Calibri" w:cs="Calibri"/>
                <w:sz w:val="24"/>
                <w:szCs w:val="24"/>
              </w:rPr>
            </w:pPr>
            <w:r w:rsidRPr="00C21559">
              <w:rPr>
                <w:rFonts w:ascii="Calibri" w:hAnsi="Calibri" w:cs="Calibri"/>
                <w:sz w:val="24"/>
                <w:szCs w:val="24"/>
              </w:rPr>
              <w:t>Det drøftes i Lister hvilken betalingsmodell som skal legges til grunn for denne stillingen (50fast/50 innbygger som vi har hatt som utgangspunkt når vi jobbet med det eller 20fast/80innbygger)</w:t>
            </w:r>
          </w:p>
          <w:p w14:paraId="15511018" w14:textId="797F838B" w:rsidR="00A35546" w:rsidRPr="00C21559" w:rsidRDefault="00A35546" w:rsidP="00A35546">
            <w:pPr>
              <w:ind w:left="708"/>
              <w:rPr>
                <w:rFonts w:ascii="Calibri" w:hAnsi="Calibri" w:cs="Calibri"/>
                <w:sz w:val="24"/>
                <w:szCs w:val="24"/>
              </w:rPr>
            </w:pPr>
          </w:p>
          <w:p w14:paraId="2BE65599" w14:textId="1CCA13F8" w:rsidR="00A35546" w:rsidRPr="00C21559" w:rsidRDefault="00A35546" w:rsidP="00A35546">
            <w:pPr>
              <w:rPr>
                <w:rFonts w:ascii="Calibri" w:hAnsi="Calibri" w:cs="Calibri"/>
                <w:sz w:val="24"/>
                <w:szCs w:val="24"/>
              </w:rPr>
            </w:pPr>
            <w:r w:rsidRPr="00C21559">
              <w:rPr>
                <w:rFonts w:ascii="Calibri" w:hAnsi="Calibri" w:cs="Calibri"/>
                <w:b/>
                <w:sz w:val="24"/>
                <w:szCs w:val="24"/>
              </w:rPr>
              <w:t>Konklusjon</w:t>
            </w:r>
            <w:r w:rsidRPr="00C21559">
              <w:rPr>
                <w:rFonts w:ascii="Calibri" w:hAnsi="Calibri" w:cs="Calibri"/>
                <w:sz w:val="24"/>
                <w:szCs w:val="24"/>
              </w:rPr>
              <w:t xml:space="preserve">: </w:t>
            </w:r>
            <w:r w:rsidR="00C21559" w:rsidRPr="00C21559">
              <w:rPr>
                <w:rFonts w:ascii="Calibri" w:hAnsi="Calibri" w:cs="Calibri"/>
                <w:sz w:val="24"/>
                <w:szCs w:val="24"/>
              </w:rPr>
              <w:t>se sak 52/19</w:t>
            </w:r>
          </w:p>
          <w:p w14:paraId="2EB4A609" w14:textId="77777777" w:rsidR="0031069B" w:rsidRPr="00C21559" w:rsidRDefault="0031069B" w:rsidP="00A35546">
            <w:pPr>
              <w:rPr>
                <w:rFonts w:ascii="Calibri" w:hAnsi="Calibri" w:cs="Calibri"/>
                <w:sz w:val="24"/>
                <w:szCs w:val="24"/>
              </w:rPr>
            </w:pPr>
          </w:p>
          <w:p w14:paraId="163A1664" w14:textId="77777777" w:rsidR="00C630F0" w:rsidRPr="00C21559" w:rsidRDefault="00C630F0" w:rsidP="00A35546">
            <w:pPr>
              <w:ind w:left="708"/>
              <w:rPr>
                <w:rFonts w:ascii="Calibri" w:hAnsi="Calibri" w:cs="Calibri"/>
                <w:sz w:val="24"/>
                <w:szCs w:val="24"/>
              </w:rPr>
            </w:pPr>
          </w:p>
        </w:tc>
        <w:tc>
          <w:tcPr>
            <w:tcW w:w="1559" w:type="dxa"/>
            <w:shd w:val="clear" w:color="auto" w:fill="FFFFFF" w:themeFill="background1"/>
          </w:tcPr>
          <w:p w14:paraId="4D79B73F" w14:textId="28870909" w:rsidR="00C630F0" w:rsidRDefault="00970553" w:rsidP="00C72915">
            <w:pPr>
              <w:rPr>
                <w:rFonts w:ascii="Calibri" w:hAnsi="Calibri" w:cs="Calibri"/>
                <w:sz w:val="24"/>
                <w:szCs w:val="24"/>
              </w:rPr>
            </w:pPr>
            <w:r>
              <w:rPr>
                <w:rFonts w:ascii="Calibri" w:hAnsi="Calibri" w:cs="Calibri"/>
                <w:sz w:val="24"/>
                <w:szCs w:val="24"/>
              </w:rPr>
              <w:t>Svein</w:t>
            </w:r>
          </w:p>
        </w:tc>
      </w:tr>
    </w:tbl>
    <w:p w14:paraId="40CD590C" w14:textId="77777777" w:rsidR="00997E9D" w:rsidRDefault="00997E9D" w:rsidP="00DD28B7">
      <w:pPr>
        <w:pStyle w:val="nf-c-artikkelingress"/>
        <w:shd w:val="clear" w:color="auto" w:fill="FFFFFF"/>
        <w:spacing w:before="150" w:beforeAutospacing="0" w:after="150" w:afterAutospacing="0"/>
        <w:rPr>
          <w:rFonts w:ascii="Georgia" w:hAnsi="Georgia"/>
          <w:color w:val="000000"/>
          <w:sz w:val="36"/>
          <w:szCs w:val="36"/>
        </w:rPr>
      </w:pPr>
    </w:p>
    <w:p w14:paraId="20DDED30" w14:textId="75ADF12C" w:rsidR="00997E9D" w:rsidRDefault="00997E9D" w:rsidP="00DD28B7">
      <w:pPr>
        <w:pStyle w:val="nf-c-artikkelingress"/>
        <w:shd w:val="clear" w:color="auto" w:fill="FFFFFF"/>
        <w:spacing w:before="150" w:beforeAutospacing="0" w:after="150" w:afterAutospacing="0"/>
        <w:rPr>
          <w:rFonts w:ascii="Georgia" w:hAnsi="Georgia"/>
          <w:color w:val="000000"/>
          <w:sz w:val="36"/>
          <w:szCs w:val="36"/>
        </w:rPr>
      </w:pPr>
    </w:p>
    <w:p w14:paraId="2D0A1142" w14:textId="48EF26C3" w:rsidR="00C21559" w:rsidRPr="00C21559" w:rsidRDefault="00C21559" w:rsidP="00DD28B7">
      <w:pPr>
        <w:pStyle w:val="nf-c-artikkelingress"/>
        <w:shd w:val="clear" w:color="auto" w:fill="FFFFFF"/>
        <w:spacing w:before="150" w:beforeAutospacing="0" w:after="150" w:afterAutospacing="0"/>
        <w:rPr>
          <w:rFonts w:ascii="Calibri" w:hAnsi="Calibri" w:cs="Calibri"/>
          <w:color w:val="000000"/>
        </w:rPr>
      </w:pPr>
      <w:r w:rsidRPr="00C21559">
        <w:rPr>
          <w:rFonts w:ascii="Calibri" w:hAnsi="Calibri" w:cs="Calibri"/>
          <w:color w:val="000000"/>
        </w:rPr>
        <w:t>Lyngdal 10.10.19</w:t>
      </w:r>
    </w:p>
    <w:p w14:paraId="19AED7D7" w14:textId="6547824C" w:rsidR="00C21559" w:rsidRPr="00C21559" w:rsidRDefault="00C21559" w:rsidP="00DD28B7">
      <w:pPr>
        <w:pStyle w:val="nf-c-artikkelingress"/>
        <w:shd w:val="clear" w:color="auto" w:fill="FFFFFF"/>
        <w:spacing w:before="150" w:beforeAutospacing="0" w:after="150" w:afterAutospacing="0"/>
        <w:rPr>
          <w:rFonts w:ascii="Calibri" w:hAnsi="Calibri" w:cs="Calibri"/>
          <w:color w:val="000000"/>
        </w:rPr>
      </w:pPr>
      <w:r w:rsidRPr="00C21559">
        <w:rPr>
          <w:rFonts w:ascii="Calibri" w:hAnsi="Calibri" w:cs="Calibri"/>
          <w:color w:val="000000"/>
        </w:rPr>
        <w:t>Svein Vangen</w:t>
      </w:r>
    </w:p>
    <w:sectPr w:rsidR="00C21559" w:rsidRPr="00C21559" w:rsidSect="00D1057D">
      <w:headerReference w:type="default" r:id="rId13"/>
      <w:headerReference w:type="first" r:id="rId14"/>
      <w:pgSz w:w="11906" w:h="16838"/>
      <w:pgMar w:top="2530" w:right="1021" w:bottom="1702"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5B7A3" w14:textId="77777777" w:rsidR="001E6F55" w:rsidRDefault="001E6F55" w:rsidP="00445D99">
      <w:r>
        <w:separator/>
      </w:r>
    </w:p>
  </w:endnote>
  <w:endnote w:type="continuationSeparator" w:id="0">
    <w:p w14:paraId="4282F5F8" w14:textId="77777777" w:rsidR="001E6F55" w:rsidRDefault="001E6F55" w:rsidP="0044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D65D4" w14:textId="77777777" w:rsidR="001E6F55" w:rsidRDefault="001E6F55" w:rsidP="00445D99">
      <w:r>
        <w:separator/>
      </w:r>
    </w:p>
  </w:footnote>
  <w:footnote w:type="continuationSeparator" w:id="0">
    <w:p w14:paraId="78DAEBA5" w14:textId="77777777" w:rsidR="001E6F55" w:rsidRDefault="001E6F55" w:rsidP="00445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8D84F" w14:textId="77777777" w:rsidR="00C95C71" w:rsidRDefault="00C95C71" w:rsidP="00C95C71">
    <w:pPr>
      <w:pStyle w:val="Topptekst"/>
    </w:pPr>
    <w:bookmarkStart w:id="1" w:name="_Hlk535564226"/>
    <w:bookmarkStart w:id="2" w:name="OLE_LINK4"/>
    <w:bookmarkStart w:id="3" w:name="OLE_LINK3"/>
    <w:bookmarkStart w:id="4" w:name="_Hlk535564224"/>
    <w:bookmarkStart w:id="5" w:name="OLE_LINK2"/>
    <w:bookmarkStart w:id="6" w:name="OLE_LINK1"/>
    <w:bookmarkEnd w:id="1"/>
    <w:bookmarkEnd w:id="2"/>
    <w:bookmarkEnd w:id="3"/>
    <w:bookmarkEnd w:id="4"/>
    <w:bookmarkEnd w:id="5"/>
    <w:bookmarkEnd w:id="6"/>
  </w:p>
  <w:p w14:paraId="3A6F150F" w14:textId="77777777" w:rsidR="00C95C71" w:rsidRDefault="00C95C71" w:rsidP="00C95C71">
    <w:pPr>
      <w:pStyle w:val="Topptekst"/>
      <w:rPr>
        <w:color w:val="3D1E7B" w:themeColor="text2"/>
      </w:rPr>
    </w:pPr>
    <w:r>
      <w:rPr>
        <w:noProof/>
        <w:lang w:eastAsia="nb-NO"/>
      </w:rPr>
      <w:drawing>
        <wp:anchor distT="0" distB="0" distL="114300" distR="114300" simplePos="0" relativeHeight="251662336" behindDoc="1" locked="0" layoutInCell="1" allowOverlap="1" wp14:anchorId="15A576B9" wp14:editId="07C84FC8">
          <wp:simplePos x="0" y="0"/>
          <wp:positionH relativeFrom="margin">
            <wp:align>right</wp:align>
          </wp:positionH>
          <wp:positionV relativeFrom="page">
            <wp:posOffset>648335</wp:posOffset>
          </wp:positionV>
          <wp:extent cx="344170" cy="356235"/>
          <wp:effectExtent l="0" t="0" r="0" b="571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356235"/>
                  </a:xfrm>
                  <a:prstGeom prst="rect">
                    <a:avLst/>
                  </a:prstGeom>
                  <a:noFill/>
                </pic:spPr>
              </pic:pic>
            </a:graphicData>
          </a:graphic>
          <wp14:sizeRelH relativeFrom="margin">
            <wp14:pctWidth>0</wp14:pctWidth>
          </wp14:sizeRelH>
          <wp14:sizeRelV relativeFrom="margin">
            <wp14:pctHeight>0</wp14:pctHeight>
          </wp14:sizeRelV>
        </wp:anchor>
      </w:drawing>
    </w:r>
  </w:p>
  <w:p w14:paraId="5287A96E" w14:textId="77777777" w:rsidR="00445D99" w:rsidRPr="00C95C71" w:rsidRDefault="00445D99" w:rsidP="00C95C7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16193" w14:textId="77777777" w:rsidR="00445D99" w:rsidRDefault="00445D99" w:rsidP="00445D99">
    <w:pPr>
      <w:pStyle w:val="Topptekst"/>
    </w:pPr>
    <w:bookmarkStart w:id="7" w:name="OLE_LINK5"/>
    <w:bookmarkStart w:id="8" w:name="OLE_LINK6"/>
    <w:bookmarkStart w:id="9" w:name="_Hlk535564269"/>
    <w:bookmarkStart w:id="10" w:name="OLE_LINK7"/>
    <w:bookmarkStart w:id="11" w:name="OLE_LINK8"/>
    <w:bookmarkStart w:id="12" w:name="_Hlk535564271"/>
  </w:p>
  <w:bookmarkEnd w:id="7"/>
  <w:bookmarkEnd w:id="8"/>
  <w:bookmarkEnd w:id="9"/>
  <w:bookmarkEnd w:id="10"/>
  <w:bookmarkEnd w:id="11"/>
  <w:bookmarkEnd w:id="12"/>
  <w:p w14:paraId="1949316D" w14:textId="77777777" w:rsidR="00445D99" w:rsidRDefault="00C95C71">
    <w:pPr>
      <w:pStyle w:val="Topptekst"/>
    </w:pPr>
    <w:r>
      <w:rPr>
        <w:noProof/>
        <w:lang w:eastAsia="nb-NO"/>
      </w:rPr>
      <w:drawing>
        <wp:anchor distT="0" distB="0" distL="114300" distR="114300" simplePos="0" relativeHeight="251660288" behindDoc="0" locked="0" layoutInCell="1" allowOverlap="1" wp14:anchorId="2AA96474" wp14:editId="3F7F83D7">
          <wp:simplePos x="0" y="0"/>
          <wp:positionH relativeFrom="margin">
            <wp:posOffset>4100195</wp:posOffset>
          </wp:positionH>
          <wp:positionV relativeFrom="page">
            <wp:posOffset>653415</wp:posOffset>
          </wp:positionV>
          <wp:extent cx="1374775" cy="340995"/>
          <wp:effectExtent l="0" t="0" r="0" b="1905"/>
          <wp:wrapNone/>
          <wp:docPr id="148" name="Bild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_Brevark A4-1.png"/>
                  <pic:cNvPicPr/>
                </pic:nvPicPr>
                <pic:blipFill>
                  <a:blip r:embed="rId1">
                    <a:extLst>
                      <a:ext uri="{28A0092B-C50C-407E-A947-70E740481C1C}">
                        <a14:useLocalDpi xmlns:a14="http://schemas.microsoft.com/office/drawing/2010/main" val="0"/>
                      </a:ext>
                    </a:extLst>
                  </a:blip>
                  <a:stretch>
                    <a:fillRect/>
                  </a:stretch>
                </pic:blipFill>
                <pic:spPr>
                  <a:xfrm>
                    <a:off x="0" y="0"/>
                    <a:ext cx="1374775" cy="340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C6A"/>
    <w:multiLevelType w:val="hybridMultilevel"/>
    <w:tmpl w:val="81983B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7C0D48"/>
    <w:multiLevelType w:val="multilevel"/>
    <w:tmpl w:val="57BE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B6765"/>
    <w:multiLevelType w:val="hybridMultilevel"/>
    <w:tmpl w:val="D58A99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737F2B"/>
    <w:multiLevelType w:val="hybridMultilevel"/>
    <w:tmpl w:val="AEAC94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754033"/>
    <w:multiLevelType w:val="hybridMultilevel"/>
    <w:tmpl w:val="D37A9230"/>
    <w:lvl w:ilvl="0" w:tplc="A61ADA28">
      <w:start w:val="26"/>
      <w:numFmt w:val="bullet"/>
      <w:lvlText w:val="-"/>
      <w:lvlJc w:val="left"/>
      <w:pPr>
        <w:ind w:left="720" w:hanging="360"/>
      </w:pPr>
      <w:rPr>
        <w:rFonts w:ascii="Arial" w:eastAsia="Times New Roman"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862148"/>
    <w:multiLevelType w:val="hybridMultilevel"/>
    <w:tmpl w:val="1166E4E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45365FC"/>
    <w:multiLevelType w:val="hybridMultilevel"/>
    <w:tmpl w:val="81C2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1C48B7"/>
    <w:multiLevelType w:val="multilevel"/>
    <w:tmpl w:val="B8E6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461FE"/>
    <w:multiLevelType w:val="hybridMultilevel"/>
    <w:tmpl w:val="2FEA9A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8B4C14"/>
    <w:multiLevelType w:val="multilevel"/>
    <w:tmpl w:val="C706AA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B9112A9"/>
    <w:multiLevelType w:val="hybridMultilevel"/>
    <w:tmpl w:val="07E8CB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C6D078F"/>
    <w:multiLevelType w:val="hybridMultilevel"/>
    <w:tmpl w:val="37948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EA0DA7"/>
    <w:multiLevelType w:val="hybridMultilevel"/>
    <w:tmpl w:val="C9C65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D429AB"/>
    <w:multiLevelType w:val="hybridMultilevel"/>
    <w:tmpl w:val="8D300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94A580B"/>
    <w:multiLevelType w:val="hybridMultilevel"/>
    <w:tmpl w:val="C15C7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850884"/>
    <w:multiLevelType w:val="hybridMultilevel"/>
    <w:tmpl w:val="D4427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C26231"/>
    <w:multiLevelType w:val="hybridMultilevel"/>
    <w:tmpl w:val="046281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A91103F"/>
    <w:multiLevelType w:val="hybridMultilevel"/>
    <w:tmpl w:val="008C5B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71C4506"/>
    <w:multiLevelType w:val="hybridMultilevel"/>
    <w:tmpl w:val="76A283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660923"/>
    <w:multiLevelType w:val="hybridMultilevel"/>
    <w:tmpl w:val="5D8C1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B0C3CA5"/>
    <w:multiLevelType w:val="multilevel"/>
    <w:tmpl w:val="79F8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7"/>
  </w:num>
  <w:num w:numId="4">
    <w:abstractNumId w:val="1"/>
  </w:num>
  <w:num w:numId="5">
    <w:abstractNumId w:val="12"/>
  </w:num>
  <w:num w:numId="6">
    <w:abstractNumId w:val="14"/>
  </w:num>
  <w:num w:numId="7">
    <w:abstractNumId w:val="19"/>
  </w:num>
  <w:num w:numId="8">
    <w:abstractNumId w:val="8"/>
  </w:num>
  <w:num w:numId="9">
    <w:abstractNumId w:val="17"/>
  </w:num>
  <w:num w:numId="10">
    <w:abstractNumId w:val="11"/>
  </w:num>
  <w:num w:numId="11">
    <w:abstractNumId w:val="0"/>
  </w:num>
  <w:num w:numId="12">
    <w:abstractNumId w:val="13"/>
  </w:num>
  <w:num w:numId="13">
    <w:abstractNumId w:val="2"/>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4"/>
  </w:num>
  <w:num w:numId="19">
    <w:abstractNumId w:val="16"/>
  </w:num>
  <w:num w:numId="20">
    <w:abstractNumId w:val="18"/>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CC"/>
    <w:rsid w:val="00011498"/>
    <w:rsid w:val="0003280C"/>
    <w:rsid w:val="00067777"/>
    <w:rsid w:val="00097601"/>
    <w:rsid w:val="000A368D"/>
    <w:rsid w:val="000B125C"/>
    <w:rsid w:val="000B404F"/>
    <w:rsid w:val="000B6B6D"/>
    <w:rsid w:val="000C3BE7"/>
    <w:rsid w:val="000D1309"/>
    <w:rsid w:val="000D6923"/>
    <w:rsid w:val="000E05D5"/>
    <w:rsid w:val="000E0F2D"/>
    <w:rsid w:val="00113173"/>
    <w:rsid w:val="00123764"/>
    <w:rsid w:val="00136AB8"/>
    <w:rsid w:val="00160E3F"/>
    <w:rsid w:val="0017629A"/>
    <w:rsid w:val="001840FE"/>
    <w:rsid w:val="00195A0A"/>
    <w:rsid w:val="001C2D36"/>
    <w:rsid w:val="001E6F55"/>
    <w:rsid w:val="001F5D82"/>
    <w:rsid w:val="00212E4B"/>
    <w:rsid w:val="00221CFC"/>
    <w:rsid w:val="002341E4"/>
    <w:rsid w:val="002426FF"/>
    <w:rsid w:val="00243D39"/>
    <w:rsid w:val="002457D9"/>
    <w:rsid w:val="00262748"/>
    <w:rsid w:val="002655A2"/>
    <w:rsid w:val="0027684C"/>
    <w:rsid w:val="00290FBC"/>
    <w:rsid w:val="002979E8"/>
    <w:rsid w:val="002B369F"/>
    <w:rsid w:val="002C7D14"/>
    <w:rsid w:val="002E7E23"/>
    <w:rsid w:val="002F199C"/>
    <w:rsid w:val="00305C5A"/>
    <w:rsid w:val="0031069B"/>
    <w:rsid w:val="00334E70"/>
    <w:rsid w:val="003405A9"/>
    <w:rsid w:val="003539EC"/>
    <w:rsid w:val="00357821"/>
    <w:rsid w:val="00367875"/>
    <w:rsid w:val="003769CC"/>
    <w:rsid w:val="003B09CF"/>
    <w:rsid w:val="003B28DC"/>
    <w:rsid w:val="003D073B"/>
    <w:rsid w:val="003F7ACB"/>
    <w:rsid w:val="003F7ECA"/>
    <w:rsid w:val="00413FE8"/>
    <w:rsid w:val="0041616B"/>
    <w:rsid w:val="004309BA"/>
    <w:rsid w:val="00434067"/>
    <w:rsid w:val="0044176D"/>
    <w:rsid w:val="00445D99"/>
    <w:rsid w:val="00466A35"/>
    <w:rsid w:val="00476A46"/>
    <w:rsid w:val="00483DB8"/>
    <w:rsid w:val="0049341B"/>
    <w:rsid w:val="00494478"/>
    <w:rsid w:val="004A36D6"/>
    <w:rsid w:val="004C376A"/>
    <w:rsid w:val="004E16E0"/>
    <w:rsid w:val="004E5263"/>
    <w:rsid w:val="004E65C8"/>
    <w:rsid w:val="00512087"/>
    <w:rsid w:val="00514CA9"/>
    <w:rsid w:val="00522E14"/>
    <w:rsid w:val="00524EE4"/>
    <w:rsid w:val="005264D4"/>
    <w:rsid w:val="00527B6D"/>
    <w:rsid w:val="00531B20"/>
    <w:rsid w:val="00537D3D"/>
    <w:rsid w:val="00544946"/>
    <w:rsid w:val="0056015B"/>
    <w:rsid w:val="00574D8B"/>
    <w:rsid w:val="005840E1"/>
    <w:rsid w:val="0059023B"/>
    <w:rsid w:val="005C15A3"/>
    <w:rsid w:val="005E423A"/>
    <w:rsid w:val="00604A21"/>
    <w:rsid w:val="006177F3"/>
    <w:rsid w:val="00617D92"/>
    <w:rsid w:val="00643C04"/>
    <w:rsid w:val="00645CB5"/>
    <w:rsid w:val="00670FD6"/>
    <w:rsid w:val="00686A90"/>
    <w:rsid w:val="00696532"/>
    <w:rsid w:val="006B51B9"/>
    <w:rsid w:val="006D7826"/>
    <w:rsid w:val="006F7572"/>
    <w:rsid w:val="00721F68"/>
    <w:rsid w:val="00726DC9"/>
    <w:rsid w:val="00753767"/>
    <w:rsid w:val="00755271"/>
    <w:rsid w:val="00764C43"/>
    <w:rsid w:val="00766363"/>
    <w:rsid w:val="00776CAA"/>
    <w:rsid w:val="007B110F"/>
    <w:rsid w:val="007C41BC"/>
    <w:rsid w:val="007D3E04"/>
    <w:rsid w:val="0082435C"/>
    <w:rsid w:val="00832F39"/>
    <w:rsid w:val="00834DA2"/>
    <w:rsid w:val="00852097"/>
    <w:rsid w:val="00862766"/>
    <w:rsid w:val="00871B8E"/>
    <w:rsid w:val="00882188"/>
    <w:rsid w:val="008A75F0"/>
    <w:rsid w:val="008A7A8B"/>
    <w:rsid w:val="008D7F17"/>
    <w:rsid w:val="008E27F9"/>
    <w:rsid w:val="008E484F"/>
    <w:rsid w:val="008F442D"/>
    <w:rsid w:val="00900D74"/>
    <w:rsid w:val="009103D3"/>
    <w:rsid w:val="009255E3"/>
    <w:rsid w:val="00927175"/>
    <w:rsid w:val="0093237D"/>
    <w:rsid w:val="00937428"/>
    <w:rsid w:val="00963D3F"/>
    <w:rsid w:val="00970553"/>
    <w:rsid w:val="00997E9D"/>
    <w:rsid w:val="009A50BB"/>
    <w:rsid w:val="009A5B0B"/>
    <w:rsid w:val="009B03AE"/>
    <w:rsid w:val="009C142C"/>
    <w:rsid w:val="009C20A4"/>
    <w:rsid w:val="009D3A0E"/>
    <w:rsid w:val="00A0297B"/>
    <w:rsid w:val="00A07371"/>
    <w:rsid w:val="00A22058"/>
    <w:rsid w:val="00A258B4"/>
    <w:rsid w:val="00A349A4"/>
    <w:rsid w:val="00A35546"/>
    <w:rsid w:val="00A439E3"/>
    <w:rsid w:val="00A60FC7"/>
    <w:rsid w:val="00A70AB2"/>
    <w:rsid w:val="00A738CA"/>
    <w:rsid w:val="00A90198"/>
    <w:rsid w:val="00AA33D7"/>
    <w:rsid w:val="00AD04DD"/>
    <w:rsid w:val="00AE69DC"/>
    <w:rsid w:val="00AF5EE5"/>
    <w:rsid w:val="00AF6989"/>
    <w:rsid w:val="00AF6ECD"/>
    <w:rsid w:val="00AF7956"/>
    <w:rsid w:val="00B31D66"/>
    <w:rsid w:val="00B53ABD"/>
    <w:rsid w:val="00B63F64"/>
    <w:rsid w:val="00B730D5"/>
    <w:rsid w:val="00B75FD7"/>
    <w:rsid w:val="00B770B3"/>
    <w:rsid w:val="00B848AA"/>
    <w:rsid w:val="00B84D30"/>
    <w:rsid w:val="00BA1F24"/>
    <w:rsid w:val="00BA3467"/>
    <w:rsid w:val="00BB5E72"/>
    <w:rsid w:val="00BC0978"/>
    <w:rsid w:val="00BC6BEC"/>
    <w:rsid w:val="00BE60CD"/>
    <w:rsid w:val="00BF57D4"/>
    <w:rsid w:val="00BF6941"/>
    <w:rsid w:val="00C063A5"/>
    <w:rsid w:val="00C21559"/>
    <w:rsid w:val="00C218F9"/>
    <w:rsid w:val="00C31808"/>
    <w:rsid w:val="00C34479"/>
    <w:rsid w:val="00C434BC"/>
    <w:rsid w:val="00C630F0"/>
    <w:rsid w:val="00C66268"/>
    <w:rsid w:val="00C72915"/>
    <w:rsid w:val="00C9043C"/>
    <w:rsid w:val="00C95C71"/>
    <w:rsid w:val="00CA5FE8"/>
    <w:rsid w:val="00CA70D3"/>
    <w:rsid w:val="00CD1E04"/>
    <w:rsid w:val="00CD2709"/>
    <w:rsid w:val="00D1057D"/>
    <w:rsid w:val="00D17D60"/>
    <w:rsid w:val="00D36479"/>
    <w:rsid w:val="00D4790F"/>
    <w:rsid w:val="00D7015C"/>
    <w:rsid w:val="00D73F26"/>
    <w:rsid w:val="00D864C1"/>
    <w:rsid w:val="00DA698A"/>
    <w:rsid w:val="00DD28B7"/>
    <w:rsid w:val="00DD6493"/>
    <w:rsid w:val="00DE21EA"/>
    <w:rsid w:val="00DE2965"/>
    <w:rsid w:val="00DF142B"/>
    <w:rsid w:val="00E02063"/>
    <w:rsid w:val="00E10C44"/>
    <w:rsid w:val="00E27E6C"/>
    <w:rsid w:val="00E37AA9"/>
    <w:rsid w:val="00E51131"/>
    <w:rsid w:val="00E5192F"/>
    <w:rsid w:val="00E84630"/>
    <w:rsid w:val="00E84730"/>
    <w:rsid w:val="00E856EA"/>
    <w:rsid w:val="00E913F4"/>
    <w:rsid w:val="00E96C82"/>
    <w:rsid w:val="00EF301C"/>
    <w:rsid w:val="00F0246E"/>
    <w:rsid w:val="00F17132"/>
    <w:rsid w:val="00F434A4"/>
    <w:rsid w:val="00F5334B"/>
    <w:rsid w:val="00F80B5C"/>
    <w:rsid w:val="00F9016F"/>
    <w:rsid w:val="00FA2E55"/>
    <w:rsid w:val="00FA4BF6"/>
    <w:rsid w:val="00FB46B2"/>
    <w:rsid w:val="00FC4892"/>
    <w:rsid w:val="00FC6BDD"/>
    <w:rsid w:val="00FC7F57"/>
    <w:rsid w:val="00FD0BEA"/>
    <w:rsid w:val="00FE16E4"/>
    <w:rsid w:val="00FF2DF0"/>
    <w:rsid w:val="00FF71A7"/>
    <w:rsid w:val="209584D0"/>
    <w:rsid w:val="3E0013A5"/>
    <w:rsid w:val="6CA66A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FEE5A9"/>
  <w15:chartTrackingRefBased/>
  <w15:docId w15:val="{B5C33018-EEE6-4795-81A0-E139F55B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CC"/>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D1057D"/>
    <w:pPr>
      <w:keepNext/>
      <w:keepLines/>
      <w:spacing w:after="180" w:line="320" w:lineRule="atLeast"/>
      <w:outlineLvl w:val="0"/>
    </w:pPr>
    <w:rPr>
      <w:rFonts w:asciiTheme="majorHAnsi" w:eastAsiaTheme="majorEastAsia" w:hAnsiTheme="majorHAnsi" w:cstheme="majorBidi"/>
      <w:b/>
      <w:color w:val="000000" w:themeColor="text1"/>
      <w:sz w:val="26"/>
      <w:szCs w:val="32"/>
      <w:lang w:eastAsia="en-US"/>
    </w:rPr>
  </w:style>
  <w:style w:type="paragraph" w:styleId="Overskrift2">
    <w:name w:val="heading 2"/>
    <w:basedOn w:val="Normal"/>
    <w:next w:val="Normal"/>
    <w:link w:val="Overskrift2Tegn"/>
    <w:qFormat/>
    <w:rsid w:val="003769CC"/>
    <w:pPr>
      <w:keepNext/>
      <w:outlineLvl w:val="1"/>
    </w:pPr>
    <w:rPr>
      <w:sz w:val="24"/>
    </w:rPr>
  </w:style>
  <w:style w:type="paragraph" w:styleId="Overskrift3">
    <w:name w:val="heading 3"/>
    <w:basedOn w:val="Normal"/>
    <w:next w:val="Normal"/>
    <w:link w:val="Overskrift3Tegn"/>
    <w:uiPriority w:val="9"/>
    <w:semiHidden/>
    <w:qFormat/>
    <w:rsid w:val="00DD28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445D99"/>
    <w:pPr>
      <w:tabs>
        <w:tab w:val="center" w:pos="4536"/>
        <w:tab w:val="right" w:pos="9072"/>
      </w:tabs>
    </w:pPr>
    <w:rPr>
      <w:rFonts w:asciiTheme="minorHAnsi" w:eastAsiaTheme="minorHAnsi" w:hAnsiTheme="minorHAnsi" w:cstheme="minorBidi"/>
      <w:color w:val="000000" w:themeColor="text1"/>
      <w:szCs w:val="22"/>
      <w:lang w:eastAsia="en-US"/>
    </w:rPr>
  </w:style>
  <w:style w:type="character" w:customStyle="1" w:styleId="TopptekstTegn">
    <w:name w:val="Topptekst Tegn"/>
    <w:basedOn w:val="Standardskriftforavsnitt"/>
    <w:link w:val="Topptekst"/>
    <w:uiPriority w:val="99"/>
    <w:semiHidden/>
    <w:rsid w:val="0041616B"/>
    <w:rPr>
      <w:color w:val="3D1E7B" w:themeColor="text2"/>
      <w:sz w:val="20"/>
    </w:rPr>
  </w:style>
  <w:style w:type="paragraph" w:styleId="Bunntekst">
    <w:name w:val="footer"/>
    <w:basedOn w:val="Normal"/>
    <w:link w:val="BunntekstTegn"/>
    <w:uiPriority w:val="99"/>
    <w:semiHidden/>
    <w:rsid w:val="00445D99"/>
    <w:pPr>
      <w:tabs>
        <w:tab w:val="center" w:pos="4536"/>
        <w:tab w:val="right" w:pos="9072"/>
      </w:tabs>
    </w:pPr>
    <w:rPr>
      <w:rFonts w:asciiTheme="minorHAnsi" w:eastAsiaTheme="minorHAnsi" w:hAnsiTheme="minorHAnsi" w:cstheme="minorBidi"/>
      <w:color w:val="000000" w:themeColor="text1"/>
      <w:szCs w:val="22"/>
      <w:lang w:eastAsia="en-US"/>
    </w:rPr>
  </w:style>
  <w:style w:type="character" w:customStyle="1" w:styleId="BunntekstTegn">
    <w:name w:val="Bunntekst Tegn"/>
    <w:basedOn w:val="Standardskriftforavsnitt"/>
    <w:link w:val="Bunntekst"/>
    <w:uiPriority w:val="99"/>
    <w:semiHidden/>
    <w:rsid w:val="0041616B"/>
    <w:rPr>
      <w:color w:val="3D1E7B" w:themeColor="text2"/>
      <w:sz w:val="20"/>
    </w:rPr>
  </w:style>
  <w:style w:type="table" w:styleId="Tabellrutenett">
    <w:name w:val="Table Grid"/>
    <w:basedOn w:val="Vanligtabell"/>
    <w:uiPriority w:val="39"/>
    <w:rsid w:val="0043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09BA"/>
    <w:rPr>
      <w:color w:val="808080"/>
    </w:rPr>
  </w:style>
  <w:style w:type="character" w:customStyle="1" w:styleId="Overskrift1Tegn">
    <w:name w:val="Overskrift 1 Tegn"/>
    <w:basedOn w:val="Standardskriftforavsnitt"/>
    <w:link w:val="Overskrift1"/>
    <w:uiPriority w:val="9"/>
    <w:rsid w:val="0041616B"/>
    <w:rPr>
      <w:rFonts w:asciiTheme="majorHAnsi" w:eastAsiaTheme="majorEastAsia" w:hAnsiTheme="majorHAnsi" w:cstheme="majorBidi"/>
      <w:b/>
      <w:color w:val="3D1E7B" w:themeColor="text2"/>
      <w:sz w:val="26"/>
      <w:szCs w:val="32"/>
    </w:rPr>
  </w:style>
  <w:style w:type="character" w:styleId="Hyperkobling">
    <w:name w:val="Hyperlink"/>
    <w:basedOn w:val="Standardskriftforavsnitt"/>
    <w:uiPriority w:val="99"/>
    <w:semiHidden/>
    <w:rsid w:val="002655A2"/>
    <w:rPr>
      <w:color w:val="0563C1" w:themeColor="hyperlink"/>
      <w:u w:val="single"/>
    </w:rPr>
  </w:style>
  <w:style w:type="character" w:customStyle="1" w:styleId="UnresolvedMention">
    <w:name w:val="Unresolved Mention"/>
    <w:basedOn w:val="Standardskriftforavsnitt"/>
    <w:uiPriority w:val="99"/>
    <w:semiHidden/>
    <w:rsid w:val="002655A2"/>
    <w:rPr>
      <w:color w:val="605E5C"/>
      <w:shd w:val="clear" w:color="auto" w:fill="E1DFDD"/>
    </w:rPr>
  </w:style>
  <w:style w:type="character" w:customStyle="1" w:styleId="Overskrift2Tegn">
    <w:name w:val="Overskrift 2 Tegn"/>
    <w:basedOn w:val="Standardskriftforavsnitt"/>
    <w:link w:val="Overskrift2"/>
    <w:rsid w:val="003769CC"/>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3769CC"/>
    <w:pPr>
      <w:spacing w:after="200" w:line="276" w:lineRule="auto"/>
      <w:ind w:left="720"/>
      <w:contextualSpacing/>
    </w:pPr>
    <w:rPr>
      <w:rFonts w:ascii="Calibri" w:eastAsia="Calibri" w:hAnsi="Calibri"/>
      <w:sz w:val="22"/>
      <w:szCs w:val="22"/>
      <w:lang w:eastAsia="en-US"/>
    </w:rPr>
  </w:style>
  <w:style w:type="paragraph" w:styleId="Tittel">
    <w:name w:val="Title"/>
    <w:basedOn w:val="Normal"/>
    <w:next w:val="Normal"/>
    <w:link w:val="TittelTegn"/>
    <w:uiPriority w:val="10"/>
    <w:qFormat/>
    <w:rsid w:val="003769C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telTegn">
    <w:name w:val="Tittel Tegn"/>
    <w:basedOn w:val="Standardskriftforavsnitt"/>
    <w:link w:val="Tittel"/>
    <w:uiPriority w:val="10"/>
    <w:rsid w:val="003769CC"/>
    <w:rPr>
      <w:rFonts w:ascii="Cambria" w:eastAsia="Times New Roman" w:hAnsi="Cambria" w:cs="Times New Roman"/>
      <w:color w:val="17365D"/>
      <w:spacing w:val="5"/>
      <w:kern w:val="28"/>
      <w:sz w:val="52"/>
      <w:szCs w:val="52"/>
    </w:rPr>
  </w:style>
  <w:style w:type="paragraph" w:styleId="NormalWeb">
    <w:name w:val="Normal (Web)"/>
    <w:basedOn w:val="Normal"/>
    <w:uiPriority w:val="99"/>
    <w:semiHidden/>
    <w:unhideWhenUsed/>
    <w:rsid w:val="009B03AE"/>
    <w:pPr>
      <w:spacing w:before="100" w:beforeAutospacing="1" w:after="100" w:afterAutospacing="1"/>
    </w:pPr>
    <w:rPr>
      <w:rFonts w:eastAsiaTheme="minorHAnsi"/>
      <w:sz w:val="24"/>
      <w:szCs w:val="24"/>
    </w:rPr>
  </w:style>
  <w:style w:type="paragraph" w:customStyle="1" w:styleId="Default">
    <w:name w:val="Default"/>
    <w:rsid w:val="009B03AE"/>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rsid w:val="00C6626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6268"/>
    <w:rPr>
      <w:rFonts w:ascii="Segoe UI" w:eastAsia="Times New Roman" w:hAnsi="Segoe UI" w:cs="Segoe UI"/>
      <w:sz w:val="18"/>
      <w:szCs w:val="18"/>
      <w:lang w:eastAsia="nb-NO"/>
    </w:rPr>
  </w:style>
  <w:style w:type="character" w:customStyle="1" w:styleId="Overskrift3Tegn">
    <w:name w:val="Overskrift 3 Tegn"/>
    <w:basedOn w:val="Standardskriftforavsnitt"/>
    <w:link w:val="Overskrift3"/>
    <w:uiPriority w:val="9"/>
    <w:semiHidden/>
    <w:rsid w:val="00DD28B7"/>
    <w:rPr>
      <w:rFonts w:asciiTheme="majorHAnsi" w:eastAsiaTheme="majorEastAsia" w:hAnsiTheme="majorHAnsi" w:cstheme="majorBidi"/>
      <w:color w:val="1F3763" w:themeColor="accent1" w:themeShade="7F"/>
      <w:sz w:val="24"/>
      <w:szCs w:val="24"/>
      <w:lang w:eastAsia="nb-NO"/>
    </w:rPr>
  </w:style>
  <w:style w:type="paragraph" w:customStyle="1" w:styleId="nf-c-artikkelingress">
    <w:name w:val="nf-c-artikkel__ingress"/>
    <w:basedOn w:val="Normal"/>
    <w:rsid w:val="00DD28B7"/>
    <w:pPr>
      <w:spacing w:before="100" w:beforeAutospacing="1" w:after="100" w:afterAutospacing="1"/>
    </w:pPr>
    <w:rPr>
      <w:sz w:val="24"/>
      <w:szCs w:val="24"/>
    </w:rPr>
  </w:style>
  <w:style w:type="paragraph" w:customStyle="1" w:styleId="nf-c-artikkel-bylineforfatter">
    <w:name w:val="nf-c-artikkel-byline__forfatter"/>
    <w:basedOn w:val="Normal"/>
    <w:rsid w:val="00DD28B7"/>
    <w:pPr>
      <w:spacing w:before="100" w:beforeAutospacing="1" w:after="100" w:afterAutospacing="1"/>
    </w:pPr>
    <w:rPr>
      <w:sz w:val="24"/>
      <w:szCs w:val="24"/>
    </w:rPr>
  </w:style>
  <w:style w:type="paragraph" w:customStyle="1" w:styleId="nf-c-artikkeldato">
    <w:name w:val="nf-c-artikkel__dato"/>
    <w:basedOn w:val="Normal"/>
    <w:rsid w:val="00DD28B7"/>
    <w:pPr>
      <w:spacing w:before="100" w:beforeAutospacing="1" w:after="100" w:afterAutospacing="1"/>
    </w:pPr>
    <w:rPr>
      <w:sz w:val="24"/>
      <w:szCs w:val="24"/>
    </w:rPr>
  </w:style>
  <w:style w:type="paragraph" w:customStyle="1" w:styleId="nf-c-artikkel-sistenyttdate">
    <w:name w:val="nf-c-artikkel-sistenytt__date"/>
    <w:basedOn w:val="Normal"/>
    <w:rsid w:val="00DD28B7"/>
    <w:pPr>
      <w:spacing w:before="100" w:beforeAutospacing="1" w:after="100" w:afterAutospacing="1"/>
    </w:pPr>
    <w:rPr>
      <w:sz w:val="24"/>
      <w:szCs w:val="24"/>
    </w:rPr>
  </w:style>
  <w:style w:type="paragraph" w:customStyle="1" w:styleId="nf-o-text">
    <w:name w:val="nf-o-text"/>
    <w:basedOn w:val="Normal"/>
    <w:rsid w:val="00DD28B7"/>
    <w:pPr>
      <w:spacing w:before="100" w:beforeAutospacing="1" w:after="100" w:afterAutospacing="1"/>
    </w:pPr>
    <w:rPr>
      <w:sz w:val="24"/>
      <w:szCs w:val="24"/>
    </w:rPr>
  </w:style>
  <w:style w:type="paragraph" w:styleId="Ingenmellomrom">
    <w:name w:val="No Spacing"/>
    <w:uiPriority w:val="1"/>
    <w:qFormat/>
    <w:rsid w:val="00AD04DD"/>
    <w:pPr>
      <w:spacing w:after="0" w:line="240" w:lineRule="auto"/>
    </w:pPr>
  </w:style>
  <w:style w:type="paragraph" w:styleId="Rentekst">
    <w:name w:val="Plain Text"/>
    <w:basedOn w:val="Normal"/>
    <w:link w:val="RentekstTegn"/>
    <w:uiPriority w:val="99"/>
    <w:unhideWhenUsed/>
    <w:rsid w:val="002341E4"/>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2341E4"/>
    <w:rPr>
      <w:rFonts w:ascii="Calibri" w:hAnsi="Calibri"/>
      <w:szCs w:val="21"/>
    </w:rPr>
  </w:style>
  <w:style w:type="paragraph" w:customStyle="1" w:styleId="paragraph">
    <w:name w:val="paragraph"/>
    <w:basedOn w:val="Normal"/>
    <w:rsid w:val="00766363"/>
    <w:pPr>
      <w:spacing w:before="100" w:beforeAutospacing="1" w:after="100" w:afterAutospacing="1"/>
    </w:pPr>
    <w:rPr>
      <w:sz w:val="24"/>
      <w:szCs w:val="24"/>
    </w:rPr>
  </w:style>
  <w:style w:type="character" w:customStyle="1" w:styleId="normaltextrun">
    <w:name w:val="normaltextrun"/>
    <w:basedOn w:val="Standardskriftforavsnitt"/>
    <w:rsid w:val="00766363"/>
  </w:style>
  <w:style w:type="character" w:customStyle="1" w:styleId="eop">
    <w:name w:val="eop"/>
    <w:basedOn w:val="Standardskriftforavsnitt"/>
    <w:rsid w:val="00766363"/>
  </w:style>
  <w:style w:type="character" w:customStyle="1" w:styleId="contextualspellingandgrammarerror">
    <w:name w:val="contextualspellingandgrammarerror"/>
    <w:basedOn w:val="Standardskriftforavsnitt"/>
    <w:rsid w:val="00766363"/>
  </w:style>
  <w:style w:type="character" w:styleId="Fulgthyperkobling">
    <w:name w:val="FollowedHyperlink"/>
    <w:basedOn w:val="Standardskriftforavsnitt"/>
    <w:uiPriority w:val="99"/>
    <w:semiHidden/>
    <w:rsid w:val="00C90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2580">
      <w:bodyDiv w:val="1"/>
      <w:marLeft w:val="0"/>
      <w:marRight w:val="0"/>
      <w:marTop w:val="0"/>
      <w:marBottom w:val="0"/>
      <w:divBdr>
        <w:top w:val="none" w:sz="0" w:space="0" w:color="auto"/>
        <w:left w:val="none" w:sz="0" w:space="0" w:color="auto"/>
        <w:bottom w:val="none" w:sz="0" w:space="0" w:color="auto"/>
        <w:right w:val="none" w:sz="0" w:space="0" w:color="auto"/>
      </w:divBdr>
    </w:div>
    <w:div w:id="887572530">
      <w:bodyDiv w:val="1"/>
      <w:marLeft w:val="0"/>
      <w:marRight w:val="0"/>
      <w:marTop w:val="0"/>
      <w:marBottom w:val="0"/>
      <w:divBdr>
        <w:top w:val="none" w:sz="0" w:space="0" w:color="auto"/>
        <w:left w:val="none" w:sz="0" w:space="0" w:color="auto"/>
        <w:bottom w:val="none" w:sz="0" w:space="0" w:color="auto"/>
        <w:right w:val="none" w:sz="0" w:space="0" w:color="auto"/>
      </w:divBdr>
    </w:div>
    <w:div w:id="1059479470">
      <w:bodyDiv w:val="1"/>
      <w:marLeft w:val="0"/>
      <w:marRight w:val="0"/>
      <w:marTop w:val="0"/>
      <w:marBottom w:val="0"/>
      <w:divBdr>
        <w:top w:val="none" w:sz="0" w:space="0" w:color="auto"/>
        <w:left w:val="none" w:sz="0" w:space="0" w:color="auto"/>
        <w:bottom w:val="none" w:sz="0" w:space="0" w:color="auto"/>
        <w:right w:val="none" w:sz="0" w:space="0" w:color="auto"/>
      </w:divBdr>
    </w:div>
    <w:div w:id="1160459344">
      <w:bodyDiv w:val="1"/>
      <w:marLeft w:val="0"/>
      <w:marRight w:val="0"/>
      <w:marTop w:val="0"/>
      <w:marBottom w:val="0"/>
      <w:divBdr>
        <w:top w:val="none" w:sz="0" w:space="0" w:color="auto"/>
        <w:left w:val="none" w:sz="0" w:space="0" w:color="auto"/>
        <w:bottom w:val="none" w:sz="0" w:space="0" w:color="auto"/>
        <w:right w:val="none" w:sz="0" w:space="0" w:color="auto"/>
      </w:divBdr>
      <w:divsChild>
        <w:div w:id="704602155">
          <w:marLeft w:val="0"/>
          <w:marRight w:val="0"/>
          <w:marTop w:val="0"/>
          <w:marBottom w:val="0"/>
          <w:divBdr>
            <w:top w:val="none" w:sz="0" w:space="0" w:color="auto"/>
            <w:left w:val="none" w:sz="0" w:space="0" w:color="auto"/>
            <w:bottom w:val="none" w:sz="0" w:space="0" w:color="auto"/>
            <w:right w:val="none" w:sz="0" w:space="0" w:color="auto"/>
          </w:divBdr>
        </w:div>
        <w:div w:id="924921907">
          <w:marLeft w:val="0"/>
          <w:marRight w:val="225"/>
          <w:marTop w:val="0"/>
          <w:marBottom w:val="150"/>
          <w:divBdr>
            <w:top w:val="none" w:sz="0" w:space="0" w:color="auto"/>
            <w:left w:val="none" w:sz="0" w:space="0" w:color="auto"/>
            <w:bottom w:val="none" w:sz="0" w:space="0" w:color="auto"/>
            <w:right w:val="none" w:sz="0" w:space="0" w:color="auto"/>
          </w:divBdr>
        </w:div>
        <w:div w:id="441656073">
          <w:marLeft w:val="225"/>
          <w:marRight w:val="0"/>
          <w:marTop w:val="0"/>
          <w:marBottom w:val="225"/>
          <w:divBdr>
            <w:top w:val="none" w:sz="0" w:space="0" w:color="auto"/>
            <w:left w:val="none" w:sz="0" w:space="0" w:color="auto"/>
            <w:bottom w:val="none" w:sz="0" w:space="0" w:color="auto"/>
            <w:right w:val="none" w:sz="0" w:space="0" w:color="auto"/>
          </w:divBdr>
        </w:div>
        <w:div w:id="291714383">
          <w:marLeft w:val="0"/>
          <w:marRight w:val="0"/>
          <w:marTop w:val="0"/>
          <w:marBottom w:val="300"/>
          <w:divBdr>
            <w:top w:val="none" w:sz="0" w:space="0" w:color="auto"/>
            <w:left w:val="none" w:sz="0" w:space="0" w:color="auto"/>
            <w:bottom w:val="none" w:sz="0" w:space="0" w:color="auto"/>
            <w:right w:val="none" w:sz="0" w:space="0" w:color="auto"/>
          </w:divBdr>
          <w:divsChild>
            <w:div w:id="1959724026">
              <w:marLeft w:val="0"/>
              <w:marRight w:val="0"/>
              <w:marTop w:val="0"/>
              <w:marBottom w:val="300"/>
              <w:divBdr>
                <w:top w:val="none" w:sz="0" w:space="0" w:color="auto"/>
                <w:left w:val="none" w:sz="0" w:space="0" w:color="auto"/>
                <w:bottom w:val="single" w:sz="48" w:space="2" w:color="auto"/>
                <w:right w:val="none" w:sz="0" w:space="0" w:color="auto"/>
              </w:divBdr>
              <w:divsChild>
                <w:div w:id="1700739312">
                  <w:marLeft w:val="0"/>
                  <w:marRight w:val="0"/>
                  <w:marTop w:val="0"/>
                  <w:marBottom w:val="0"/>
                  <w:divBdr>
                    <w:top w:val="none" w:sz="0" w:space="0" w:color="auto"/>
                    <w:left w:val="none" w:sz="0" w:space="0" w:color="auto"/>
                    <w:bottom w:val="none" w:sz="0" w:space="0" w:color="auto"/>
                    <w:right w:val="none" w:sz="0" w:space="0" w:color="auto"/>
                  </w:divBdr>
                </w:div>
              </w:divsChild>
            </w:div>
            <w:div w:id="1482768579">
              <w:marLeft w:val="0"/>
              <w:marRight w:val="0"/>
              <w:marTop w:val="0"/>
              <w:marBottom w:val="0"/>
              <w:divBdr>
                <w:top w:val="none" w:sz="0" w:space="0" w:color="auto"/>
                <w:left w:val="none" w:sz="0" w:space="0" w:color="auto"/>
                <w:bottom w:val="single" w:sz="48" w:space="2" w:color="auto"/>
                <w:right w:val="none" w:sz="0" w:space="0" w:color="auto"/>
              </w:divBdr>
              <w:divsChild>
                <w:div w:id="1514108848">
                  <w:marLeft w:val="0"/>
                  <w:marRight w:val="0"/>
                  <w:marTop w:val="0"/>
                  <w:marBottom w:val="0"/>
                  <w:divBdr>
                    <w:top w:val="none" w:sz="0" w:space="0" w:color="auto"/>
                    <w:left w:val="none" w:sz="0" w:space="0" w:color="auto"/>
                    <w:bottom w:val="none" w:sz="0" w:space="0" w:color="auto"/>
                    <w:right w:val="none" w:sz="0" w:space="0" w:color="auto"/>
                  </w:divBdr>
                  <w:divsChild>
                    <w:div w:id="1522282859">
                      <w:marLeft w:val="0"/>
                      <w:marRight w:val="0"/>
                      <w:marTop w:val="0"/>
                      <w:marBottom w:val="0"/>
                      <w:divBdr>
                        <w:top w:val="none" w:sz="0" w:space="0" w:color="auto"/>
                        <w:left w:val="none" w:sz="0" w:space="0" w:color="auto"/>
                        <w:bottom w:val="none" w:sz="0" w:space="0" w:color="auto"/>
                        <w:right w:val="none" w:sz="0" w:space="0" w:color="auto"/>
                      </w:divBdr>
                    </w:div>
                    <w:div w:id="2103185478">
                      <w:marLeft w:val="0"/>
                      <w:marRight w:val="0"/>
                      <w:marTop w:val="120"/>
                      <w:marBottom w:val="0"/>
                      <w:divBdr>
                        <w:top w:val="none" w:sz="0" w:space="0" w:color="auto"/>
                        <w:left w:val="none" w:sz="0" w:space="0" w:color="auto"/>
                        <w:bottom w:val="none" w:sz="0" w:space="0" w:color="auto"/>
                        <w:right w:val="none" w:sz="0" w:space="0" w:color="auto"/>
                      </w:divBdr>
                    </w:div>
                    <w:div w:id="1616670450">
                      <w:marLeft w:val="0"/>
                      <w:marRight w:val="0"/>
                      <w:marTop w:val="0"/>
                      <w:marBottom w:val="0"/>
                      <w:divBdr>
                        <w:top w:val="none" w:sz="0" w:space="0" w:color="auto"/>
                        <w:left w:val="none" w:sz="0" w:space="0" w:color="auto"/>
                        <w:bottom w:val="none" w:sz="0" w:space="0" w:color="auto"/>
                        <w:right w:val="none" w:sz="0" w:space="0" w:color="auto"/>
                      </w:divBdr>
                    </w:div>
                    <w:div w:id="1776974148">
                      <w:marLeft w:val="0"/>
                      <w:marRight w:val="0"/>
                      <w:marTop w:val="120"/>
                      <w:marBottom w:val="0"/>
                      <w:divBdr>
                        <w:top w:val="none" w:sz="0" w:space="0" w:color="auto"/>
                        <w:left w:val="none" w:sz="0" w:space="0" w:color="auto"/>
                        <w:bottom w:val="none" w:sz="0" w:space="0" w:color="auto"/>
                        <w:right w:val="none" w:sz="0" w:space="0" w:color="auto"/>
                      </w:divBdr>
                    </w:div>
                    <w:div w:id="1434738974">
                      <w:marLeft w:val="0"/>
                      <w:marRight w:val="0"/>
                      <w:marTop w:val="0"/>
                      <w:marBottom w:val="0"/>
                      <w:divBdr>
                        <w:top w:val="none" w:sz="0" w:space="0" w:color="auto"/>
                        <w:left w:val="none" w:sz="0" w:space="0" w:color="auto"/>
                        <w:bottom w:val="none" w:sz="0" w:space="0" w:color="auto"/>
                        <w:right w:val="none" w:sz="0" w:space="0" w:color="auto"/>
                      </w:divBdr>
                    </w:div>
                    <w:div w:id="14670451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85484216">
          <w:marLeft w:val="0"/>
          <w:marRight w:val="0"/>
          <w:marTop w:val="0"/>
          <w:marBottom w:val="0"/>
          <w:divBdr>
            <w:top w:val="none" w:sz="0" w:space="0" w:color="auto"/>
            <w:left w:val="none" w:sz="0" w:space="0" w:color="auto"/>
            <w:bottom w:val="none" w:sz="0" w:space="0" w:color="auto"/>
            <w:right w:val="none" w:sz="0" w:space="0" w:color="auto"/>
          </w:divBdr>
        </w:div>
      </w:divsChild>
    </w:div>
    <w:div w:id="1217089885">
      <w:bodyDiv w:val="1"/>
      <w:marLeft w:val="0"/>
      <w:marRight w:val="0"/>
      <w:marTop w:val="0"/>
      <w:marBottom w:val="0"/>
      <w:divBdr>
        <w:top w:val="none" w:sz="0" w:space="0" w:color="auto"/>
        <w:left w:val="none" w:sz="0" w:space="0" w:color="auto"/>
        <w:bottom w:val="none" w:sz="0" w:space="0" w:color="auto"/>
        <w:right w:val="none" w:sz="0" w:space="0" w:color="auto"/>
      </w:divBdr>
    </w:div>
    <w:div w:id="1273515512">
      <w:bodyDiv w:val="1"/>
      <w:marLeft w:val="0"/>
      <w:marRight w:val="0"/>
      <w:marTop w:val="0"/>
      <w:marBottom w:val="0"/>
      <w:divBdr>
        <w:top w:val="none" w:sz="0" w:space="0" w:color="auto"/>
        <w:left w:val="none" w:sz="0" w:space="0" w:color="auto"/>
        <w:bottom w:val="none" w:sz="0" w:space="0" w:color="auto"/>
        <w:right w:val="none" w:sz="0" w:space="0" w:color="auto"/>
      </w:divBdr>
    </w:div>
    <w:div w:id="1349677010">
      <w:bodyDiv w:val="1"/>
      <w:marLeft w:val="0"/>
      <w:marRight w:val="0"/>
      <w:marTop w:val="0"/>
      <w:marBottom w:val="0"/>
      <w:divBdr>
        <w:top w:val="none" w:sz="0" w:space="0" w:color="auto"/>
        <w:left w:val="none" w:sz="0" w:space="0" w:color="auto"/>
        <w:bottom w:val="none" w:sz="0" w:space="0" w:color="auto"/>
        <w:right w:val="none" w:sz="0" w:space="0" w:color="auto"/>
      </w:divBdr>
    </w:div>
    <w:div w:id="1352729622">
      <w:bodyDiv w:val="1"/>
      <w:marLeft w:val="0"/>
      <w:marRight w:val="0"/>
      <w:marTop w:val="0"/>
      <w:marBottom w:val="0"/>
      <w:divBdr>
        <w:top w:val="none" w:sz="0" w:space="0" w:color="auto"/>
        <w:left w:val="none" w:sz="0" w:space="0" w:color="auto"/>
        <w:bottom w:val="none" w:sz="0" w:space="0" w:color="auto"/>
        <w:right w:val="none" w:sz="0" w:space="0" w:color="auto"/>
      </w:divBdr>
    </w:div>
    <w:div w:id="1469013073">
      <w:bodyDiv w:val="1"/>
      <w:marLeft w:val="0"/>
      <w:marRight w:val="0"/>
      <w:marTop w:val="0"/>
      <w:marBottom w:val="0"/>
      <w:divBdr>
        <w:top w:val="none" w:sz="0" w:space="0" w:color="auto"/>
        <w:left w:val="none" w:sz="0" w:space="0" w:color="auto"/>
        <w:bottom w:val="none" w:sz="0" w:space="0" w:color="auto"/>
        <w:right w:val="none" w:sz="0" w:space="0" w:color="auto"/>
      </w:divBdr>
    </w:div>
    <w:div w:id="1618828520">
      <w:bodyDiv w:val="1"/>
      <w:marLeft w:val="0"/>
      <w:marRight w:val="0"/>
      <w:marTop w:val="0"/>
      <w:marBottom w:val="0"/>
      <w:divBdr>
        <w:top w:val="none" w:sz="0" w:space="0" w:color="auto"/>
        <w:left w:val="none" w:sz="0" w:space="0" w:color="auto"/>
        <w:bottom w:val="none" w:sz="0" w:space="0" w:color="auto"/>
        <w:right w:val="none" w:sz="0" w:space="0" w:color="auto"/>
      </w:divBdr>
    </w:div>
    <w:div w:id="1786340249">
      <w:bodyDiv w:val="1"/>
      <w:marLeft w:val="0"/>
      <w:marRight w:val="0"/>
      <w:marTop w:val="0"/>
      <w:marBottom w:val="0"/>
      <w:divBdr>
        <w:top w:val="none" w:sz="0" w:space="0" w:color="auto"/>
        <w:left w:val="none" w:sz="0" w:space="0" w:color="auto"/>
        <w:bottom w:val="none" w:sz="0" w:space="0" w:color="auto"/>
        <w:right w:val="none" w:sz="0" w:space="0" w:color="auto"/>
      </w:divBdr>
      <w:divsChild>
        <w:div w:id="1471482745">
          <w:marLeft w:val="0"/>
          <w:marRight w:val="0"/>
          <w:marTop w:val="0"/>
          <w:marBottom w:val="0"/>
          <w:divBdr>
            <w:top w:val="none" w:sz="0" w:space="0" w:color="auto"/>
            <w:left w:val="none" w:sz="0" w:space="0" w:color="auto"/>
            <w:bottom w:val="none" w:sz="0" w:space="0" w:color="auto"/>
            <w:right w:val="none" w:sz="0" w:space="0" w:color="auto"/>
          </w:divBdr>
        </w:div>
        <w:div w:id="507643677">
          <w:marLeft w:val="0"/>
          <w:marRight w:val="0"/>
          <w:marTop w:val="0"/>
          <w:marBottom w:val="0"/>
          <w:divBdr>
            <w:top w:val="none" w:sz="0" w:space="0" w:color="auto"/>
            <w:left w:val="none" w:sz="0" w:space="0" w:color="auto"/>
            <w:bottom w:val="none" w:sz="0" w:space="0" w:color="auto"/>
            <w:right w:val="none" w:sz="0" w:space="0" w:color="auto"/>
          </w:divBdr>
        </w:div>
        <w:div w:id="1614288584">
          <w:marLeft w:val="0"/>
          <w:marRight w:val="0"/>
          <w:marTop w:val="0"/>
          <w:marBottom w:val="0"/>
          <w:divBdr>
            <w:top w:val="none" w:sz="0" w:space="0" w:color="auto"/>
            <w:left w:val="none" w:sz="0" w:space="0" w:color="auto"/>
            <w:bottom w:val="none" w:sz="0" w:space="0" w:color="auto"/>
            <w:right w:val="none" w:sz="0" w:space="0" w:color="auto"/>
          </w:divBdr>
        </w:div>
        <w:div w:id="383023779">
          <w:marLeft w:val="0"/>
          <w:marRight w:val="0"/>
          <w:marTop w:val="0"/>
          <w:marBottom w:val="0"/>
          <w:divBdr>
            <w:top w:val="none" w:sz="0" w:space="0" w:color="auto"/>
            <w:left w:val="none" w:sz="0" w:space="0" w:color="auto"/>
            <w:bottom w:val="none" w:sz="0" w:space="0" w:color="auto"/>
            <w:right w:val="none" w:sz="0" w:space="0" w:color="auto"/>
          </w:divBdr>
        </w:div>
      </w:divsChild>
    </w:div>
    <w:div w:id="1948196969">
      <w:bodyDiv w:val="1"/>
      <w:marLeft w:val="0"/>
      <w:marRight w:val="0"/>
      <w:marTop w:val="0"/>
      <w:marBottom w:val="0"/>
      <w:divBdr>
        <w:top w:val="none" w:sz="0" w:space="0" w:color="auto"/>
        <w:left w:val="none" w:sz="0" w:space="0" w:color="auto"/>
        <w:bottom w:val="none" w:sz="0" w:space="0" w:color="auto"/>
        <w:right w:val="none" w:sz="0" w:space="0" w:color="auto"/>
      </w:divBdr>
    </w:div>
    <w:div w:id="2040886270">
      <w:bodyDiv w:val="1"/>
      <w:marLeft w:val="0"/>
      <w:marRight w:val="0"/>
      <w:marTop w:val="0"/>
      <w:marBottom w:val="0"/>
      <w:divBdr>
        <w:top w:val="none" w:sz="0" w:space="0" w:color="auto"/>
        <w:left w:val="none" w:sz="0" w:space="0" w:color="auto"/>
        <w:bottom w:val="none" w:sz="0" w:space="0" w:color="auto"/>
        <w:right w:val="none" w:sz="0" w:space="0" w:color="auto"/>
      </w:divBdr>
    </w:div>
    <w:div w:id="2125925669">
      <w:bodyDiv w:val="1"/>
      <w:marLeft w:val="0"/>
      <w:marRight w:val="0"/>
      <w:marTop w:val="0"/>
      <w:marBottom w:val="0"/>
      <w:divBdr>
        <w:top w:val="none" w:sz="0" w:space="0" w:color="auto"/>
        <w:left w:val="none" w:sz="0" w:space="0" w:color="auto"/>
        <w:bottom w:val="none" w:sz="0" w:space="0" w:color="auto"/>
        <w:right w:val="none" w:sz="0" w:space="0" w:color="auto"/>
      </w:divBdr>
    </w:div>
    <w:div w:id="21335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tiny.cc/s6lsd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in2504\Documents\Egendefinerte%20Office-maler\Brevmal%20Listerr&#229;det.dotx" TargetMode="External"/></Relationships>
</file>

<file path=word/theme/theme1.xml><?xml version="1.0" encoding="utf-8"?>
<a:theme xmlns:a="http://schemas.openxmlformats.org/drawingml/2006/main" name="Office-tema">
  <a:themeElements>
    <a:clrScheme name="Egendefinert 2">
      <a:dk1>
        <a:sysClr val="windowText" lastClr="000000"/>
      </a:dk1>
      <a:lt1>
        <a:sysClr val="window" lastClr="FFFFFF"/>
      </a:lt1>
      <a:dk2>
        <a:srgbClr val="3D1E7B"/>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1E93D0355B4546B57AB1EB9FD3BD9A" ma:contentTypeVersion="9" ma:contentTypeDescription="Opprett et nytt dokument." ma:contentTypeScope="" ma:versionID="fce4ffc316fd423c36c98eb801cb11e4">
  <xsd:schema xmlns:xsd="http://www.w3.org/2001/XMLSchema" xmlns:xs="http://www.w3.org/2001/XMLSchema" xmlns:p="http://schemas.microsoft.com/office/2006/metadata/properties" xmlns:ns3="199538df-b761-4eef-a3bb-0879e8fbb3f9" xmlns:ns4="1f52ebf5-eef5-416d-b17a-efd5a5b9988f" targetNamespace="http://schemas.microsoft.com/office/2006/metadata/properties" ma:root="true" ma:fieldsID="fb2e58b75a8b1f7526bf4f54197827e1" ns3:_="" ns4:_="">
    <xsd:import namespace="199538df-b761-4eef-a3bb-0879e8fbb3f9"/>
    <xsd:import namespace="1f52ebf5-eef5-416d-b17a-efd5a5b998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538df-b761-4eef-a3bb-0879e8fbb3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2ebf5-eef5-416d-b17a-efd5a5b9988f"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SharingHintHash" ma:index="12"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AFC6E-DCE8-4E24-A876-1999DA70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538df-b761-4eef-a3bb-0879e8fbb3f9"/>
    <ds:schemaRef ds:uri="1f52ebf5-eef5-416d-b17a-efd5a5b99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13B79-1789-4944-AA9D-FCF1B6646801}">
  <ds:schemaRefs/>
</ds:datastoreItem>
</file>

<file path=customXml/itemProps3.xml><?xml version="1.0" encoding="utf-8"?>
<ds:datastoreItem xmlns:ds="http://schemas.openxmlformats.org/officeDocument/2006/customXml" ds:itemID="{860D3A5B-97F2-4D5D-929D-F917F12623D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1f52ebf5-eef5-416d-b17a-efd5a5b9988f"/>
    <ds:schemaRef ds:uri="http://schemas.microsoft.com/office/infopath/2007/PartnerControls"/>
    <ds:schemaRef ds:uri="199538df-b761-4eef-a3bb-0879e8fbb3f9"/>
    <ds:schemaRef ds:uri="http://purl.org/dc/dcmitype/"/>
  </ds:schemaRefs>
</ds:datastoreItem>
</file>

<file path=customXml/itemProps4.xml><?xml version="1.0" encoding="utf-8"?>
<ds:datastoreItem xmlns:ds="http://schemas.openxmlformats.org/officeDocument/2006/customXml" ds:itemID="{529D585B-98C2-421E-A23D-CABB578A405B}">
  <ds:schemaRefs>
    <ds:schemaRef ds:uri="http://schemas.microsoft.com/sharepoint/v3/contenttype/forms"/>
  </ds:schemaRefs>
</ds:datastoreItem>
</file>

<file path=customXml/itemProps5.xml><?xml version="1.0" encoding="utf-8"?>
<ds:datastoreItem xmlns:ds="http://schemas.openxmlformats.org/officeDocument/2006/customXml" ds:itemID="{0C599018-BE49-4510-A143-96D1F314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Listerrådet.dotx</Template>
  <TotalTime>276</TotalTime>
  <Pages>7</Pages>
  <Words>1278</Words>
  <Characters>6777</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Vangen</dc:creator>
  <cp:keywords/>
  <dc:description/>
  <cp:lastModifiedBy>Svein Vangen</cp:lastModifiedBy>
  <cp:revision>11</cp:revision>
  <cp:lastPrinted>2019-10-03T12:47:00Z</cp:lastPrinted>
  <dcterms:created xsi:type="dcterms:W3CDTF">2019-10-10T08:19:00Z</dcterms:created>
  <dcterms:modified xsi:type="dcterms:W3CDTF">2019-10-14T11:41:00Z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0x0101008D1E93D0355B4546B57AB1EB9FD3BD9A</vt:lpwstr>
  </property>
</Properties>
</file>