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024E" w14:textId="77777777" w:rsidR="007E07F4" w:rsidRDefault="007E07F4"/>
    <w:p w14:paraId="3DFC575B" w14:textId="293ABD74" w:rsidR="001C1541" w:rsidRPr="001D4ECA" w:rsidRDefault="001C1541" w:rsidP="001C1541">
      <w:pPr>
        <w:pStyle w:val="Overskrift1"/>
        <w:rPr>
          <w:color w:val="012169"/>
          <w:sz w:val="52"/>
        </w:rPr>
      </w:pPr>
      <w:r w:rsidRPr="001D4ECA">
        <w:rPr>
          <w:color w:val="012169"/>
          <w:sz w:val="52"/>
        </w:rPr>
        <w:t>FOKUSMØTE LISTERRÅDET</w:t>
      </w:r>
      <w:r w:rsidR="001D4ECA">
        <w:rPr>
          <w:color w:val="012169"/>
          <w:sz w:val="52"/>
        </w:rPr>
        <w:t xml:space="preserve"> 01.04.19</w:t>
      </w:r>
    </w:p>
    <w:p w14:paraId="25C17168" w14:textId="77777777" w:rsidR="001D4ECA" w:rsidRPr="001D4ECA" w:rsidRDefault="001D4ECA" w:rsidP="001D4ECA">
      <w:pPr>
        <w:pStyle w:val="Overskrift1"/>
        <w:jc w:val="both"/>
        <w:rPr>
          <w:rFonts w:ascii="Calibri" w:hAnsi="Calibri" w:cs="Calibri"/>
          <w:color w:val="012169"/>
          <w:sz w:val="24"/>
        </w:rPr>
      </w:pPr>
      <w:r w:rsidRPr="001D4ECA">
        <w:rPr>
          <w:rFonts w:ascii="Calibri" w:hAnsi="Calibri" w:cs="Calibri"/>
          <w:color w:val="012169"/>
          <w:sz w:val="24"/>
        </w:rPr>
        <w:t>Sted: Tonstadli kurs- og feriesenter, Sirdal</w:t>
      </w:r>
    </w:p>
    <w:p w14:paraId="5AB9104B" w14:textId="77777777" w:rsidR="00FD53EF" w:rsidRPr="001D4ECA" w:rsidRDefault="00FD53EF" w:rsidP="00FD53EF">
      <w:pPr>
        <w:rPr>
          <w:color w:val="012169"/>
        </w:rPr>
      </w:pPr>
    </w:p>
    <w:p w14:paraId="0AC67550" w14:textId="2CD87C7F" w:rsidR="00FD53EF" w:rsidRDefault="00FD53EF" w:rsidP="001D4ECA">
      <w:pPr>
        <w:pStyle w:val="Ingenmellomrom"/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525E8408" wp14:editId="2B4F21BA">
            <wp:extent cx="4166004" cy="1524000"/>
            <wp:effectExtent l="0" t="0" r="6350" b="0"/>
            <wp:docPr id="3" name="Bilde 3" descr="Bilderesultat for tonstadli ferie- kurs og misjonss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nstadli ferie- kurs og misjonss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24" cy="15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282E" w14:textId="77777777" w:rsidR="002C4BB5" w:rsidRDefault="002C4BB5" w:rsidP="001D4ECA">
      <w:pPr>
        <w:pStyle w:val="Ingenmellomrom"/>
        <w:rPr>
          <w:rFonts w:ascii="Calibri" w:hAnsi="Calibri" w:cs="Calibri"/>
          <w:color w:val="012169"/>
          <w:sz w:val="28"/>
        </w:rPr>
      </w:pPr>
    </w:p>
    <w:p w14:paraId="6A7FB745" w14:textId="1B056260" w:rsidR="002C4BB5" w:rsidRDefault="002C4BB5" w:rsidP="001D4ECA">
      <w:pPr>
        <w:pStyle w:val="Ingenmellomrom"/>
        <w:rPr>
          <w:rFonts w:ascii="Calibri" w:hAnsi="Calibri" w:cs="Calibri"/>
          <w:b/>
          <w:color w:val="012169"/>
          <w:sz w:val="28"/>
        </w:rPr>
      </w:pPr>
    </w:p>
    <w:p w14:paraId="389BB0E0" w14:textId="77777777" w:rsidR="00915566" w:rsidRDefault="00915566" w:rsidP="001D4ECA">
      <w:pPr>
        <w:pStyle w:val="Ingenmellomrom"/>
        <w:rPr>
          <w:rFonts w:ascii="Calibri" w:hAnsi="Calibri" w:cs="Calibri"/>
          <w:b/>
          <w:color w:val="012169"/>
          <w:sz w:val="28"/>
        </w:rPr>
      </w:pPr>
    </w:p>
    <w:p w14:paraId="121EC8BE" w14:textId="0D1B4701" w:rsidR="001D4ECA" w:rsidRPr="002C4BB5" w:rsidRDefault="001D4ECA" w:rsidP="001D4ECA">
      <w:pPr>
        <w:pStyle w:val="Ingenmellomrom"/>
        <w:rPr>
          <w:rFonts w:ascii="Calibri" w:hAnsi="Calibri" w:cs="Calibri"/>
          <w:b/>
          <w:color w:val="012169"/>
          <w:sz w:val="28"/>
        </w:rPr>
      </w:pPr>
      <w:r w:rsidRPr="002C4BB5">
        <w:rPr>
          <w:rFonts w:ascii="Calibri" w:hAnsi="Calibri" w:cs="Calibri"/>
          <w:b/>
          <w:color w:val="012169"/>
          <w:sz w:val="28"/>
        </w:rPr>
        <w:t xml:space="preserve">Tema:  </w:t>
      </w:r>
    </w:p>
    <w:p w14:paraId="4207EE93" w14:textId="75F671E1" w:rsidR="001D4ECA" w:rsidRDefault="001D4ECA" w:rsidP="001D4ECA">
      <w:pPr>
        <w:pStyle w:val="Ingenmellomrom"/>
        <w:rPr>
          <w:rFonts w:ascii="Calibri" w:hAnsi="Calibri" w:cs="Calibri"/>
          <w:b/>
          <w:color w:val="012169"/>
          <w:sz w:val="28"/>
        </w:rPr>
      </w:pPr>
      <w:r w:rsidRPr="001D4ECA">
        <w:rPr>
          <w:rFonts w:ascii="Calibri" w:hAnsi="Calibri" w:cs="Calibri"/>
          <w:b/>
          <w:color w:val="012169"/>
          <w:sz w:val="28"/>
        </w:rPr>
        <w:t>Hvordan møter vi morgendagens digitale samfunn som kommune?</w:t>
      </w:r>
    </w:p>
    <w:p w14:paraId="781307B3" w14:textId="77777777" w:rsidR="002C4BB5" w:rsidRDefault="002C4BB5" w:rsidP="002C4BB5"/>
    <w:p w14:paraId="3C66ACED" w14:textId="36D081DF" w:rsidR="002C4BB5" w:rsidRPr="00915566" w:rsidRDefault="002C4BB5" w:rsidP="002C4BB5">
      <w:pPr>
        <w:rPr>
          <w:color w:val="012169"/>
        </w:rPr>
      </w:pPr>
      <w:r w:rsidRPr="00915566">
        <w:rPr>
          <w:color w:val="012169"/>
        </w:rPr>
        <w:t>I de siste årene har det skjedd en vesentlig endring i synet på hvordan offentlig tjenesteproduksjon bør skje. Digitaliseringen tar nå mer og mer utgangspunkt i å løse helhetlige og sammensatte brukerbehov på tvers av etater, og på tvers av offentlig og privat sektor.</w:t>
      </w:r>
    </w:p>
    <w:p w14:paraId="4A04D79D" w14:textId="7724AB2E" w:rsidR="002C4BB5" w:rsidRPr="00915566" w:rsidRDefault="002C4BB5" w:rsidP="002C4BB5">
      <w:pPr>
        <w:rPr>
          <w:color w:val="012169"/>
        </w:rPr>
      </w:pPr>
      <w:r w:rsidRPr="00915566">
        <w:rPr>
          <w:color w:val="012169"/>
        </w:rPr>
        <w:t>Dette skjer ved økt fokus, ikke på teknologi, men på utnyttelse av data. Teknologi er flyktig, data er konstant.  Dette åpner for helt nye måter å tenke samordning på mellom etatene og brukerne, mellom forvaltningen og privat sektor, og internt mellom virksomheter og systemer.</w:t>
      </w:r>
    </w:p>
    <w:p w14:paraId="2E2D3BD7" w14:textId="6CA190E9" w:rsidR="009121D8" w:rsidRPr="00915566" w:rsidRDefault="002C4BB5" w:rsidP="009121D8">
      <w:pPr>
        <w:rPr>
          <w:rFonts w:ascii="Arial" w:hAnsi="Arial" w:cs="Arial"/>
          <w:color w:val="012169"/>
        </w:rPr>
      </w:pPr>
      <w:r w:rsidRPr="00915566">
        <w:rPr>
          <w:rFonts w:cstheme="minorHAnsi"/>
          <w:color w:val="012169"/>
        </w:rPr>
        <w:t>I tillegg ser vi at utfordringene i norsk økonomi er stor. Statsbudsjettets utgiftsposter har økt med 7 % i året (i realverdi 4 %) i gjennomsnitt over de siste årene. </w:t>
      </w:r>
      <w:r w:rsidRPr="00915566">
        <w:rPr>
          <w:rStyle w:val="Sterk"/>
          <w:rFonts w:cstheme="minorHAnsi"/>
          <w:b w:val="0"/>
          <w:color w:val="012169"/>
        </w:rPr>
        <w:t xml:space="preserve">Veksten i offentlig sektor </w:t>
      </w:r>
      <w:r w:rsidR="009121D8" w:rsidRPr="00915566">
        <w:rPr>
          <w:rStyle w:val="Sterk"/>
          <w:rFonts w:cstheme="minorHAnsi"/>
          <w:b w:val="0"/>
          <w:color w:val="012169"/>
        </w:rPr>
        <w:t xml:space="preserve">vil ikke være </w:t>
      </w:r>
      <w:r w:rsidRPr="00915566">
        <w:rPr>
          <w:rStyle w:val="Sterk"/>
          <w:rFonts w:cstheme="minorHAnsi"/>
          <w:b w:val="0"/>
          <w:color w:val="012169"/>
        </w:rPr>
        <w:t>bærekraftig over tid.</w:t>
      </w:r>
      <w:r w:rsidR="009121D8" w:rsidRPr="00915566">
        <w:rPr>
          <w:rStyle w:val="Sterk"/>
          <w:rFonts w:cstheme="minorHAnsi"/>
          <w:b w:val="0"/>
          <w:color w:val="012169"/>
        </w:rPr>
        <w:t xml:space="preserve"> </w:t>
      </w:r>
      <w:r w:rsidR="009121D8" w:rsidRPr="00915566">
        <w:rPr>
          <w:rFonts w:ascii="Arial" w:hAnsi="Arial" w:cs="Arial"/>
          <w:color w:val="012169"/>
        </w:rPr>
        <w:t xml:space="preserve">Digitaliseringen av offentlig sektor er </w:t>
      </w:r>
      <w:r w:rsidR="00915566" w:rsidRPr="00915566">
        <w:rPr>
          <w:rFonts w:ascii="Arial" w:hAnsi="Arial" w:cs="Arial"/>
          <w:color w:val="012169"/>
        </w:rPr>
        <w:t xml:space="preserve">derfor fremhevet som </w:t>
      </w:r>
      <w:r w:rsidR="009121D8" w:rsidRPr="00915566">
        <w:rPr>
          <w:rFonts w:ascii="Arial" w:hAnsi="Arial" w:cs="Arial"/>
          <w:color w:val="012169"/>
        </w:rPr>
        <w:t>et vesentlig bidrag til omstillingen i norsk økonomi</w:t>
      </w:r>
      <w:r w:rsidR="00915566" w:rsidRPr="00915566">
        <w:rPr>
          <w:rFonts w:ascii="Arial" w:hAnsi="Arial" w:cs="Arial"/>
          <w:color w:val="012169"/>
        </w:rPr>
        <w:t>.</w:t>
      </w:r>
    </w:p>
    <w:p w14:paraId="41A49995" w14:textId="62A4BE19" w:rsidR="009121D8" w:rsidRPr="00915566" w:rsidRDefault="009121D8" w:rsidP="009121D8">
      <w:pPr>
        <w:pStyle w:val="Ingenmellomrom"/>
        <w:rPr>
          <w:rStyle w:val="Sterk"/>
          <w:rFonts w:cstheme="minorHAnsi"/>
          <w:b w:val="0"/>
          <w:color w:val="012169"/>
        </w:rPr>
      </w:pPr>
    </w:p>
    <w:p w14:paraId="54C7FBBF" w14:textId="0D584BAA" w:rsidR="002C4BB5" w:rsidRPr="00915566" w:rsidRDefault="00915566" w:rsidP="002C4BB5">
      <w:pPr>
        <w:rPr>
          <w:rFonts w:cstheme="minorHAnsi"/>
          <w:color w:val="012169"/>
        </w:rPr>
      </w:pPr>
      <w:r w:rsidRPr="00915566">
        <w:rPr>
          <w:rFonts w:cstheme="minorHAnsi"/>
          <w:color w:val="012169"/>
          <w:shd w:val="clear" w:color="auto" w:fill="FFFFFF"/>
        </w:rPr>
        <w:t>Kun 15% av all tjenesteproduksjon skjer i statlige etater. 85 % skjer i kommunesektoren. Det er samtidig et ønske om at kommunesektoren skal ta en større andel av tjenesteproduksjonen.  Er vi beredt for den utfordringen?</w:t>
      </w:r>
    </w:p>
    <w:p w14:paraId="0A7BC565" w14:textId="38DC5138" w:rsidR="002C4BB5" w:rsidRPr="002C4BB5" w:rsidRDefault="002C4BB5" w:rsidP="001D4ECA">
      <w:pPr>
        <w:pStyle w:val="Ingenmellomrom"/>
        <w:rPr>
          <w:rFonts w:ascii="Calibri" w:hAnsi="Calibri" w:cs="Calibri"/>
          <w:b/>
          <w:color w:val="012169"/>
          <w:sz w:val="24"/>
          <w:szCs w:val="24"/>
        </w:rPr>
      </w:pPr>
    </w:p>
    <w:p w14:paraId="4CB07E69" w14:textId="56260CCB" w:rsidR="002C4BB5" w:rsidRDefault="002C4BB5" w:rsidP="001D4ECA">
      <w:pPr>
        <w:pStyle w:val="Ingenmellomrom"/>
        <w:rPr>
          <w:rFonts w:ascii="Calibri" w:hAnsi="Calibri" w:cs="Calibri"/>
          <w:color w:val="012169"/>
          <w:sz w:val="28"/>
        </w:rPr>
      </w:pPr>
    </w:p>
    <w:p w14:paraId="651B5965" w14:textId="5CF9A876" w:rsidR="00FD53EF" w:rsidRDefault="00FD53EF" w:rsidP="00FD53EF">
      <w:pPr>
        <w:pStyle w:val="Ingenmellomrom"/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</w:p>
    <w:p w14:paraId="19E6B1C8" w14:textId="6D6B7F88" w:rsidR="00FD53EF" w:rsidRDefault="00FD53EF" w:rsidP="00FD53EF">
      <w:pPr>
        <w:pStyle w:val="Ingenmellomrom"/>
        <w:jc w:val="right"/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</w:p>
    <w:p w14:paraId="21A2E899" w14:textId="77777777" w:rsidR="00915566" w:rsidRPr="00234795" w:rsidRDefault="00915566" w:rsidP="00915566">
      <w:pPr>
        <w:pStyle w:val="Ingenmellomrom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0900 – 0905</w:t>
      </w:r>
      <w:r w:rsidRPr="00234795">
        <w:rPr>
          <w:rStyle w:val="Sterk"/>
          <w:rFonts w:ascii="Arial" w:hAnsi="Arial" w:cs="Arial"/>
          <w:color w:val="012169"/>
        </w:rPr>
        <w:tab/>
      </w:r>
      <w:r w:rsidRPr="00234795">
        <w:rPr>
          <w:rStyle w:val="Sterk"/>
          <w:rFonts w:ascii="Arial" w:hAnsi="Arial" w:cs="Arial"/>
          <w:color w:val="012169"/>
        </w:rPr>
        <w:tab/>
        <w:t>Velkommen v/ Thor Jørgen Tjørhom, ordfører i Sirdal</w:t>
      </w:r>
    </w:p>
    <w:p w14:paraId="01C1E9F7" w14:textId="77777777" w:rsidR="00915566" w:rsidRPr="00234795" w:rsidRDefault="00915566" w:rsidP="00915566">
      <w:pPr>
        <w:pStyle w:val="Ingenmellomrom"/>
        <w:rPr>
          <w:rStyle w:val="Sterk"/>
          <w:rFonts w:ascii="Arial" w:hAnsi="Arial" w:cs="Arial"/>
          <w:b w:val="0"/>
          <w:color w:val="012169"/>
        </w:rPr>
      </w:pPr>
    </w:p>
    <w:p w14:paraId="07394B93" w14:textId="77777777" w:rsidR="00915566" w:rsidRPr="00234795" w:rsidRDefault="00915566" w:rsidP="00915566">
      <w:pPr>
        <w:pStyle w:val="Ingenmellomrom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0905 – 0920</w:t>
      </w:r>
      <w:r w:rsidRPr="00234795">
        <w:rPr>
          <w:rStyle w:val="Sterk"/>
          <w:rFonts w:ascii="Arial" w:hAnsi="Arial" w:cs="Arial"/>
          <w:color w:val="012169"/>
        </w:rPr>
        <w:tab/>
      </w:r>
      <w:r w:rsidRPr="00234795">
        <w:rPr>
          <w:rStyle w:val="Sterk"/>
          <w:rFonts w:ascii="Arial" w:hAnsi="Arial" w:cs="Arial"/>
          <w:color w:val="012169"/>
        </w:rPr>
        <w:tab/>
        <w:t xml:space="preserve">Hvorfor er digitalisering et viktig tema for Lister? </w:t>
      </w:r>
    </w:p>
    <w:p w14:paraId="3C150BA4" w14:textId="34D2211E" w:rsidR="00915566" w:rsidRPr="00915566" w:rsidRDefault="00915566" w:rsidP="00915566">
      <w:pPr>
        <w:pStyle w:val="Ingenmellomrom"/>
        <w:ind w:left="1416" w:firstLine="708"/>
        <w:rPr>
          <w:rStyle w:val="Sterk"/>
          <w:rFonts w:ascii="Calibri" w:hAnsi="Calibri" w:cs="Calibri"/>
          <w:b w:val="0"/>
          <w:color w:val="012169"/>
        </w:rPr>
      </w:pPr>
      <w:r w:rsidRPr="00915566">
        <w:rPr>
          <w:rStyle w:val="Sterk"/>
          <w:rFonts w:ascii="Calibri" w:hAnsi="Calibri" w:cs="Calibri"/>
          <w:b w:val="0"/>
          <w:color w:val="012169"/>
        </w:rPr>
        <w:t>v/Svein Vangen</w:t>
      </w:r>
      <w:r w:rsidR="00DA208B">
        <w:rPr>
          <w:rStyle w:val="Sterk"/>
          <w:rFonts w:ascii="Calibri" w:hAnsi="Calibri" w:cs="Calibri"/>
          <w:b w:val="0"/>
          <w:color w:val="012169"/>
        </w:rPr>
        <w:t>,</w:t>
      </w:r>
      <w:bookmarkStart w:id="0" w:name="_GoBack"/>
      <w:bookmarkEnd w:id="0"/>
      <w:r w:rsidRPr="00915566">
        <w:rPr>
          <w:rStyle w:val="Sterk"/>
          <w:rFonts w:ascii="Calibri" w:hAnsi="Calibri" w:cs="Calibri"/>
          <w:b w:val="0"/>
          <w:color w:val="012169"/>
        </w:rPr>
        <w:t xml:space="preserve"> daglig leder Listerrådet</w:t>
      </w:r>
    </w:p>
    <w:p w14:paraId="0E6C56C2" w14:textId="77777777" w:rsidR="00915566" w:rsidRPr="00234795" w:rsidRDefault="00915566" w:rsidP="00915566">
      <w:pPr>
        <w:pStyle w:val="Ingenmellomrom"/>
        <w:ind w:left="1416" w:firstLine="708"/>
        <w:rPr>
          <w:rStyle w:val="Sterk"/>
          <w:rFonts w:ascii="Arial" w:hAnsi="Arial" w:cs="Arial"/>
          <w:b w:val="0"/>
          <w:color w:val="012169"/>
        </w:rPr>
      </w:pPr>
    </w:p>
    <w:p w14:paraId="6D48FFE7" w14:textId="77777777" w:rsidR="00915566" w:rsidRPr="00234795" w:rsidRDefault="00915566" w:rsidP="00915566">
      <w:pPr>
        <w:pStyle w:val="Ingenmellomrom"/>
        <w:rPr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0920 – 1000</w:t>
      </w:r>
      <w:r w:rsidRPr="00234795">
        <w:rPr>
          <w:rStyle w:val="Sterk"/>
          <w:rFonts w:ascii="Arial" w:hAnsi="Arial" w:cs="Arial"/>
          <w:color w:val="012169"/>
        </w:rPr>
        <w:tab/>
      </w:r>
      <w:r w:rsidRPr="00234795">
        <w:rPr>
          <w:color w:val="012169"/>
        </w:rPr>
        <w:tab/>
      </w:r>
      <w:r w:rsidRPr="00234795">
        <w:rPr>
          <w:b/>
          <w:color w:val="012169"/>
        </w:rPr>
        <w:t>Digital infrastruktur og kommunale roller</w:t>
      </w:r>
    </w:p>
    <w:p w14:paraId="248E404C" w14:textId="701D7303" w:rsidR="00915566" w:rsidRPr="00234795" w:rsidRDefault="00915566" w:rsidP="00915566">
      <w:pPr>
        <w:pStyle w:val="Ingenmellomrom"/>
        <w:rPr>
          <w:rFonts w:ascii="Calibri" w:hAnsi="Calibri" w:cs="Calibri"/>
          <w:color w:val="012169"/>
        </w:rPr>
      </w:pPr>
      <w:r w:rsidRPr="00234795">
        <w:rPr>
          <w:color w:val="012169"/>
        </w:rPr>
        <w:tab/>
      </w:r>
      <w:r w:rsidRPr="00234795">
        <w:rPr>
          <w:color w:val="012169"/>
        </w:rPr>
        <w:tab/>
      </w:r>
      <w:r w:rsidRPr="00234795">
        <w:rPr>
          <w:color w:val="012169"/>
        </w:rPr>
        <w:tab/>
      </w:r>
      <w:r w:rsidRPr="00234795">
        <w:rPr>
          <w:rFonts w:ascii="Calibri" w:hAnsi="Calibri" w:cs="Calibri"/>
          <w:color w:val="012169"/>
        </w:rPr>
        <w:t>v/Kjell Pedersen Rise</w:t>
      </w:r>
      <w:r w:rsidR="00DA208B">
        <w:rPr>
          <w:rFonts w:ascii="Calibri" w:hAnsi="Calibri" w:cs="Calibri"/>
          <w:color w:val="012169"/>
        </w:rPr>
        <w:t>, prosjektleder for Det Digitale Agder</w:t>
      </w:r>
    </w:p>
    <w:p w14:paraId="1A6E42FD" w14:textId="77777777" w:rsidR="00DA208B" w:rsidRDefault="00DA208B" w:rsidP="00DA208B">
      <w:pPr>
        <w:pStyle w:val="Listeavsnitt"/>
        <w:numPr>
          <w:ilvl w:val="0"/>
          <w:numId w:val="13"/>
        </w:numPr>
        <w:spacing w:after="0" w:line="240" w:lineRule="auto"/>
        <w:rPr>
          <w:rFonts w:eastAsiaTheme="minorHAnsi"/>
        </w:rPr>
      </w:pPr>
      <w:r>
        <w:rPr>
          <w:color w:val="1F497D"/>
        </w:rPr>
        <w:t>Oversikt digital infrastruktur</w:t>
      </w:r>
    </w:p>
    <w:p w14:paraId="130C9691" w14:textId="77777777" w:rsidR="00DA208B" w:rsidRDefault="00DA208B" w:rsidP="00DA208B">
      <w:pPr>
        <w:pStyle w:val="Listeavsnitt"/>
        <w:numPr>
          <w:ilvl w:val="0"/>
          <w:numId w:val="13"/>
        </w:numPr>
        <w:spacing w:after="0" w:line="240" w:lineRule="auto"/>
      </w:pPr>
      <w:r>
        <w:rPr>
          <w:color w:val="1F497D"/>
        </w:rPr>
        <w:t>Støtteordninger og kommunalt engasjement</w:t>
      </w:r>
    </w:p>
    <w:p w14:paraId="64F8E40F" w14:textId="77777777" w:rsidR="00DA208B" w:rsidRDefault="00DA208B" w:rsidP="00DA208B">
      <w:pPr>
        <w:pStyle w:val="Listeavsnitt"/>
        <w:numPr>
          <w:ilvl w:val="0"/>
          <w:numId w:val="13"/>
        </w:numPr>
        <w:spacing w:after="0" w:line="240" w:lineRule="auto"/>
      </w:pPr>
      <w:r>
        <w:rPr>
          <w:color w:val="1F497D"/>
        </w:rPr>
        <w:t>Fylkeskommunal strategi for digital infrastruktur</w:t>
      </w:r>
    </w:p>
    <w:p w14:paraId="31F95BBC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46411912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1000 - 1015</w:t>
      </w:r>
      <w:r w:rsidRPr="00234795">
        <w:rPr>
          <w:rStyle w:val="Sterk"/>
          <w:rFonts w:ascii="Arial" w:hAnsi="Arial" w:cs="Arial"/>
          <w:color w:val="012169"/>
        </w:rPr>
        <w:tab/>
        <w:t>Kaffepause</w:t>
      </w:r>
    </w:p>
    <w:p w14:paraId="4A6B9A99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1D16B3A7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1015 – 1100</w:t>
      </w:r>
      <w:r w:rsidRPr="00234795">
        <w:rPr>
          <w:rStyle w:val="Sterk"/>
          <w:rFonts w:ascii="Arial" w:hAnsi="Arial" w:cs="Arial"/>
          <w:color w:val="012169"/>
        </w:rPr>
        <w:tab/>
        <w:t xml:space="preserve">Digital strategi </w:t>
      </w:r>
    </w:p>
    <w:p w14:paraId="0AF6DFDE" w14:textId="77777777" w:rsidR="00915566" w:rsidRPr="00915566" w:rsidRDefault="00915566" w:rsidP="00915566">
      <w:pPr>
        <w:pStyle w:val="Ingenmellomrom"/>
        <w:ind w:left="2124"/>
        <w:rPr>
          <w:rStyle w:val="Sterk"/>
          <w:rFonts w:ascii="Calibri" w:hAnsi="Calibri" w:cs="Calibri"/>
          <w:b w:val="0"/>
          <w:color w:val="012169"/>
        </w:rPr>
      </w:pPr>
      <w:r w:rsidRPr="00915566">
        <w:rPr>
          <w:rStyle w:val="Sterk"/>
          <w:rFonts w:ascii="Calibri" w:hAnsi="Calibri" w:cs="Calibri"/>
          <w:b w:val="0"/>
          <w:color w:val="012169"/>
        </w:rPr>
        <w:t xml:space="preserve">v/ Odd-Lasse Worum, daglig leder i DDV </w:t>
      </w:r>
    </w:p>
    <w:p w14:paraId="3BF70517" w14:textId="77777777" w:rsidR="00915566" w:rsidRPr="00234795" w:rsidRDefault="00915566" w:rsidP="00915566">
      <w:pPr>
        <w:pStyle w:val="Ingenmellomrom"/>
        <w:numPr>
          <w:ilvl w:val="3"/>
          <w:numId w:val="10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Visjon for digitalisering </w:t>
      </w:r>
    </w:p>
    <w:p w14:paraId="0E8B1B1A" w14:textId="77777777" w:rsidR="00915566" w:rsidRPr="00234795" w:rsidRDefault="00915566" w:rsidP="00915566">
      <w:pPr>
        <w:pStyle w:val="Ingenmellomrom"/>
        <w:numPr>
          <w:ilvl w:val="3"/>
          <w:numId w:val="10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Overordnet prinsipper </w:t>
      </w:r>
    </w:p>
    <w:p w14:paraId="099B5C76" w14:textId="77777777" w:rsidR="00915566" w:rsidRPr="00234795" w:rsidRDefault="00915566" w:rsidP="00915566">
      <w:pPr>
        <w:pStyle w:val="Ingenmellomrom"/>
        <w:numPr>
          <w:ilvl w:val="3"/>
          <w:numId w:val="10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Satsningsområder </w:t>
      </w:r>
    </w:p>
    <w:p w14:paraId="2836CE32" w14:textId="77777777" w:rsidR="00915566" w:rsidRPr="00234795" w:rsidRDefault="00915566" w:rsidP="00915566">
      <w:pPr>
        <w:pStyle w:val="Ingenmellomrom"/>
        <w:numPr>
          <w:ilvl w:val="3"/>
          <w:numId w:val="10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Ansvar og roller </w:t>
      </w:r>
    </w:p>
    <w:p w14:paraId="599117E6" w14:textId="77777777" w:rsidR="00915566" w:rsidRPr="00234795" w:rsidRDefault="00915566" w:rsidP="00915566">
      <w:pPr>
        <w:pStyle w:val="Ingenmellomrom"/>
        <w:numPr>
          <w:ilvl w:val="3"/>
          <w:numId w:val="10"/>
        </w:numPr>
        <w:rPr>
          <w:rFonts w:ascii="Calibri" w:hAnsi="Calibri" w:cs="Calibri"/>
          <w:bCs/>
          <w:color w:val="012169"/>
        </w:rPr>
      </w:pPr>
      <w:r w:rsidRPr="00234795">
        <w:rPr>
          <w:rFonts w:ascii="Calibri" w:hAnsi="Calibri" w:cs="Calibri"/>
          <w:color w:val="012169"/>
        </w:rPr>
        <w:t>Verktøy for gjennomføring</w:t>
      </w:r>
    </w:p>
    <w:p w14:paraId="2E4EB430" w14:textId="77777777" w:rsidR="00915566" w:rsidRPr="00234795" w:rsidRDefault="00915566" w:rsidP="00915566">
      <w:pPr>
        <w:pStyle w:val="Ingenmellomrom"/>
        <w:ind w:left="2880"/>
        <w:rPr>
          <w:rStyle w:val="Sterk"/>
          <w:rFonts w:ascii="Calibri" w:hAnsi="Calibri" w:cs="Calibri"/>
          <w:b w:val="0"/>
          <w:color w:val="012169"/>
        </w:rPr>
      </w:pPr>
    </w:p>
    <w:p w14:paraId="1C6362EA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2BD67DCE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 xml:space="preserve">1100 – 1130  </w:t>
      </w:r>
      <w:r w:rsidRPr="00234795">
        <w:rPr>
          <w:rStyle w:val="Sterk"/>
          <w:rFonts w:ascii="Arial" w:hAnsi="Arial" w:cs="Arial"/>
          <w:color w:val="012169"/>
        </w:rPr>
        <w:tab/>
        <w:t xml:space="preserve">Gevinstrealisering og kommunal ledelse </w:t>
      </w:r>
    </w:p>
    <w:p w14:paraId="5EA516A9" w14:textId="6D3CFB78" w:rsidR="00915566" w:rsidRPr="00915566" w:rsidRDefault="00915566" w:rsidP="00915566">
      <w:pPr>
        <w:pStyle w:val="Ingenmellomrom"/>
        <w:ind w:left="2124" w:hanging="2124"/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ab/>
      </w:r>
      <w:r w:rsidRPr="00915566">
        <w:rPr>
          <w:rStyle w:val="Sterk"/>
          <w:rFonts w:ascii="Calibri" w:hAnsi="Calibri" w:cs="Calibri"/>
          <w:b w:val="0"/>
          <w:color w:val="012169"/>
        </w:rPr>
        <w:t>v/ Øyvind Hellang</w:t>
      </w:r>
      <w:r w:rsidR="00DA208B">
        <w:rPr>
          <w:rStyle w:val="Sterk"/>
          <w:rFonts w:ascii="Calibri" w:hAnsi="Calibri" w:cs="Calibri"/>
          <w:b w:val="0"/>
          <w:color w:val="012169"/>
        </w:rPr>
        <w:t>,</w:t>
      </w:r>
      <w:r w:rsidRPr="00915566">
        <w:rPr>
          <w:rStyle w:val="Sterk"/>
          <w:rFonts w:ascii="Calibri" w:hAnsi="Calibri" w:cs="Calibri"/>
          <w:b w:val="0"/>
          <w:color w:val="012169"/>
        </w:rPr>
        <w:t xml:space="preserve"> </w:t>
      </w:r>
      <w:r w:rsidR="00DA208B" w:rsidRPr="00915566">
        <w:rPr>
          <w:rStyle w:val="Sterk"/>
          <w:rFonts w:ascii="Calibri" w:hAnsi="Calibri" w:cs="Calibri"/>
          <w:b w:val="0"/>
          <w:color w:val="012169"/>
        </w:rPr>
        <w:t>forsker</w:t>
      </w:r>
      <w:r w:rsidR="00DA208B" w:rsidRPr="00915566">
        <w:rPr>
          <w:rStyle w:val="Sterk"/>
          <w:rFonts w:ascii="Calibri" w:hAnsi="Calibri" w:cs="Calibri"/>
          <w:b w:val="0"/>
          <w:color w:val="012169"/>
        </w:rPr>
        <w:t xml:space="preserve"> </w:t>
      </w:r>
      <w:r w:rsidRPr="00915566">
        <w:rPr>
          <w:rStyle w:val="Sterk"/>
          <w:rFonts w:ascii="Calibri" w:hAnsi="Calibri" w:cs="Calibri"/>
          <w:b w:val="0"/>
          <w:color w:val="012169"/>
        </w:rPr>
        <w:t>v/NORCE</w:t>
      </w:r>
    </w:p>
    <w:p w14:paraId="7E632E87" w14:textId="77777777" w:rsidR="00915566" w:rsidRPr="00234795" w:rsidRDefault="00915566" w:rsidP="00915566">
      <w:pPr>
        <w:pStyle w:val="Ingenmellomrom"/>
        <w:numPr>
          <w:ilvl w:val="0"/>
          <w:numId w:val="12"/>
        </w:numPr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Calibri" w:hAnsi="Calibri" w:cs="Calibri"/>
          <w:color w:val="012169"/>
        </w:rPr>
        <w:t>Gevinstrealisering, hva legger vi i begrepet?</w:t>
      </w:r>
    </w:p>
    <w:p w14:paraId="3DFCE8C7" w14:textId="77777777" w:rsidR="00915566" w:rsidRPr="00234795" w:rsidRDefault="00915566" w:rsidP="00915566">
      <w:pPr>
        <w:pStyle w:val="Ingenmellomrom"/>
        <w:numPr>
          <w:ilvl w:val="0"/>
          <w:numId w:val="12"/>
        </w:numPr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Calibri" w:hAnsi="Calibri" w:cs="Calibri"/>
          <w:color w:val="012169"/>
        </w:rPr>
        <w:t>Hva er sammenhengen mellom gevinstrealisering og ledelse</w:t>
      </w:r>
    </w:p>
    <w:p w14:paraId="2A7AFE53" w14:textId="77777777" w:rsidR="00915566" w:rsidRPr="00234795" w:rsidRDefault="00915566" w:rsidP="00915566">
      <w:pPr>
        <w:pStyle w:val="Ingenmellomrom"/>
        <w:numPr>
          <w:ilvl w:val="0"/>
          <w:numId w:val="12"/>
        </w:numPr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Calibri" w:hAnsi="Calibri" w:cs="Calibri"/>
          <w:color w:val="012169"/>
        </w:rPr>
        <w:t>Måleindikatorer og fokus på målbare resultater og kvalitative beskrivelser.</w:t>
      </w:r>
    </w:p>
    <w:p w14:paraId="4B7B7C6F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Calibri" w:hAnsi="Calibri" w:cs="Calibri"/>
          <w:color w:val="012169"/>
        </w:rPr>
        <w:tab/>
      </w:r>
      <w:r w:rsidRPr="00234795">
        <w:rPr>
          <w:rFonts w:ascii="Calibri" w:hAnsi="Calibri" w:cs="Calibri"/>
          <w:bCs/>
          <w:color w:val="012169"/>
        </w:rPr>
        <w:t xml:space="preserve"> </w:t>
      </w:r>
    </w:p>
    <w:p w14:paraId="5B6196B3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49DF2BD7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1130 – 1215</w:t>
      </w:r>
      <w:r w:rsidRPr="00234795">
        <w:rPr>
          <w:rStyle w:val="Sterk"/>
          <w:rFonts w:ascii="Arial" w:hAnsi="Arial" w:cs="Arial"/>
          <w:color w:val="012169"/>
        </w:rPr>
        <w:tab/>
        <w:t>Lunsj</w:t>
      </w:r>
    </w:p>
    <w:p w14:paraId="11A1B6A4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03E87BC3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08E09493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1215 – 1245</w:t>
      </w:r>
      <w:r w:rsidRPr="00234795">
        <w:rPr>
          <w:rStyle w:val="Sterk"/>
          <w:rFonts w:ascii="Arial" w:hAnsi="Arial" w:cs="Arial"/>
          <w:color w:val="012169"/>
        </w:rPr>
        <w:tab/>
        <w:t>NAV i et digitalt perspektiv</w:t>
      </w:r>
    </w:p>
    <w:p w14:paraId="2AB08FBD" w14:textId="77777777" w:rsidR="00915566" w:rsidRPr="00915566" w:rsidRDefault="00915566" w:rsidP="00915566">
      <w:pPr>
        <w:pStyle w:val="Ingenmellomrom"/>
        <w:ind w:left="2124" w:hanging="2124"/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ab/>
      </w:r>
      <w:r w:rsidRPr="00915566">
        <w:rPr>
          <w:rStyle w:val="Sterk"/>
          <w:rFonts w:ascii="Calibri" w:hAnsi="Calibri" w:cs="Calibri"/>
          <w:b w:val="0"/>
          <w:color w:val="012169"/>
        </w:rPr>
        <w:t>v/ Leif Martin Salvesen, seniorrådgiver digitalisering – NAV Agder</w:t>
      </w:r>
    </w:p>
    <w:p w14:paraId="52871250" w14:textId="77777777" w:rsidR="00915566" w:rsidRPr="00234795" w:rsidRDefault="00915566" w:rsidP="00915566">
      <w:pPr>
        <w:pStyle w:val="Ingenmellomrom"/>
        <w:numPr>
          <w:ilvl w:val="0"/>
          <w:numId w:val="11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om brukerstyrt utvikling </w:t>
      </w:r>
    </w:p>
    <w:p w14:paraId="22D659EF" w14:textId="77777777" w:rsidR="00915566" w:rsidRPr="00234795" w:rsidRDefault="00915566" w:rsidP="00915566">
      <w:pPr>
        <w:pStyle w:val="Ingenmellomrom"/>
        <w:numPr>
          <w:ilvl w:val="0"/>
          <w:numId w:val="11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smidig/agil utvikling, </w:t>
      </w:r>
    </w:p>
    <w:p w14:paraId="1444FB9F" w14:textId="77777777" w:rsidR="00915566" w:rsidRPr="00234795" w:rsidRDefault="00915566" w:rsidP="00915566">
      <w:pPr>
        <w:pStyle w:val="Ingenmellomrom"/>
        <w:numPr>
          <w:ilvl w:val="0"/>
          <w:numId w:val="11"/>
        </w:numPr>
        <w:rPr>
          <w:rFonts w:ascii="Calibri" w:hAnsi="Calibri" w:cs="Calibri"/>
          <w:color w:val="012169"/>
        </w:rPr>
      </w:pPr>
      <w:r w:rsidRPr="00234795">
        <w:rPr>
          <w:rFonts w:ascii="Calibri" w:hAnsi="Calibri" w:cs="Calibri"/>
          <w:color w:val="012169"/>
        </w:rPr>
        <w:t xml:space="preserve">endring i brukermøtene </w:t>
      </w:r>
    </w:p>
    <w:p w14:paraId="3575B56A" w14:textId="47DD5D76" w:rsidR="00915566" w:rsidRPr="00915566" w:rsidRDefault="00915566" w:rsidP="00915566">
      <w:pPr>
        <w:pStyle w:val="Ingenmellomrom"/>
        <w:numPr>
          <w:ilvl w:val="0"/>
          <w:numId w:val="11"/>
        </w:numPr>
        <w:rPr>
          <w:rStyle w:val="Sterk"/>
          <w:rFonts w:ascii="Arial" w:hAnsi="Arial" w:cs="Arial"/>
          <w:b w:val="0"/>
          <w:color w:val="012169"/>
        </w:rPr>
      </w:pPr>
      <w:r w:rsidRPr="00234795">
        <w:rPr>
          <w:rFonts w:ascii="Calibri" w:hAnsi="Calibri" w:cs="Calibri"/>
          <w:color w:val="012169"/>
        </w:rPr>
        <w:t>samspillet mellom fysiske og digitale kanaler</w:t>
      </w:r>
      <w:r w:rsidRPr="00234795">
        <w:rPr>
          <w:rStyle w:val="Sterk"/>
          <w:rFonts w:ascii="Arial" w:hAnsi="Arial" w:cs="Arial"/>
          <w:color w:val="012169"/>
        </w:rPr>
        <w:t xml:space="preserve">   </w:t>
      </w:r>
    </w:p>
    <w:p w14:paraId="12575AC7" w14:textId="3C422EC7" w:rsidR="00915566" w:rsidRDefault="00915566" w:rsidP="00915566">
      <w:pPr>
        <w:pStyle w:val="Ingenmellomrom"/>
        <w:rPr>
          <w:rStyle w:val="Sterk"/>
          <w:rFonts w:ascii="Arial" w:hAnsi="Arial" w:cs="Arial"/>
          <w:color w:val="012169"/>
        </w:rPr>
      </w:pPr>
    </w:p>
    <w:p w14:paraId="520961C2" w14:textId="4CF824AB" w:rsidR="00915566" w:rsidRDefault="00915566" w:rsidP="00915566">
      <w:pPr>
        <w:pStyle w:val="Ingenmellomrom"/>
        <w:rPr>
          <w:rStyle w:val="Sterk"/>
          <w:rFonts w:ascii="Arial" w:hAnsi="Arial" w:cs="Arial"/>
          <w:color w:val="012169"/>
        </w:rPr>
      </w:pPr>
    </w:p>
    <w:p w14:paraId="7ABB7CCA" w14:textId="6200AE45" w:rsidR="00915566" w:rsidRDefault="00915566" w:rsidP="00915566">
      <w:pPr>
        <w:pStyle w:val="Ingenmellomrom"/>
        <w:rPr>
          <w:rStyle w:val="Sterk"/>
          <w:rFonts w:ascii="Arial" w:hAnsi="Arial" w:cs="Arial"/>
          <w:b w:val="0"/>
          <w:color w:val="012169"/>
        </w:rPr>
      </w:pPr>
    </w:p>
    <w:p w14:paraId="4F2A8494" w14:textId="77777777" w:rsidR="00DA208B" w:rsidRPr="00234795" w:rsidRDefault="00DA208B" w:rsidP="00915566">
      <w:pPr>
        <w:pStyle w:val="Ingenmellomrom"/>
        <w:rPr>
          <w:rStyle w:val="Sterk"/>
          <w:rFonts w:ascii="Arial" w:hAnsi="Arial" w:cs="Arial"/>
          <w:b w:val="0"/>
          <w:color w:val="012169"/>
        </w:rPr>
      </w:pPr>
    </w:p>
    <w:p w14:paraId="7FBD7540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22481EF9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lastRenderedPageBreak/>
        <w:t>1245 – 1315</w:t>
      </w:r>
      <w:r w:rsidRPr="00234795">
        <w:rPr>
          <w:rStyle w:val="Sterk"/>
          <w:rFonts w:ascii="Arial" w:hAnsi="Arial" w:cs="Arial"/>
          <w:color w:val="012169"/>
        </w:rPr>
        <w:tab/>
        <w:t>Velferdsteknologi – Fyrtårn Lister</w:t>
      </w:r>
    </w:p>
    <w:p w14:paraId="43D900B6" w14:textId="205B64F6" w:rsidR="00915566" w:rsidRPr="00915566" w:rsidRDefault="00915566" w:rsidP="00915566">
      <w:pPr>
        <w:pStyle w:val="Ingenmellomrom"/>
        <w:ind w:left="2124"/>
        <w:rPr>
          <w:rStyle w:val="Sterk"/>
          <w:rFonts w:ascii="Calibri" w:hAnsi="Calibri" w:cs="Calibri"/>
          <w:b w:val="0"/>
          <w:color w:val="012169"/>
        </w:rPr>
      </w:pPr>
      <w:r w:rsidRPr="00915566">
        <w:rPr>
          <w:rStyle w:val="Sterk"/>
          <w:rFonts w:ascii="Calibri" w:hAnsi="Calibri" w:cs="Calibri"/>
          <w:b w:val="0"/>
          <w:color w:val="012169"/>
        </w:rPr>
        <w:t>v/ Camilla Gabrielsen</w:t>
      </w:r>
      <w:r w:rsidR="00DA208B" w:rsidRPr="00DA208B">
        <w:rPr>
          <w:rStyle w:val="Sterk"/>
          <w:rFonts w:ascii="Calibri" w:hAnsi="Calibri" w:cs="Calibri"/>
          <w:b w:val="0"/>
          <w:color w:val="012169"/>
        </w:rPr>
        <w:t xml:space="preserve"> </w:t>
      </w:r>
      <w:r w:rsidR="00DA208B" w:rsidRPr="00915566">
        <w:rPr>
          <w:rStyle w:val="Sterk"/>
          <w:rFonts w:ascii="Calibri" w:hAnsi="Calibri" w:cs="Calibri"/>
          <w:b w:val="0"/>
          <w:color w:val="012169"/>
        </w:rPr>
        <w:t>prosjektleder</w:t>
      </w:r>
      <w:r w:rsidR="00DA208B">
        <w:rPr>
          <w:rStyle w:val="Sterk"/>
          <w:rFonts w:ascii="Calibri" w:hAnsi="Calibri" w:cs="Calibri"/>
          <w:b w:val="0"/>
          <w:color w:val="012169"/>
        </w:rPr>
        <w:t xml:space="preserve"> velferdsteknologi Fyrtårn Lister</w:t>
      </w:r>
    </w:p>
    <w:p w14:paraId="76FD202E" w14:textId="77777777" w:rsidR="00915566" w:rsidRPr="00234795" w:rsidRDefault="00915566" w:rsidP="00915566">
      <w:pPr>
        <w:pStyle w:val="Ingenmellomrom"/>
        <w:ind w:left="2124"/>
        <w:rPr>
          <w:rStyle w:val="Sterk"/>
          <w:rFonts w:ascii="Calibri" w:hAnsi="Calibri" w:cs="Calibri"/>
          <w:b w:val="0"/>
          <w:color w:val="012169"/>
        </w:rPr>
      </w:pPr>
      <w:r w:rsidRPr="00234795">
        <w:rPr>
          <w:rFonts w:ascii="Calibri" w:hAnsi="Calibri" w:cs="Calibri"/>
          <w:color w:val="012169"/>
          <w:shd w:val="clear" w:color="auto" w:fill="FFFFFF"/>
        </w:rPr>
        <w:t>Prosjektet er et samarbeid om implementering av velferdsteknologi og innovasjon i helse- og omsorgssektoren. Det overordnede målet er at innbyggerne i Lister skal få muligheten til å være «Lenger i eget liv». Det betyr at hver enkelt kan få muligheten til å bo hjemme lengre med tilrettelagt bruk av velferdsteknologi. Hva må til for å lykkes?</w:t>
      </w:r>
    </w:p>
    <w:p w14:paraId="67C86B49" w14:textId="77777777" w:rsidR="00915566" w:rsidRPr="00234795" w:rsidRDefault="00915566" w:rsidP="00915566">
      <w:pPr>
        <w:pStyle w:val="Ingenmellomrom"/>
        <w:ind w:left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 xml:space="preserve"> </w:t>
      </w:r>
    </w:p>
    <w:p w14:paraId="0EC8C2FD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46ED13DD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1315 – 1340</w:t>
      </w:r>
      <w:r w:rsidRPr="00234795">
        <w:rPr>
          <w:rStyle w:val="Sterk"/>
          <w:rFonts w:ascii="Arial" w:hAnsi="Arial" w:cs="Arial"/>
          <w:color w:val="012169"/>
        </w:rPr>
        <w:tab/>
        <w:t xml:space="preserve">Innledning til debatt </w:t>
      </w:r>
    </w:p>
    <w:p w14:paraId="101FE8B8" w14:textId="77777777" w:rsidR="00915566" w:rsidRPr="00915566" w:rsidRDefault="00915566" w:rsidP="00915566">
      <w:pPr>
        <w:pStyle w:val="Ingenmellomrom"/>
        <w:ind w:left="2124"/>
        <w:rPr>
          <w:rStyle w:val="Sterk"/>
          <w:rFonts w:ascii="Arial" w:hAnsi="Arial" w:cs="Arial"/>
          <w:b w:val="0"/>
          <w:color w:val="012169"/>
        </w:rPr>
      </w:pPr>
      <w:r w:rsidRPr="00915566">
        <w:rPr>
          <w:rStyle w:val="Sterk"/>
          <w:rFonts w:ascii="Arial" w:hAnsi="Arial" w:cs="Arial"/>
          <w:b w:val="0"/>
          <w:color w:val="012169"/>
        </w:rPr>
        <w:t>v/leder av rådmannsutvalget Ståle Kongsvik</w:t>
      </w:r>
      <w:r w:rsidRPr="00915566">
        <w:rPr>
          <w:rStyle w:val="Sterk"/>
          <w:rFonts w:ascii="Arial" w:hAnsi="Arial" w:cs="Arial"/>
          <w:b w:val="0"/>
          <w:color w:val="012169"/>
        </w:rPr>
        <w:tab/>
      </w:r>
    </w:p>
    <w:p w14:paraId="332F8FBF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ab/>
      </w:r>
    </w:p>
    <w:p w14:paraId="42AA4F01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 xml:space="preserve">1340 – 1350 </w:t>
      </w:r>
      <w:r w:rsidRPr="00234795">
        <w:rPr>
          <w:rStyle w:val="Sterk"/>
          <w:rFonts w:ascii="Arial" w:hAnsi="Arial" w:cs="Arial"/>
          <w:color w:val="012169"/>
        </w:rPr>
        <w:tab/>
        <w:t>Kaffe/frukt</w:t>
      </w:r>
    </w:p>
    <w:p w14:paraId="1AA5B12F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618B070D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>1350 – 1450</w:t>
      </w:r>
      <w:r w:rsidRPr="00234795">
        <w:rPr>
          <w:rStyle w:val="Sterk"/>
          <w:rFonts w:ascii="Arial" w:hAnsi="Arial" w:cs="Arial"/>
          <w:color w:val="012169"/>
        </w:rPr>
        <w:tab/>
        <w:t xml:space="preserve">Hvordan møter vi morgendagens digitale samfunn som kommune? </w:t>
      </w:r>
    </w:p>
    <w:p w14:paraId="2D9A79A8" w14:textId="77777777" w:rsidR="00915566" w:rsidRPr="00915566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b w:val="0"/>
          <w:color w:val="012169"/>
        </w:rPr>
        <w:tab/>
        <w:t>Som verktøy for</w:t>
      </w:r>
      <w:r w:rsidRPr="00234795">
        <w:rPr>
          <w:rStyle w:val="Sterk"/>
          <w:rFonts w:ascii="Arial" w:hAnsi="Arial" w:cs="Arial"/>
          <w:color w:val="012169"/>
        </w:rPr>
        <w:t xml:space="preserve">: </w:t>
      </w:r>
      <w:r w:rsidRPr="00915566">
        <w:rPr>
          <w:rStyle w:val="Sterk"/>
          <w:rFonts w:ascii="Arial" w:hAnsi="Arial" w:cs="Arial"/>
          <w:b w:val="0"/>
          <w:color w:val="012169"/>
        </w:rPr>
        <w:t>innbyggerdialog, sektortjenester, interkommunalt samarbeid, rasjonalisering, omorganisering, motkraft for sentralisering, kompetanseheving, rekruttering……….</w:t>
      </w:r>
    </w:p>
    <w:p w14:paraId="1A39E625" w14:textId="77777777" w:rsidR="00915566" w:rsidRPr="00915566" w:rsidRDefault="00915566" w:rsidP="00915566">
      <w:pPr>
        <w:pStyle w:val="Ingenmellomrom"/>
        <w:ind w:left="3555"/>
        <w:rPr>
          <w:rStyle w:val="Sterk"/>
          <w:rFonts w:ascii="Arial" w:hAnsi="Arial" w:cs="Arial"/>
          <w:b w:val="0"/>
          <w:color w:val="012169"/>
        </w:rPr>
      </w:pPr>
    </w:p>
    <w:p w14:paraId="3A3ED130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16EBFDAD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  <w:r w:rsidRPr="00234795">
        <w:rPr>
          <w:rStyle w:val="Sterk"/>
          <w:rFonts w:ascii="Arial" w:hAnsi="Arial" w:cs="Arial"/>
          <w:color w:val="012169"/>
        </w:rPr>
        <w:t xml:space="preserve">1450 - </w:t>
      </w:r>
      <w:r w:rsidRPr="00234795">
        <w:rPr>
          <w:rStyle w:val="Sterk"/>
          <w:rFonts w:ascii="Arial" w:hAnsi="Arial" w:cs="Arial"/>
          <w:color w:val="012169"/>
        </w:rPr>
        <w:tab/>
        <w:t>Oppsummering/avslutning</w:t>
      </w:r>
    </w:p>
    <w:p w14:paraId="766F8426" w14:textId="77777777" w:rsidR="00915566" w:rsidRPr="00234795" w:rsidRDefault="00915566" w:rsidP="00915566">
      <w:pPr>
        <w:pStyle w:val="Ingenmellomrom"/>
        <w:ind w:left="2124" w:hanging="2124"/>
        <w:rPr>
          <w:rStyle w:val="Sterk"/>
          <w:rFonts w:ascii="Arial" w:hAnsi="Arial" w:cs="Arial"/>
          <w:b w:val="0"/>
          <w:color w:val="012169"/>
        </w:rPr>
      </w:pPr>
    </w:p>
    <w:p w14:paraId="72702DE3" w14:textId="77777777" w:rsidR="00915566" w:rsidRDefault="00915566" w:rsidP="008B648F">
      <w:pPr>
        <w:pStyle w:val="Overskrift1"/>
      </w:pPr>
    </w:p>
    <w:p w14:paraId="5DE1BB81" w14:textId="77777777" w:rsidR="00915566" w:rsidRDefault="00915566" w:rsidP="008B648F">
      <w:pPr>
        <w:pStyle w:val="Overskrift1"/>
      </w:pPr>
    </w:p>
    <w:p w14:paraId="36B935DE" w14:textId="77777777" w:rsidR="00915566" w:rsidRDefault="00915566" w:rsidP="008B648F">
      <w:pPr>
        <w:pStyle w:val="Overskrift1"/>
      </w:pPr>
    </w:p>
    <w:p w14:paraId="10D24677" w14:textId="77777777" w:rsidR="00915566" w:rsidRDefault="00915566" w:rsidP="008B648F">
      <w:pPr>
        <w:pStyle w:val="Overskrift1"/>
      </w:pPr>
    </w:p>
    <w:p w14:paraId="7CF56577" w14:textId="77777777" w:rsidR="00915566" w:rsidRDefault="00915566" w:rsidP="008B648F">
      <w:pPr>
        <w:pStyle w:val="Overskrift1"/>
      </w:pPr>
    </w:p>
    <w:p w14:paraId="62DDBEAC" w14:textId="77777777" w:rsidR="00915566" w:rsidRDefault="00915566" w:rsidP="008B648F">
      <w:pPr>
        <w:pStyle w:val="Overskrift1"/>
      </w:pPr>
    </w:p>
    <w:p w14:paraId="34E6D227" w14:textId="77777777" w:rsidR="00915566" w:rsidRDefault="00915566" w:rsidP="008B648F">
      <w:pPr>
        <w:pStyle w:val="Overskrift1"/>
      </w:pPr>
    </w:p>
    <w:p w14:paraId="7EB03F6A" w14:textId="585E9A33" w:rsidR="008D1969" w:rsidRDefault="008D1969" w:rsidP="00915566">
      <w:pPr>
        <w:pStyle w:val="Overskrift1"/>
      </w:pPr>
    </w:p>
    <w:sectPr w:rsidR="008D1969" w:rsidSect="00937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4BF6" w14:textId="77777777" w:rsidR="001C1541" w:rsidRDefault="001C1541" w:rsidP="0011026E">
      <w:r>
        <w:separator/>
      </w:r>
    </w:p>
  </w:endnote>
  <w:endnote w:type="continuationSeparator" w:id="0">
    <w:p w14:paraId="39F0A5A4" w14:textId="77777777" w:rsidR="001C1541" w:rsidRDefault="001C1541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F555" w14:textId="77777777" w:rsidR="003D7A78" w:rsidRDefault="003D7A78" w:rsidP="0011026E">
    <w:pPr>
      <w:pStyle w:val="Bunntekst"/>
      <w:rPr>
        <w:b/>
        <w:color w:val="012169"/>
      </w:rPr>
    </w:pPr>
  </w:p>
  <w:p w14:paraId="4AB98403" w14:textId="77777777" w:rsidR="003D7A78" w:rsidRDefault="003D7A78" w:rsidP="003D7A78">
    <w:pPr>
      <w:pStyle w:val="Bunntekst"/>
      <w:rPr>
        <w:b/>
        <w:color w:val="012169"/>
      </w:rPr>
    </w:pPr>
    <w:r>
      <w:rPr>
        <w:b/>
        <w:color w:val="012169"/>
      </w:rPr>
      <w:t xml:space="preserve">  </w:t>
    </w:r>
  </w:p>
  <w:p w14:paraId="4A0A4187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CDF4" w14:textId="77777777" w:rsidR="005D32BE" w:rsidRDefault="005D32BE" w:rsidP="008E496A">
    <w:pPr>
      <w:pStyle w:val="Bunntekst"/>
      <w:rPr>
        <w:rFonts w:cstheme="minorHAnsi"/>
        <w:b/>
        <w:color w:val="012169"/>
        <w:sz w:val="18"/>
      </w:rPr>
    </w:pPr>
  </w:p>
  <w:p w14:paraId="437EF098" w14:textId="2037E8E4" w:rsidR="00D72B5B" w:rsidRPr="001D4ECA" w:rsidRDefault="00417411" w:rsidP="008E496A">
    <w:pPr>
      <w:pStyle w:val="Bunntekst"/>
      <w:rPr>
        <w:rFonts w:cstheme="minorHAnsi"/>
        <w:b/>
        <w:color w:val="012169"/>
        <w:sz w:val="16"/>
        <w:u w:val="single"/>
      </w:rPr>
    </w:pPr>
    <w:r w:rsidRPr="001D4ECA">
      <w:rPr>
        <w:rFonts w:cstheme="minorHAnsi"/>
        <w:b/>
        <w:noProof/>
        <w:color w:val="012169"/>
        <w:sz w:val="18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E36EE" wp14:editId="47BE315C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3124200" cy="0"/>
              <wp:effectExtent l="0" t="0" r="1905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FFCC5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24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 w:rsidRPr="001D4ECA">
      <w:rPr>
        <w:rFonts w:cstheme="minorHAnsi"/>
        <w:b/>
        <w:color w:val="012169"/>
        <w:sz w:val="18"/>
      </w:rPr>
      <w:t xml:space="preserve">                                                                   </w:t>
    </w:r>
    <w:r w:rsidR="001428A5" w:rsidRPr="001D4ECA">
      <w:rPr>
        <w:rFonts w:cstheme="minorHAnsi"/>
        <w:b/>
        <w:color w:val="012169"/>
        <w:sz w:val="18"/>
      </w:rPr>
      <w:t xml:space="preserve">                                </w:t>
    </w:r>
    <w:r w:rsidR="00275318" w:rsidRPr="001D4ECA">
      <w:rPr>
        <w:rFonts w:cstheme="minorHAnsi"/>
        <w:b/>
        <w:color w:val="012169"/>
        <w:sz w:val="16"/>
      </w:rPr>
      <w:t>KN</w:t>
    </w:r>
    <w:r w:rsidR="00A71421" w:rsidRPr="001D4ECA">
      <w:rPr>
        <w:rFonts w:cstheme="minorHAnsi"/>
        <w:b/>
        <w:color w:val="012169"/>
        <w:sz w:val="16"/>
      </w:rPr>
      <w:t>Y</w:t>
    </w:r>
    <w:r w:rsidR="00FF702F" w:rsidRPr="001D4ECA">
      <w:rPr>
        <w:rFonts w:cstheme="minorHAnsi"/>
        <w:b/>
        <w:color w:val="012169"/>
        <w:sz w:val="16"/>
      </w:rPr>
      <w:t>TTER OSS SAMMEN.  BRINGER OS</w:t>
    </w:r>
    <w:r w:rsidR="00254034" w:rsidRPr="001D4ECA">
      <w:rPr>
        <w:rFonts w:cstheme="minorHAnsi"/>
        <w:b/>
        <w:color w:val="012169"/>
        <w:sz w:val="16"/>
      </w:rPr>
      <w:t>S</w:t>
    </w:r>
    <w:r w:rsidR="00FF702F" w:rsidRPr="001D4ECA">
      <w:rPr>
        <w:rFonts w:cstheme="minorHAnsi"/>
        <w:b/>
        <w:color w:val="012169"/>
        <w:sz w:val="16"/>
      </w:rPr>
      <w:t xml:space="preserve"> </w:t>
    </w:r>
    <w:r w:rsidR="006B6B2F" w:rsidRPr="001D4ECA">
      <w:rPr>
        <w:rFonts w:cstheme="minorHAnsi"/>
        <w:b/>
        <w:color w:val="012169"/>
        <w:sz w:val="16"/>
      </w:rPr>
      <w:t>VIDERE</w:t>
    </w:r>
    <w:r w:rsidR="00FF702F" w:rsidRPr="001D4ECA">
      <w:rPr>
        <w:rFonts w:cstheme="minorHAnsi"/>
        <w:b/>
        <w:color w:val="012169"/>
        <w:sz w:val="16"/>
      </w:rPr>
      <w:t xml:space="preserve">                                                                                          </w:t>
    </w:r>
  </w:p>
  <w:p w14:paraId="77E0C0B8" w14:textId="77777777" w:rsidR="005D32BE" w:rsidRDefault="005D32BE" w:rsidP="008E496A">
    <w:pPr>
      <w:pStyle w:val="Bunntekst"/>
      <w:rPr>
        <w:rFonts w:cstheme="minorHAnsi"/>
        <w:b/>
        <w:color w:val="012169"/>
        <w:sz w:val="16"/>
      </w:rPr>
    </w:pPr>
  </w:p>
  <w:p w14:paraId="044E5A51" w14:textId="77777777" w:rsidR="001428A5" w:rsidRDefault="00275318" w:rsidP="008E496A">
    <w:pPr>
      <w:pStyle w:val="Bunntekst"/>
      <w:rPr>
        <w:rFonts w:cstheme="minorHAnsi"/>
        <w:b/>
        <w:color w:val="012169"/>
        <w:sz w:val="16"/>
      </w:rPr>
    </w:pPr>
    <w:r>
      <w:rPr>
        <w:rFonts w:cstheme="minorHAnsi"/>
        <w:b/>
        <w:color w:val="012169"/>
        <w:sz w:val="16"/>
      </w:rPr>
      <w:t xml:space="preserve">                 </w:t>
    </w:r>
    <w:r w:rsidR="002B3C55">
      <w:rPr>
        <w:rFonts w:cstheme="minorHAnsi"/>
        <w:b/>
        <w:color w:val="012169"/>
        <w:sz w:val="16"/>
      </w:rPr>
      <w:t xml:space="preserve">        </w:t>
    </w:r>
    <w:r w:rsidR="00937A55">
      <w:rPr>
        <w:rFonts w:cstheme="minorHAnsi"/>
        <w:b/>
        <w:color w:val="012169"/>
        <w:sz w:val="16"/>
      </w:rPr>
      <w:t xml:space="preserve">  </w:t>
    </w:r>
    <w:r w:rsidR="002B3C55">
      <w:rPr>
        <w:rFonts w:cstheme="minorHAnsi"/>
        <w:b/>
        <w:color w:val="012169"/>
        <w:sz w:val="16"/>
      </w:rPr>
      <w:t xml:space="preserve">                     </w:t>
    </w:r>
    <w:r>
      <w:rPr>
        <w:rFonts w:cstheme="minorHAnsi"/>
        <w:b/>
        <w:color w:val="012169"/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B1F6" w14:textId="77777777" w:rsidR="001C1541" w:rsidRDefault="001C1541" w:rsidP="0011026E">
      <w:r>
        <w:separator/>
      </w:r>
    </w:p>
  </w:footnote>
  <w:footnote w:type="continuationSeparator" w:id="0">
    <w:p w14:paraId="2AEFD871" w14:textId="77777777" w:rsidR="001C1541" w:rsidRDefault="001C1541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8D6B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F649E80" wp14:editId="32218A4A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8CDF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BC3010A" wp14:editId="130BB367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66F"/>
    <w:multiLevelType w:val="hybridMultilevel"/>
    <w:tmpl w:val="4308EA1A"/>
    <w:lvl w:ilvl="0" w:tplc="82FEE232">
      <w:numFmt w:val="bullet"/>
      <w:lvlText w:val=""/>
      <w:lvlJc w:val="left"/>
      <w:pPr>
        <w:ind w:left="2844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D863D6"/>
    <w:multiLevelType w:val="hybridMultilevel"/>
    <w:tmpl w:val="906C2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2C1"/>
    <w:multiLevelType w:val="hybridMultilevel"/>
    <w:tmpl w:val="A620B30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2D20777"/>
    <w:multiLevelType w:val="hybridMultilevel"/>
    <w:tmpl w:val="3F724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272"/>
    <w:multiLevelType w:val="hybridMultilevel"/>
    <w:tmpl w:val="BE94B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302A"/>
    <w:multiLevelType w:val="hybridMultilevel"/>
    <w:tmpl w:val="FF3AE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031D"/>
    <w:multiLevelType w:val="hybridMultilevel"/>
    <w:tmpl w:val="3A145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242D5"/>
    <w:multiLevelType w:val="hybridMultilevel"/>
    <w:tmpl w:val="2A58C1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83550"/>
    <w:multiLevelType w:val="hybridMultilevel"/>
    <w:tmpl w:val="EDB4A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F257F"/>
    <w:multiLevelType w:val="hybridMultilevel"/>
    <w:tmpl w:val="010CA5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890"/>
    <w:multiLevelType w:val="hybridMultilevel"/>
    <w:tmpl w:val="0F965D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3BB2453"/>
    <w:multiLevelType w:val="hybridMultilevel"/>
    <w:tmpl w:val="9474C40A"/>
    <w:lvl w:ilvl="0" w:tplc="432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6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0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8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F"/>
    <w:rsid w:val="00006707"/>
    <w:rsid w:val="00040385"/>
    <w:rsid w:val="00041E2D"/>
    <w:rsid w:val="000443A2"/>
    <w:rsid w:val="0006300C"/>
    <w:rsid w:val="000653CE"/>
    <w:rsid w:val="000C41E9"/>
    <w:rsid w:val="000F5C37"/>
    <w:rsid w:val="0011026E"/>
    <w:rsid w:val="00112844"/>
    <w:rsid w:val="001428A5"/>
    <w:rsid w:val="00161B47"/>
    <w:rsid w:val="00176631"/>
    <w:rsid w:val="00193B2A"/>
    <w:rsid w:val="001967D0"/>
    <w:rsid w:val="001C1541"/>
    <w:rsid w:val="001D4ECA"/>
    <w:rsid w:val="001E6D42"/>
    <w:rsid w:val="001F1EBF"/>
    <w:rsid w:val="00254034"/>
    <w:rsid w:val="00275318"/>
    <w:rsid w:val="002B3C55"/>
    <w:rsid w:val="002C4BB5"/>
    <w:rsid w:val="002D0CDF"/>
    <w:rsid w:val="002E65DA"/>
    <w:rsid w:val="00324A41"/>
    <w:rsid w:val="00334B2C"/>
    <w:rsid w:val="003D4B99"/>
    <w:rsid w:val="003D7A78"/>
    <w:rsid w:val="00417411"/>
    <w:rsid w:val="00493029"/>
    <w:rsid w:val="00502878"/>
    <w:rsid w:val="00507405"/>
    <w:rsid w:val="00507FED"/>
    <w:rsid w:val="00510836"/>
    <w:rsid w:val="0054563D"/>
    <w:rsid w:val="00573858"/>
    <w:rsid w:val="00585886"/>
    <w:rsid w:val="005D32BE"/>
    <w:rsid w:val="005D6D37"/>
    <w:rsid w:val="00600EF4"/>
    <w:rsid w:val="00627FA3"/>
    <w:rsid w:val="006A01BC"/>
    <w:rsid w:val="006B6B2F"/>
    <w:rsid w:val="00721CA5"/>
    <w:rsid w:val="00785497"/>
    <w:rsid w:val="007B0272"/>
    <w:rsid w:val="007B28E8"/>
    <w:rsid w:val="007E07F4"/>
    <w:rsid w:val="007F3683"/>
    <w:rsid w:val="00804DC8"/>
    <w:rsid w:val="00843F36"/>
    <w:rsid w:val="008B44AB"/>
    <w:rsid w:val="008B648F"/>
    <w:rsid w:val="008C7E95"/>
    <w:rsid w:val="008D1969"/>
    <w:rsid w:val="008E496A"/>
    <w:rsid w:val="008F77D9"/>
    <w:rsid w:val="0091046C"/>
    <w:rsid w:val="009121D8"/>
    <w:rsid w:val="00915566"/>
    <w:rsid w:val="009215BD"/>
    <w:rsid w:val="00921A37"/>
    <w:rsid w:val="00937A55"/>
    <w:rsid w:val="009444F5"/>
    <w:rsid w:val="00973F6D"/>
    <w:rsid w:val="00974414"/>
    <w:rsid w:val="009A5892"/>
    <w:rsid w:val="009C46FF"/>
    <w:rsid w:val="00A027AF"/>
    <w:rsid w:val="00A05396"/>
    <w:rsid w:val="00A144AE"/>
    <w:rsid w:val="00A41899"/>
    <w:rsid w:val="00A71421"/>
    <w:rsid w:val="00A9402B"/>
    <w:rsid w:val="00AC1C7C"/>
    <w:rsid w:val="00B51BE7"/>
    <w:rsid w:val="00B65C66"/>
    <w:rsid w:val="00BA3031"/>
    <w:rsid w:val="00BF2DE3"/>
    <w:rsid w:val="00C931DB"/>
    <w:rsid w:val="00CC3DE9"/>
    <w:rsid w:val="00CD1139"/>
    <w:rsid w:val="00D06598"/>
    <w:rsid w:val="00D07248"/>
    <w:rsid w:val="00D258AC"/>
    <w:rsid w:val="00D26B9B"/>
    <w:rsid w:val="00D72B5B"/>
    <w:rsid w:val="00D77EA0"/>
    <w:rsid w:val="00DA208B"/>
    <w:rsid w:val="00DB4766"/>
    <w:rsid w:val="00DC4654"/>
    <w:rsid w:val="00E403A4"/>
    <w:rsid w:val="00E60776"/>
    <w:rsid w:val="00E72AAE"/>
    <w:rsid w:val="00EA57F2"/>
    <w:rsid w:val="00EC3987"/>
    <w:rsid w:val="00ED3ECE"/>
    <w:rsid w:val="00ED6858"/>
    <w:rsid w:val="00EF212A"/>
    <w:rsid w:val="00F03336"/>
    <w:rsid w:val="00F86D89"/>
    <w:rsid w:val="00F96A68"/>
    <w:rsid w:val="00F97958"/>
    <w:rsid w:val="00FD53EF"/>
    <w:rsid w:val="00FF14A0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C785B"/>
  <w15:chartTrackingRefBased/>
  <w15:docId w15:val="{62F80447-9DF8-47A6-A55D-715379F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41"/>
    <w:pPr>
      <w:spacing w:after="160" w:line="259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73F6D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6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73F6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-8963845994971243345m-7149208499524041655apple-tab-span">
    <w:name w:val="m_-8963845994971243345m_-7149208499524041655apple-tab-span"/>
    <w:rsid w:val="00973F6D"/>
  </w:style>
  <w:style w:type="character" w:customStyle="1" w:styleId="Overskrift1Tegn">
    <w:name w:val="Overskrift 1 Tegn"/>
    <w:basedOn w:val="Standardskriftforavsnitt"/>
    <w:link w:val="Overskrift1"/>
    <w:uiPriority w:val="9"/>
    <w:rsid w:val="00973F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176631"/>
    <w:rPr>
      <w:rFonts w:ascii="Calibri" w:eastAsia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76631"/>
    <w:rPr>
      <w:rFonts w:ascii="Calibri" w:eastAsia="Calibri" w:hAnsi="Calibri" w:cs="Consolas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E403A4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64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B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B648F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04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knytter%20oss%20samm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EB88-D15D-4109-B8A6-81EE8652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knytter oss sammen.dotx</Template>
  <TotalTime>498</TotalTime>
  <Pages>3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10</cp:revision>
  <cp:lastPrinted>2019-03-20T14:21:00Z</cp:lastPrinted>
  <dcterms:created xsi:type="dcterms:W3CDTF">2019-03-19T09:51:00Z</dcterms:created>
  <dcterms:modified xsi:type="dcterms:W3CDTF">2019-03-25T07:26:00Z</dcterms:modified>
</cp:coreProperties>
</file>