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8570" w14:textId="77777777" w:rsidR="00A11102" w:rsidRPr="003B3E62" w:rsidRDefault="0027460E" w:rsidP="002A3569">
      <w:pPr>
        <w:jc w:val="both"/>
        <w:rPr>
          <w:rFonts w:ascii="Garamond" w:hAnsi="Garamond"/>
          <w:b/>
          <w:sz w:val="28"/>
          <w:szCs w:val="28"/>
        </w:rPr>
      </w:pPr>
      <w:r w:rsidRPr="003B3E62">
        <w:rPr>
          <w:rFonts w:ascii="Garamond" w:hAnsi="Garamond"/>
          <w:b/>
          <w:sz w:val="28"/>
          <w:szCs w:val="28"/>
        </w:rPr>
        <w:t>Encouraging Inclusive Swiss Health</w:t>
      </w:r>
      <w:r w:rsidR="00B264E6" w:rsidRPr="003B3E62">
        <w:rPr>
          <w:rFonts w:ascii="Garamond" w:hAnsi="Garamond"/>
          <w:b/>
          <w:sz w:val="28"/>
          <w:szCs w:val="28"/>
        </w:rPr>
        <w:t>care</w:t>
      </w:r>
    </w:p>
    <w:p w14:paraId="2AD6F52D" w14:textId="77777777" w:rsidR="00B90A8F" w:rsidRPr="003A01B0" w:rsidRDefault="00B90A8F" w:rsidP="00636205">
      <w:pPr>
        <w:spacing w:line="360" w:lineRule="auto"/>
        <w:jc w:val="both"/>
        <w:rPr>
          <w:rFonts w:ascii="Garamond" w:hAnsi="Garamond"/>
          <w:sz w:val="24"/>
          <w:szCs w:val="24"/>
        </w:rPr>
      </w:pPr>
      <w:r w:rsidRPr="003B3E62">
        <w:rPr>
          <w:rFonts w:ascii="Garamond" w:hAnsi="Garamond"/>
          <w:sz w:val="24"/>
          <w:szCs w:val="24"/>
        </w:rPr>
        <w:t>LGBTQI</w:t>
      </w:r>
      <w:r w:rsidRPr="003A01B0">
        <w:rPr>
          <w:rFonts w:ascii="Garamond" w:hAnsi="Garamond"/>
          <w:sz w:val="24"/>
          <w:szCs w:val="24"/>
        </w:rPr>
        <w:t xml:space="preserve">A+ </w:t>
      </w:r>
      <w:r w:rsidR="00AC10ED" w:rsidRPr="003A01B0">
        <w:rPr>
          <w:rFonts w:ascii="Garamond" w:hAnsi="Garamond"/>
          <w:sz w:val="24"/>
          <w:szCs w:val="24"/>
        </w:rPr>
        <w:t xml:space="preserve">realities as lived expertise in the production of health and wellbeing </w:t>
      </w:r>
      <w:r w:rsidR="00804079" w:rsidRPr="003A01B0">
        <w:rPr>
          <w:rFonts w:ascii="Garamond" w:hAnsi="Garamond"/>
          <w:sz w:val="24"/>
          <w:szCs w:val="24"/>
        </w:rPr>
        <w:t>policies</w:t>
      </w:r>
    </w:p>
    <w:p w14:paraId="138890DF" w14:textId="77777777" w:rsidR="0027460E" w:rsidRPr="003A01B0" w:rsidRDefault="0027460E" w:rsidP="00636205">
      <w:pPr>
        <w:spacing w:line="360" w:lineRule="auto"/>
        <w:jc w:val="both"/>
        <w:rPr>
          <w:rFonts w:ascii="Garamond" w:hAnsi="Garamond"/>
          <w:sz w:val="24"/>
          <w:szCs w:val="24"/>
        </w:rPr>
      </w:pPr>
    </w:p>
    <w:p w14:paraId="792A8676" w14:textId="77777777" w:rsidR="00D7393C" w:rsidRPr="003A01B0" w:rsidRDefault="00D7393C" w:rsidP="00636205">
      <w:pPr>
        <w:spacing w:line="360" w:lineRule="auto"/>
        <w:jc w:val="both"/>
        <w:rPr>
          <w:rFonts w:ascii="Garamond" w:hAnsi="Garamond"/>
          <w:sz w:val="24"/>
          <w:szCs w:val="24"/>
        </w:rPr>
      </w:pPr>
      <w:r w:rsidRPr="003A01B0">
        <w:rPr>
          <w:rFonts w:ascii="Garamond" w:hAnsi="Garamond"/>
          <w:sz w:val="24"/>
          <w:szCs w:val="24"/>
        </w:rPr>
        <w:t xml:space="preserve">Dana Mahr, </w:t>
      </w:r>
      <w:r w:rsidR="00576CC3" w:rsidRPr="003A01B0">
        <w:rPr>
          <w:rFonts w:ascii="Garamond" w:hAnsi="Garamond"/>
          <w:sz w:val="24"/>
          <w:szCs w:val="24"/>
        </w:rPr>
        <w:t>Patricia A. Solomon, Urs Vanessa</w:t>
      </w:r>
      <w:r w:rsidR="0037173D" w:rsidRPr="003A01B0">
        <w:rPr>
          <w:rFonts w:ascii="Garamond" w:hAnsi="Garamond"/>
          <w:sz w:val="24"/>
          <w:szCs w:val="24"/>
        </w:rPr>
        <w:t xml:space="preserve"> Sager, </w:t>
      </w:r>
      <w:r w:rsidR="004C7A4B" w:rsidRPr="003A01B0">
        <w:rPr>
          <w:rFonts w:ascii="Garamond" w:hAnsi="Garamond"/>
          <w:sz w:val="24"/>
          <w:szCs w:val="24"/>
        </w:rPr>
        <w:t xml:space="preserve">Mirjam </w:t>
      </w:r>
      <w:proofErr w:type="spellStart"/>
      <w:r w:rsidR="002F3B6A" w:rsidRPr="003A01B0">
        <w:rPr>
          <w:rFonts w:ascii="Garamond" w:hAnsi="Garamond"/>
          <w:sz w:val="24"/>
          <w:szCs w:val="24"/>
        </w:rPr>
        <w:t>Werlen</w:t>
      </w:r>
      <w:proofErr w:type="spellEnd"/>
      <w:r w:rsidR="002F3B6A" w:rsidRPr="003A01B0">
        <w:rPr>
          <w:rFonts w:ascii="Garamond" w:hAnsi="Garamond"/>
          <w:sz w:val="24"/>
          <w:szCs w:val="24"/>
        </w:rPr>
        <w:t xml:space="preserve">, Noemi </w:t>
      </w:r>
      <w:proofErr w:type="spellStart"/>
      <w:r w:rsidR="002F3B6A" w:rsidRPr="003A01B0">
        <w:rPr>
          <w:rFonts w:ascii="Garamond" w:hAnsi="Garamond"/>
          <w:sz w:val="24"/>
          <w:szCs w:val="24"/>
        </w:rPr>
        <w:t>Grütter</w:t>
      </w:r>
      <w:proofErr w:type="spellEnd"/>
      <w:r w:rsidR="002F3B6A" w:rsidRPr="003A01B0">
        <w:rPr>
          <w:rFonts w:ascii="Garamond" w:hAnsi="Garamond"/>
          <w:sz w:val="24"/>
          <w:szCs w:val="24"/>
        </w:rPr>
        <w:t xml:space="preserve">, and </w:t>
      </w:r>
      <w:r w:rsidR="002A3569" w:rsidRPr="003A01B0">
        <w:rPr>
          <w:rFonts w:ascii="Garamond" w:hAnsi="Garamond"/>
          <w:sz w:val="24"/>
          <w:szCs w:val="24"/>
        </w:rPr>
        <w:t xml:space="preserve">Martin </w:t>
      </w:r>
      <w:proofErr w:type="spellStart"/>
      <w:r w:rsidR="002A3569" w:rsidRPr="003A01B0">
        <w:rPr>
          <w:rFonts w:ascii="Garamond" w:hAnsi="Garamond"/>
          <w:sz w:val="24"/>
          <w:szCs w:val="24"/>
        </w:rPr>
        <w:t>Vieweger</w:t>
      </w:r>
      <w:proofErr w:type="spellEnd"/>
    </w:p>
    <w:p w14:paraId="6F7559B2" w14:textId="77777777" w:rsidR="00D7393C" w:rsidRPr="003A01B0" w:rsidRDefault="00D7393C" w:rsidP="00636205">
      <w:pPr>
        <w:spacing w:line="360" w:lineRule="auto"/>
        <w:rPr>
          <w:rFonts w:ascii="Garamond" w:hAnsi="Garamond"/>
          <w:sz w:val="24"/>
          <w:szCs w:val="24"/>
        </w:rPr>
      </w:pPr>
    </w:p>
    <w:p w14:paraId="03FEF32F" w14:textId="1A188F19" w:rsidR="00334120" w:rsidRPr="003A01B0" w:rsidRDefault="00334120" w:rsidP="002825AF">
      <w:pPr>
        <w:spacing w:line="360" w:lineRule="auto"/>
        <w:jc w:val="both"/>
        <w:rPr>
          <w:rFonts w:ascii="Garamond" w:hAnsi="Garamond"/>
          <w:sz w:val="24"/>
          <w:szCs w:val="24"/>
        </w:rPr>
      </w:pPr>
      <w:r w:rsidRPr="003A01B0">
        <w:rPr>
          <w:rFonts w:ascii="Garamond" w:hAnsi="Garamond"/>
          <w:sz w:val="24"/>
          <w:szCs w:val="24"/>
        </w:rPr>
        <w:t xml:space="preserve">Acknowledgments: </w:t>
      </w:r>
      <w:r w:rsidRPr="0036040C">
        <w:rPr>
          <w:rFonts w:ascii="Garamond" w:hAnsi="Garamond"/>
          <w:i/>
          <w:sz w:val="24"/>
          <w:szCs w:val="24"/>
        </w:rPr>
        <w:t xml:space="preserve">We developed the </w:t>
      </w:r>
      <w:r w:rsidR="00636205" w:rsidRPr="0036040C">
        <w:rPr>
          <w:rFonts w:ascii="Garamond" w:hAnsi="Garamond"/>
          <w:i/>
          <w:sz w:val="24"/>
          <w:szCs w:val="24"/>
        </w:rPr>
        <w:t>core</w:t>
      </w:r>
      <w:r w:rsidRPr="0036040C">
        <w:rPr>
          <w:rFonts w:ascii="Garamond" w:hAnsi="Garamond"/>
          <w:i/>
          <w:sz w:val="24"/>
          <w:szCs w:val="24"/>
        </w:rPr>
        <w:t xml:space="preserve"> ideas for this </w:t>
      </w:r>
      <w:r w:rsidR="00636205" w:rsidRPr="0036040C">
        <w:rPr>
          <w:rFonts w:ascii="Garamond" w:hAnsi="Garamond"/>
          <w:i/>
          <w:sz w:val="24"/>
          <w:szCs w:val="24"/>
        </w:rPr>
        <w:t>exploratory blog entry during the</w:t>
      </w:r>
      <w:r w:rsidR="00BF6FF9">
        <w:rPr>
          <w:rFonts w:ascii="Garamond" w:hAnsi="Garamond"/>
          <w:i/>
          <w:sz w:val="24"/>
          <w:szCs w:val="24"/>
        </w:rPr>
        <w:t xml:space="preserve"> 2019</w:t>
      </w:r>
      <w:r w:rsidR="00636205" w:rsidRPr="0036040C">
        <w:rPr>
          <w:rFonts w:ascii="Garamond" w:hAnsi="Garamond"/>
          <w:i/>
          <w:sz w:val="24"/>
          <w:szCs w:val="24"/>
        </w:rPr>
        <w:t xml:space="preserve"> Swiss Gender Hackaton hosted by the </w:t>
      </w:r>
      <w:r w:rsidR="002D284A" w:rsidRPr="0036040C">
        <w:rPr>
          <w:rFonts w:ascii="Garamond" w:hAnsi="Garamond"/>
          <w:i/>
          <w:sz w:val="24"/>
          <w:szCs w:val="24"/>
        </w:rPr>
        <w:t xml:space="preserve">Be You Network in Corporation with the </w:t>
      </w:r>
      <w:r w:rsidR="00D23553" w:rsidRPr="0036040C">
        <w:rPr>
          <w:rFonts w:ascii="Garamond" w:hAnsi="Garamond"/>
          <w:i/>
          <w:sz w:val="24"/>
          <w:szCs w:val="24"/>
        </w:rPr>
        <w:t xml:space="preserve">Federal Office of Equality, the City of Bern, the University of Geneva and </w:t>
      </w:r>
      <w:r w:rsidR="00005534" w:rsidRPr="0036040C">
        <w:rPr>
          <w:rFonts w:ascii="Garamond" w:hAnsi="Garamond"/>
          <w:i/>
          <w:sz w:val="24"/>
          <w:szCs w:val="24"/>
        </w:rPr>
        <w:t xml:space="preserve">many other institutions and non profit organizations like Amnesty international. </w:t>
      </w:r>
      <w:r w:rsidR="006D215B">
        <w:rPr>
          <w:rFonts w:ascii="Garamond" w:hAnsi="Garamond"/>
          <w:i/>
          <w:sz w:val="24"/>
          <w:szCs w:val="24"/>
        </w:rPr>
        <w:t xml:space="preserve">A </w:t>
      </w:r>
      <w:r w:rsidR="004F3F9D">
        <w:rPr>
          <w:rFonts w:ascii="Garamond" w:hAnsi="Garamond"/>
          <w:i/>
          <w:sz w:val="24"/>
          <w:szCs w:val="24"/>
        </w:rPr>
        <w:t xml:space="preserve">word of appreciation is going </w:t>
      </w:r>
      <w:r w:rsidR="00BB3960" w:rsidRPr="0036040C">
        <w:rPr>
          <w:rFonts w:ascii="Garamond" w:hAnsi="Garamond"/>
          <w:i/>
          <w:sz w:val="24"/>
          <w:szCs w:val="24"/>
        </w:rPr>
        <w:t xml:space="preserve">to Barbara </w:t>
      </w:r>
      <w:proofErr w:type="spellStart"/>
      <w:r w:rsidR="00BB3960" w:rsidRPr="0036040C">
        <w:rPr>
          <w:rFonts w:ascii="Garamond" w:hAnsi="Garamond"/>
          <w:i/>
          <w:sz w:val="24"/>
          <w:szCs w:val="24"/>
        </w:rPr>
        <w:t>Krattiger</w:t>
      </w:r>
      <w:proofErr w:type="spellEnd"/>
      <w:r w:rsidR="00BB3960" w:rsidRPr="0036040C">
        <w:rPr>
          <w:rFonts w:ascii="Garamond" w:hAnsi="Garamond"/>
          <w:i/>
          <w:sz w:val="24"/>
          <w:szCs w:val="24"/>
        </w:rPr>
        <w:t xml:space="preserve"> for her warm </w:t>
      </w:r>
      <w:r w:rsidR="00966AE6" w:rsidRPr="0036040C">
        <w:rPr>
          <w:rFonts w:ascii="Garamond" w:hAnsi="Garamond"/>
          <w:i/>
          <w:sz w:val="24"/>
          <w:szCs w:val="24"/>
        </w:rPr>
        <w:t>welcome to her city</w:t>
      </w:r>
      <w:r w:rsidR="00BB3960" w:rsidRPr="0036040C">
        <w:rPr>
          <w:rFonts w:ascii="Garamond" w:hAnsi="Garamond"/>
          <w:i/>
          <w:sz w:val="24"/>
          <w:szCs w:val="24"/>
        </w:rPr>
        <w:t xml:space="preserve">, Sandrine Cina for </w:t>
      </w:r>
      <w:r w:rsidR="00180387" w:rsidRPr="0036040C">
        <w:rPr>
          <w:rFonts w:ascii="Garamond" w:hAnsi="Garamond"/>
          <w:i/>
          <w:sz w:val="24"/>
          <w:szCs w:val="24"/>
        </w:rPr>
        <w:t xml:space="preserve">organizing and hosting the event, and to all those volunteers and participants who made this Hackaton </w:t>
      </w:r>
      <w:r w:rsidR="00966AE6" w:rsidRPr="0036040C">
        <w:rPr>
          <w:rFonts w:ascii="Garamond" w:hAnsi="Garamond"/>
          <w:i/>
          <w:sz w:val="24"/>
          <w:szCs w:val="24"/>
        </w:rPr>
        <w:t>an impactful experience.</w:t>
      </w:r>
      <w:r w:rsidR="00665501">
        <w:rPr>
          <w:rFonts w:ascii="Garamond" w:hAnsi="Garamond"/>
          <w:i/>
          <w:sz w:val="24"/>
          <w:szCs w:val="24"/>
        </w:rPr>
        <w:t xml:space="preserve"> </w:t>
      </w:r>
      <w:r w:rsidR="0067584F">
        <w:rPr>
          <w:rFonts w:ascii="Garamond" w:hAnsi="Garamond"/>
          <w:i/>
          <w:sz w:val="24"/>
          <w:szCs w:val="24"/>
        </w:rPr>
        <w:t xml:space="preserve">We also owe </w:t>
      </w:r>
      <w:r w:rsidR="00665501">
        <w:rPr>
          <w:rFonts w:ascii="Garamond" w:hAnsi="Garamond"/>
          <w:i/>
          <w:sz w:val="24"/>
          <w:szCs w:val="24"/>
        </w:rPr>
        <w:t>thank</w:t>
      </w:r>
      <w:r w:rsidR="00345129">
        <w:rPr>
          <w:rFonts w:ascii="Garamond" w:hAnsi="Garamond"/>
          <w:i/>
          <w:sz w:val="24"/>
          <w:szCs w:val="24"/>
        </w:rPr>
        <w:t xml:space="preserve"> </w:t>
      </w:r>
      <w:r w:rsidR="0067584F">
        <w:rPr>
          <w:rFonts w:ascii="Garamond" w:hAnsi="Garamond"/>
          <w:i/>
          <w:sz w:val="24"/>
          <w:szCs w:val="24"/>
        </w:rPr>
        <w:t xml:space="preserve">to </w:t>
      </w:r>
      <w:r w:rsidR="00345129">
        <w:rPr>
          <w:rFonts w:ascii="Garamond" w:hAnsi="Garamond"/>
          <w:i/>
          <w:sz w:val="24"/>
          <w:szCs w:val="24"/>
        </w:rPr>
        <w:t xml:space="preserve">Martina von </w:t>
      </w:r>
      <w:proofErr w:type="spellStart"/>
      <w:r w:rsidR="00345129">
        <w:rPr>
          <w:rFonts w:ascii="Garamond" w:hAnsi="Garamond"/>
          <w:i/>
          <w:sz w:val="24"/>
          <w:szCs w:val="24"/>
        </w:rPr>
        <w:t>Arx</w:t>
      </w:r>
      <w:proofErr w:type="spellEnd"/>
      <w:r w:rsidR="00345129">
        <w:rPr>
          <w:rFonts w:ascii="Garamond" w:hAnsi="Garamond"/>
          <w:i/>
          <w:sz w:val="24"/>
          <w:szCs w:val="24"/>
        </w:rPr>
        <w:t xml:space="preserve"> for </w:t>
      </w:r>
      <w:r w:rsidR="006A0B1D">
        <w:rPr>
          <w:rFonts w:ascii="Garamond" w:hAnsi="Garamond"/>
          <w:i/>
          <w:sz w:val="24"/>
          <w:szCs w:val="24"/>
        </w:rPr>
        <w:t>commenting on a</w:t>
      </w:r>
      <w:r w:rsidR="003B3E62">
        <w:rPr>
          <w:rFonts w:ascii="Garamond" w:hAnsi="Garamond"/>
          <w:i/>
          <w:sz w:val="24"/>
          <w:szCs w:val="24"/>
        </w:rPr>
        <w:t>n</w:t>
      </w:r>
      <w:r w:rsidR="006A0B1D">
        <w:rPr>
          <w:rFonts w:ascii="Garamond" w:hAnsi="Garamond"/>
          <w:i/>
          <w:sz w:val="24"/>
          <w:szCs w:val="24"/>
        </w:rPr>
        <w:t xml:space="preserve"> early version of the manuscript.</w:t>
      </w:r>
    </w:p>
    <w:p w14:paraId="66C40CBE" w14:textId="77777777" w:rsidR="00334120" w:rsidRDefault="00334120" w:rsidP="00636205">
      <w:pPr>
        <w:spacing w:line="360" w:lineRule="auto"/>
        <w:rPr>
          <w:rFonts w:ascii="Garamond" w:hAnsi="Garamond"/>
          <w:sz w:val="24"/>
          <w:szCs w:val="24"/>
        </w:rPr>
      </w:pPr>
    </w:p>
    <w:p w14:paraId="0A29B77C" w14:textId="79803450" w:rsidR="003E5CA0" w:rsidRDefault="003E5CA0" w:rsidP="003031AD">
      <w:pPr>
        <w:spacing w:line="360" w:lineRule="auto"/>
        <w:jc w:val="both"/>
        <w:rPr>
          <w:rFonts w:ascii="Garamond" w:hAnsi="Garamond"/>
          <w:sz w:val="24"/>
          <w:szCs w:val="24"/>
        </w:rPr>
      </w:pPr>
      <w:r>
        <w:rPr>
          <w:rFonts w:ascii="Garamond" w:hAnsi="Garamond"/>
          <w:sz w:val="24"/>
          <w:szCs w:val="24"/>
        </w:rPr>
        <w:t xml:space="preserve">Note: </w:t>
      </w:r>
      <w:r w:rsidRPr="003E5CA0">
        <w:rPr>
          <w:rFonts w:ascii="Garamond" w:hAnsi="Garamond"/>
          <w:i/>
          <w:sz w:val="24"/>
          <w:szCs w:val="24"/>
        </w:rPr>
        <w:t>All authors of this blog entry share equal authorship.</w:t>
      </w:r>
      <w:r w:rsidR="008822A9">
        <w:rPr>
          <w:rFonts w:ascii="Garamond" w:hAnsi="Garamond"/>
          <w:i/>
          <w:sz w:val="24"/>
          <w:szCs w:val="24"/>
        </w:rPr>
        <w:t xml:space="preserve"> </w:t>
      </w:r>
      <w:r w:rsidR="003031AD">
        <w:rPr>
          <w:rFonts w:ascii="Garamond" w:hAnsi="Garamond"/>
          <w:i/>
          <w:sz w:val="24"/>
          <w:szCs w:val="24"/>
        </w:rPr>
        <w:t xml:space="preserve">As </w:t>
      </w:r>
      <w:r w:rsidR="008822A9">
        <w:rPr>
          <w:rFonts w:ascii="Garamond" w:hAnsi="Garamond"/>
          <w:i/>
          <w:sz w:val="24"/>
          <w:szCs w:val="24"/>
        </w:rPr>
        <w:t>corresponding author</w:t>
      </w:r>
      <w:r w:rsidR="003031AD">
        <w:rPr>
          <w:rFonts w:ascii="Garamond" w:hAnsi="Garamond"/>
          <w:i/>
          <w:sz w:val="24"/>
          <w:szCs w:val="24"/>
        </w:rPr>
        <w:t xml:space="preserve"> acts </w:t>
      </w:r>
      <w:r w:rsidR="008822A9">
        <w:rPr>
          <w:rFonts w:ascii="Garamond" w:hAnsi="Garamond"/>
          <w:i/>
          <w:sz w:val="24"/>
          <w:szCs w:val="24"/>
        </w:rPr>
        <w:t xml:space="preserve">Dana Mahr. For questions you may sent a mail to </w:t>
      </w:r>
      <w:hyperlink r:id="rId7" w:history="1">
        <w:r w:rsidR="008822A9" w:rsidRPr="00085D27">
          <w:rPr>
            <w:rStyle w:val="Hyperlink"/>
            <w:rFonts w:ascii="Garamond" w:hAnsi="Garamond"/>
            <w:i/>
            <w:sz w:val="24"/>
            <w:szCs w:val="24"/>
          </w:rPr>
          <w:t>dana.mahr@unige.ch</w:t>
        </w:r>
      </w:hyperlink>
      <w:r w:rsidR="008822A9">
        <w:rPr>
          <w:rFonts w:ascii="Garamond" w:hAnsi="Garamond"/>
          <w:i/>
          <w:sz w:val="24"/>
          <w:szCs w:val="24"/>
        </w:rPr>
        <w:t>.</w:t>
      </w:r>
    </w:p>
    <w:p w14:paraId="7D70B715" w14:textId="77777777" w:rsidR="003E5CA0" w:rsidRPr="003A01B0" w:rsidRDefault="003E5CA0" w:rsidP="00636205">
      <w:pPr>
        <w:spacing w:line="360" w:lineRule="auto"/>
        <w:rPr>
          <w:rFonts w:ascii="Garamond" w:hAnsi="Garamond"/>
          <w:sz w:val="24"/>
          <w:szCs w:val="24"/>
        </w:rPr>
      </w:pPr>
    </w:p>
    <w:p w14:paraId="682C92D1" w14:textId="77777777" w:rsidR="00F438A5" w:rsidRPr="003A01B0" w:rsidRDefault="00F438A5" w:rsidP="00636205">
      <w:pPr>
        <w:spacing w:line="360" w:lineRule="auto"/>
        <w:rPr>
          <w:rFonts w:ascii="Garamond" w:hAnsi="Garamond"/>
          <w:b/>
          <w:sz w:val="24"/>
          <w:szCs w:val="24"/>
        </w:rPr>
      </w:pPr>
      <w:r w:rsidRPr="003A01B0">
        <w:rPr>
          <w:rFonts w:ascii="Garamond" w:hAnsi="Garamond"/>
          <w:b/>
          <w:sz w:val="24"/>
          <w:szCs w:val="24"/>
        </w:rPr>
        <w:t>Introduction</w:t>
      </w:r>
    </w:p>
    <w:p w14:paraId="1109553D" w14:textId="2A188FFF" w:rsidR="00C3428D" w:rsidRPr="003B3E62" w:rsidRDefault="007A3AD0" w:rsidP="00636205">
      <w:pPr>
        <w:spacing w:line="360" w:lineRule="auto"/>
        <w:jc w:val="both"/>
        <w:rPr>
          <w:rFonts w:ascii="Garamond" w:hAnsi="Garamond"/>
          <w:sz w:val="24"/>
          <w:szCs w:val="24"/>
        </w:rPr>
      </w:pPr>
      <w:r w:rsidRPr="003A01B0">
        <w:rPr>
          <w:rFonts w:ascii="Garamond" w:hAnsi="Garamond"/>
          <w:sz w:val="24"/>
          <w:szCs w:val="24"/>
        </w:rPr>
        <w:t xml:space="preserve">While the </w:t>
      </w:r>
      <w:r w:rsidR="003B741E" w:rsidRPr="003A01B0">
        <w:rPr>
          <w:rFonts w:ascii="Garamond" w:hAnsi="Garamond"/>
          <w:sz w:val="24"/>
          <w:szCs w:val="24"/>
        </w:rPr>
        <w:t>paradigm of personalized health</w:t>
      </w:r>
      <w:r w:rsidR="00492533">
        <w:rPr>
          <w:rFonts w:ascii="Garamond" w:hAnsi="Garamond"/>
          <w:sz w:val="24"/>
          <w:szCs w:val="24"/>
        </w:rPr>
        <w:t xml:space="preserve"> </w:t>
      </w:r>
      <w:r w:rsidR="004F3F9D">
        <w:rPr>
          <w:rFonts w:ascii="Garamond" w:hAnsi="Garamond"/>
          <w:sz w:val="24"/>
          <w:szCs w:val="24"/>
        </w:rPr>
        <w:t>(</w:t>
      </w:r>
      <w:r w:rsidR="005B0ACD">
        <w:rPr>
          <w:rFonts w:ascii="Garamond" w:hAnsi="Garamond"/>
          <w:sz w:val="24"/>
          <w:szCs w:val="24"/>
        </w:rPr>
        <w:t xml:space="preserve">the idea of a </w:t>
      </w:r>
      <w:r w:rsidR="007D63F8">
        <w:rPr>
          <w:rFonts w:ascii="Garamond" w:hAnsi="Garamond"/>
          <w:sz w:val="24"/>
          <w:szCs w:val="24"/>
        </w:rPr>
        <w:t xml:space="preserve">big </w:t>
      </w:r>
      <w:r w:rsidR="005B0ACD">
        <w:rPr>
          <w:rFonts w:ascii="Garamond" w:hAnsi="Garamond"/>
          <w:sz w:val="24"/>
          <w:szCs w:val="24"/>
        </w:rPr>
        <w:t xml:space="preserve">data driven </w:t>
      </w:r>
      <w:r w:rsidR="007D63F8">
        <w:rPr>
          <w:rFonts w:ascii="Garamond" w:hAnsi="Garamond"/>
          <w:sz w:val="24"/>
          <w:szCs w:val="24"/>
        </w:rPr>
        <w:t>science that</w:t>
      </w:r>
      <w:r w:rsidR="003F34FA">
        <w:rPr>
          <w:rFonts w:ascii="Garamond" w:hAnsi="Garamond"/>
          <w:sz w:val="24"/>
          <w:szCs w:val="24"/>
        </w:rPr>
        <w:t xml:space="preserve"> promisees</w:t>
      </w:r>
      <w:r w:rsidR="007D63F8">
        <w:rPr>
          <w:rFonts w:ascii="Garamond" w:hAnsi="Garamond"/>
          <w:sz w:val="24"/>
          <w:szCs w:val="24"/>
        </w:rPr>
        <w:t xml:space="preserve"> an optimized healthcare for individual patients</w:t>
      </w:r>
      <w:r w:rsidR="008423EA">
        <w:rPr>
          <w:rFonts w:ascii="Garamond" w:hAnsi="Garamond"/>
          <w:sz w:val="24"/>
          <w:szCs w:val="24"/>
        </w:rPr>
        <w:t xml:space="preserve"> while</w:t>
      </w:r>
      <w:r w:rsidR="009B653B">
        <w:rPr>
          <w:rFonts w:ascii="Garamond" w:hAnsi="Garamond"/>
          <w:sz w:val="24"/>
          <w:szCs w:val="24"/>
        </w:rPr>
        <w:t xml:space="preserve"> involving less resources</w:t>
      </w:r>
      <w:r w:rsidR="004F3F9D">
        <w:rPr>
          <w:rFonts w:ascii="Garamond" w:hAnsi="Garamond"/>
          <w:sz w:val="24"/>
          <w:szCs w:val="24"/>
        </w:rPr>
        <w:t>)</w:t>
      </w:r>
      <w:r w:rsidR="00B80DA7">
        <w:rPr>
          <w:rFonts w:ascii="Garamond" w:hAnsi="Garamond"/>
          <w:sz w:val="24"/>
          <w:szCs w:val="24"/>
        </w:rPr>
        <w:t xml:space="preserve"> is</w:t>
      </w:r>
      <w:r w:rsidRPr="003A01B0">
        <w:rPr>
          <w:rFonts w:ascii="Garamond" w:hAnsi="Garamond"/>
          <w:sz w:val="24"/>
          <w:szCs w:val="24"/>
        </w:rPr>
        <w:t xml:space="preserve"> a</w:t>
      </w:r>
      <w:r w:rsidR="006E7520" w:rsidRPr="003A01B0">
        <w:rPr>
          <w:rFonts w:ascii="Garamond" w:hAnsi="Garamond"/>
          <w:sz w:val="24"/>
          <w:szCs w:val="24"/>
        </w:rPr>
        <w:t xml:space="preserve">bout to become implemented </w:t>
      </w:r>
      <w:r w:rsidR="008D0927" w:rsidRPr="003A01B0">
        <w:rPr>
          <w:rFonts w:ascii="Garamond" w:hAnsi="Garamond"/>
          <w:sz w:val="24"/>
          <w:szCs w:val="24"/>
        </w:rPr>
        <w:t>into the</w:t>
      </w:r>
      <w:r w:rsidR="003B741E" w:rsidRPr="003A01B0">
        <w:rPr>
          <w:rFonts w:ascii="Garamond" w:hAnsi="Garamond"/>
          <w:sz w:val="24"/>
          <w:szCs w:val="24"/>
        </w:rPr>
        <w:t xml:space="preserve"> Swiss healthcare system</w:t>
      </w:r>
      <w:r w:rsidR="005B0E0F">
        <w:rPr>
          <w:rFonts w:ascii="Garamond" w:hAnsi="Garamond"/>
          <w:sz w:val="24"/>
          <w:szCs w:val="24"/>
        </w:rPr>
        <w:t>,</w:t>
      </w:r>
      <w:r w:rsidR="003B741E" w:rsidRPr="003A01B0">
        <w:rPr>
          <w:rFonts w:ascii="Garamond" w:hAnsi="Garamond"/>
          <w:sz w:val="24"/>
          <w:szCs w:val="24"/>
        </w:rPr>
        <w:t xml:space="preserve"> there is still a lot of confusion about the</w:t>
      </w:r>
      <w:r w:rsidR="00CE1BA6" w:rsidRPr="003A01B0">
        <w:rPr>
          <w:rFonts w:ascii="Garamond" w:hAnsi="Garamond"/>
          <w:sz w:val="24"/>
          <w:szCs w:val="24"/>
        </w:rPr>
        <w:t xml:space="preserve"> </w:t>
      </w:r>
      <w:r w:rsidRPr="003A01B0">
        <w:rPr>
          <w:rFonts w:ascii="Garamond" w:hAnsi="Garamond"/>
          <w:sz w:val="24"/>
          <w:szCs w:val="24"/>
        </w:rPr>
        <w:t>i</w:t>
      </w:r>
      <w:r w:rsidR="003B741E" w:rsidRPr="003A01B0">
        <w:rPr>
          <w:rFonts w:ascii="Garamond" w:hAnsi="Garamond"/>
          <w:sz w:val="24"/>
          <w:szCs w:val="24"/>
        </w:rPr>
        <w:t xml:space="preserve">ntension and extension of this </w:t>
      </w:r>
      <w:r w:rsidR="002716B6" w:rsidRPr="003A01B0">
        <w:rPr>
          <w:rFonts w:ascii="Garamond" w:hAnsi="Garamond"/>
          <w:sz w:val="24"/>
          <w:szCs w:val="24"/>
        </w:rPr>
        <w:t xml:space="preserve">political </w:t>
      </w:r>
      <w:r w:rsidR="003B741E" w:rsidRPr="003A01B0">
        <w:rPr>
          <w:rFonts w:ascii="Garamond" w:hAnsi="Garamond"/>
          <w:sz w:val="24"/>
          <w:szCs w:val="24"/>
        </w:rPr>
        <w:t>bu</w:t>
      </w:r>
      <w:r w:rsidR="00B43CDE" w:rsidRPr="003A01B0">
        <w:rPr>
          <w:rFonts w:ascii="Garamond" w:hAnsi="Garamond"/>
          <w:sz w:val="24"/>
          <w:szCs w:val="24"/>
        </w:rPr>
        <w:t>zzword.</w:t>
      </w:r>
      <w:r w:rsidR="00D46DC5" w:rsidRPr="003A01B0">
        <w:rPr>
          <w:rFonts w:ascii="Garamond" w:hAnsi="Garamond"/>
          <w:sz w:val="24"/>
          <w:szCs w:val="24"/>
        </w:rPr>
        <w:t xml:space="preserve"> </w:t>
      </w:r>
      <w:r w:rsidR="0025406B" w:rsidRPr="003A01B0">
        <w:rPr>
          <w:rFonts w:ascii="Garamond" w:hAnsi="Garamond"/>
          <w:sz w:val="24"/>
          <w:szCs w:val="24"/>
        </w:rPr>
        <w:t xml:space="preserve">Neither its relation to the other </w:t>
      </w:r>
      <w:r w:rsidR="003D29D1">
        <w:rPr>
          <w:rFonts w:ascii="Garamond" w:hAnsi="Garamond"/>
          <w:sz w:val="24"/>
          <w:szCs w:val="24"/>
        </w:rPr>
        <w:t xml:space="preserve">three </w:t>
      </w:r>
      <w:r w:rsidR="0025406B" w:rsidRPr="003A01B0">
        <w:rPr>
          <w:rFonts w:ascii="Garamond" w:hAnsi="Garamond"/>
          <w:sz w:val="24"/>
          <w:szCs w:val="24"/>
        </w:rPr>
        <w:t>aspects of modern healt</w:t>
      </w:r>
      <w:r w:rsidR="00507F32" w:rsidRPr="003A01B0">
        <w:rPr>
          <w:rFonts w:ascii="Garamond" w:hAnsi="Garamond"/>
          <w:sz w:val="24"/>
          <w:szCs w:val="24"/>
        </w:rPr>
        <w:t>h (</w:t>
      </w:r>
      <w:r w:rsidR="00D46B5A" w:rsidRPr="003A01B0">
        <w:rPr>
          <w:rFonts w:ascii="Garamond" w:hAnsi="Garamond"/>
          <w:sz w:val="24"/>
          <w:szCs w:val="24"/>
        </w:rPr>
        <w:t>participation, prediction, and prevention) nor its bio</w:t>
      </w:r>
      <w:r w:rsidR="007C022A" w:rsidRPr="003A01B0">
        <w:rPr>
          <w:rFonts w:ascii="Garamond" w:hAnsi="Garamond"/>
          <w:sz w:val="24"/>
          <w:szCs w:val="24"/>
        </w:rPr>
        <w:t>-</w:t>
      </w:r>
      <w:r w:rsidR="00D46B5A" w:rsidRPr="003A01B0">
        <w:rPr>
          <w:rFonts w:ascii="Garamond" w:hAnsi="Garamond"/>
          <w:sz w:val="24"/>
          <w:szCs w:val="24"/>
        </w:rPr>
        <w:t>governmental implications are yet discussed in a satisfying way.</w:t>
      </w:r>
      <w:r w:rsidR="001924A6" w:rsidRPr="003B3E62">
        <w:rPr>
          <w:rFonts w:ascii="Garamond" w:hAnsi="Garamond"/>
          <w:sz w:val="24"/>
          <w:szCs w:val="24"/>
        </w:rPr>
        <w:t xml:space="preserve"> </w:t>
      </w:r>
      <w:r w:rsidR="00B11CC7">
        <w:rPr>
          <w:rFonts w:ascii="Garamond" w:hAnsi="Garamond"/>
          <w:sz w:val="24"/>
          <w:szCs w:val="24"/>
        </w:rPr>
        <w:t xml:space="preserve">The </w:t>
      </w:r>
      <w:r w:rsidR="001924A6" w:rsidRPr="003B3E62">
        <w:rPr>
          <w:rFonts w:ascii="Garamond" w:hAnsi="Garamond"/>
          <w:sz w:val="24"/>
          <w:szCs w:val="24"/>
        </w:rPr>
        <w:t>needs and challenges of vulnerable</w:t>
      </w:r>
      <w:r w:rsidR="00610FA1">
        <w:rPr>
          <w:rFonts w:ascii="Garamond" w:hAnsi="Garamond"/>
          <w:sz w:val="24"/>
          <w:szCs w:val="24"/>
        </w:rPr>
        <w:t xml:space="preserve"> </w:t>
      </w:r>
      <w:r w:rsidR="001924A6" w:rsidRPr="003B3E62">
        <w:rPr>
          <w:rFonts w:ascii="Garamond" w:hAnsi="Garamond"/>
          <w:sz w:val="24"/>
          <w:szCs w:val="24"/>
        </w:rPr>
        <w:t xml:space="preserve">groups </w:t>
      </w:r>
      <w:r w:rsidR="00610FA1">
        <w:rPr>
          <w:rFonts w:ascii="Garamond" w:hAnsi="Garamond"/>
          <w:sz w:val="24"/>
          <w:szCs w:val="24"/>
        </w:rPr>
        <w:t>such as</w:t>
      </w:r>
      <w:r w:rsidR="001924A6" w:rsidRPr="003B3E62">
        <w:rPr>
          <w:rFonts w:ascii="Garamond" w:hAnsi="Garamond"/>
          <w:sz w:val="24"/>
          <w:szCs w:val="24"/>
        </w:rPr>
        <w:t xml:space="preserve"> </w:t>
      </w:r>
      <w:r w:rsidR="006F4A49">
        <w:rPr>
          <w:rFonts w:ascii="Garamond" w:hAnsi="Garamond"/>
          <w:sz w:val="24"/>
          <w:szCs w:val="24"/>
        </w:rPr>
        <w:t xml:space="preserve">those of </w:t>
      </w:r>
      <w:r w:rsidR="003F7A88">
        <w:rPr>
          <w:rFonts w:ascii="Garamond" w:hAnsi="Garamond"/>
          <w:sz w:val="24"/>
          <w:szCs w:val="24"/>
        </w:rPr>
        <w:t xml:space="preserve">diverse </w:t>
      </w:r>
      <w:r w:rsidR="00CB7A81" w:rsidRPr="003B3E62">
        <w:rPr>
          <w:rFonts w:ascii="Garamond" w:hAnsi="Garamond"/>
          <w:sz w:val="24"/>
          <w:szCs w:val="24"/>
        </w:rPr>
        <w:t xml:space="preserve">cultural </w:t>
      </w:r>
      <w:r w:rsidR="00A60228">
        <w:rPr>
          <w:rFonts w:ascii="Garamond" w:hAnsi="Garamond"/>
          <w:sz w:val="24"/>
          <w:szCs w:val="24"/>
        </w:rPr>
        <w:t xml:space="preserve">backgrounds, </w:t>
      </w:r>
      <w:r w:rsidR="00C62616">
        <w:rPr>
          <w:rFonts w:ascii="Garamond" w:hAnsi="Garamond"/>
          <w:sz w:val="24"/>
          <w:szCs w:val="24"/>
        </w:rPr>
        <w:t xml:space="preserve">other </w:t>
      </w:r>
      <w:r w:rsidR="00A827C0">
        <w:rPr>
          <w:rFonts w:ascii="Garamond" w:hAnsi="Garamond"/>
          <w:sz w:val="24"/>
          <w:szCs w:val="24"/>
        </w:rPr>
        <w:t>faith traditions and spiritualities</w:t>
      </w:r>
      <w:r w:rsidR="001924A6" w:rsidRPr="003B3E62">
        <w:rPr>
          <w:rFonts w:ascii="Garamond" w:hAnsi="Garamond"/>
          <w:sz w:val="24"/>
          <w:szCs w:val="24"/>
        </w:rPr>
        <w:t xml:space="preserve">, </w:t>
      </w:r>
      <w:r w:rsidR="003F7A88">
        <w:rPr>
          <w:rFonts w:ascii="Garamond" w:hAnsi="Garamond"/>
          <w:sz w:val="24"/>
          <w:szCs w:val="24"/>
        </w:rPr>
        <w:t xml:space="preserve">the </w:t>
      </w:r>
      <w:r w:rsidR="001924A6" w:rsidRPr="003B3E62">
        <w:rPr>
          <w:rFonts w:ascii="Garamond" w:hAnsi="Garamond"/>
          <w:sz w:val="24"/>
          <w:szCs w:val="24"/>
        </w:rPr>
        <w:t>differently abled</w:t>
      </w:r>
      <w:r w:rsidR="00C3428D" w:rsidRPr="003B3E62">
        <w:rPr>
          <w:rFonts w:ascii="Garamond" w:hAnsi="Garamond"/>
          <w:sz w:val="24"/>
          <w:szCs w:val="24"/>
        </w:rPr>
        <w:t xml:space="preserve">, </w:t>
      </w:r>
      <w:r w:rsidR="00DF30F0">
        <w:rPr>
          <w:rFonts w:ascii="Garamond" w:hAnsi="Garamond"/>
          <w:sz w:val="24"/>
          <w:szCs w:val="24"/>
        </w:rPr>
        <w:t xml:space="preserve">the </w:t>
      </w:r>
      <w:r w:rsidR="00C3428D" w:rsidRPr="003B3E62">
        <w:rPr>
          <w:rFonts w:ascii="Garamond" w:hAnsi="Garamond"/>
          <w:sz w:val="24"/>
          <w:szCs w:val="24"/>
        </w:rPr>
        <w:t>socio-economically</w:t>
      </w:r>
      <w:r w:rsidR="00DF30F0">
        <w:rPr>
          <w:rFonts w:ascii="Garamond" w:hAnsi="Garamond"/>
          <w:sz w:val="24"/>
          <w:szCs w:val="24"/>
        </w:rPr>
        <w:t xml:space="preserve"> </w:t>
      </w:r>
      <w:r w:rsidR="00D24BD1">
        <w:rPr>
          <w:rFonts w:ascii="Garamond" w:hAnsi="Garamond"/>
          <w:sz w:val="24"/>
          <w:szCs w:val="24"/>
        </w:rPr>
        <w:t>marginalized</w:t>
      </w:r>
      <w:r w:rsidR="00D24BD1">
        <w:rPr>
          <w:rStyle w:val="CommentReference"/>
        </w:rPr>
        <w:t>,</w:t>
      </w:r>
      <w:r w:rsidR="00C3428D" w:rsidRPr="003B3E62">
        <w:rPr>
          <w:rFonts w:ascii="Garamond" w:hAnsi="Garamond"/>
          <w:sz w:val="24"/>
          <w:szCs w:val="24"/>
        </w:rPr>
        <w:t xml:space="preserve"> </w:t>
      </w:r>
      <w:r w:rsidR="00D24BD1">
        <w:rPr>
          <w:rFonts w:ascii="Garamond" w:hAnsi="Garamond"/>
          <w:sz w:val="24"/>
          <w:szCs w:val="24"/>
        </w:rPr>
        <w:t xml:space="preserve">the </w:t>
      </w:r>
      <w:r w:rsidR="0074775C" w:rsidRPr="003B3E62">
        <w:rPr>
          <w:rFonts w:ascii="Garamond" w:hAnsi="Garamond"/>
          <w:sz w:val="24"/>
          <w:szCs w:val="24"/>
        </w:rPr>
        <w:t xml:space="preserve">elderly, </w:t>
      </w:r>
      <w:r w:rsidR="00C3428D" w:rsidRPr="003B3E62">
        <w:rPr>
          <w:rFonts w:ascii="Garamond" w:hAnsi="Garamond"/>
          <w:sz w:val="24"/>
          <w:szCs w:val="24"/>
        </w:rPr>
        <w:t>women</w:t>
      </w:r>
      <w:r w:rsidR="00B4050C" w:rsidRPr="003B3E62">
        <w:rPr>
          <w:rFonts w:ascii="Garamond" w:hAnsi="Garamond"/>
          <w:sz w:val="24"/>
          <w:szCs w:val="24"/>
        </w:rPr>
        <w:t>,</w:t>
      </w:r>
      <w:r w:rsidR="00C3428D" w:rsidRPr="003B3E62">
        <w:rPr>
          <w:rFonts w:ascii="Garamond" w:hAnsi="Garamond"/>
          <w:sz w:val="24"/>
          <w:szCs w:val="24"/>
        </w:rPr>
        <w:t xml:space="preserve"> </w:t>
      </w:r>
      <w:r w:rsidR="0074775C" w:rsidRPr="003B3E62">
        <w:rPr>
          <w:rFonts w:ascii="Garamond" w:hAnsi="Garamond"/>
          <w:sz w:val="24"/>
          <w:szCs w:val="24"/>
        </w:rPr>
        <w:t xml:space="preserve">and the LGBTQIA+ community </w:t>
      </w:r>
      <w:r w:rsidR="007E4AEA">
        <w:rPr>
          <w:rFonts w:ascii="Garamond" w:hAnsi="Garamond"/>
          <w:sz w:val="24"/>
          <w:szCs w:val="24"/>
        </w:rPr>
        <w:t xml:space="preserve">appear to receive less attention in the move </w:t>
      </w:r>
      <w:r w:rsidR="00492533" w:rsidRPr="003B3E62">
        <w:rPr>
          <w:rFonts w:ascii="Garamond" w:hAnsi="Garamond"/>
          <w:sz w:val="24"/>
          <w:szCs w:val="24"/>
        </w:rPr>
        <w:t>towards a personalized health system</w:t>
      </w:r>
      <w:r w:rsidR="005B0E0F" w:rsidRPr="003B3E62">
        <w:rPr>
          <w:rFonts w:ascii="Garamond" w:hAnsi="Garamond"/>
          <w:sz w:val="24"/>
          <w:szCs w:val="24"/>
        </w:rPr>
        <w:t xml:space="preserve"> in Switzerland</w:t>
      </w:r>
      <w:r w:rsidR="00E86D03">
        <w:rPr>
          <w:rFonts w:ascii="Garamond" w:hAnsi="Garamond"/>
          <w:sz w:val="24"/>
          <w:szCs w:val="24"/>
        </w:rPr>
        <w:t>.</w:t>
      </w:r>
    </w:p>
    <w:p w14:paraId="2E17BB8F" w14:textId="43DCE129" w:rsidR="003B741E" w:rsidRPr="003A01B0" w:rsidRDefault="00D7393C" w:rsidP="00636205">
      <w:pPr>
        <w:spacing w:line="360" w:lineRule="auto"/>
        <w:jc w:val="both"/>
        <w:rPr>
          <w:rFonts w:ascii="Garamond" w:hAnsi="Garamond"/>
          <w:sz w:val="24"/>
          <w:szCs w:val="24"/>
        </w:rPr>
      </w:pPr>
      <w:r w:rsidRPr="003A01B0">
        <w:rPr>
          <w:rFonts w:ascii="Garamond" w:hAnsi="Garamond"/>
          <w:sz w:val="24"/>
          <w:szCs w:val="24"/>
        </w:rPr>
        <w:t>In this blog entr</w:t>
      </w:r>
      <w:r w:rsidR="00E86D03">
        <w:rPr>
          <w:rFonts w:ascii="Garamond" w:hAnsi="Garamond"/>
          <w:sz w:val="24"/>
          <w:szCs w:val="24"/>
        </w:rPr>
        <w:t>y</w:t>
      </w:r>
      <w:r w:rsidRPr="003A01B0">
        <w:rPr>
          <w:rFonts w:ascii="Garamond" w:hAnsi="Garamond"/>
          <w:sz w:val="24"/>
          <w:szCs w:val="24"/>
        </w:rPr>
        <w:t xml:space="preserve"> we </w:t>
      </w:r>
      <w:r w:rsidR="00E86D03">
        <w:rPr>
          <w:rFonts w:ascii="Garamond" w:hAnsi="Garamond"/>
          <w:sz w:val="24"/>
          <w:szCs w:val="24"/>
        </w:rPr>
        <w:t xml:space="preserve">examine the </w:t>
      </w:r>
      <w:r w:rsidR="009302DC">
        <w:rPr>
          <w:rFonts w:ascii="Garamond" w:hAnsi="Garamond"/>
          <w:sz w:val="24"/>
          <w:szCs w:val="24"/>
        </w:rPr>
        <w:t xml:space="preserve">prospect of </w:t>
      </w:r>
      <w:r w:rsidRPr="003A01B0">
        <w:rPr>
          <w:rFonts w:ascii="Garamond" w:hAnsi="Garamond"/>
          <w:sz w:val="24"/>
          <w:szCs w:val="24"/>
        </w:rPr>
        <w:t>how a</w:t>
      </w:r>
      <w:r w:rsidR="009B7B3F">
        <w:rPr>
          <w:rFonts w:ascii="Garamond" w:hAnsi="Garamond"/>
          <w:sz w:val="24"/>
          <w:szCs w:val="24"/>
        </w:rPr>
        <w:t>n</w:t>
      </w:r>
      <w:r w:rsidRPr="003A01B0">
        <w:rPr>
          <w:rFonts w:ascii="Garamond" w:hAnsi="Garamond"/>
          <w:sz w:val="24"/>
          <w:szCs w:val="24"/>
        </w:rPr>
        <w:t xml:space="preserve"> enhanced representation of the LGBTQIA+ community within the “making of personalized health” in Switzerland </w:t>
      </w:r>
      <w:r w:rsidR="004E038B">
        <w:rPr>
          <w:rFonts w:ascii="Garamond" w:hAnsi="Garamond"/>
          <w:sz w:val="24"/>
          <w:szCs w:val="24"/>
        </w:rPr>
        <w:t>can</w:t>
      </w:r>
      <w:r w:rsidR="0035142F" w:rsidRPr="003A01B0">
        <w:rPr>
          <w:rFonts w:ascii="Garamond" w:hAnsi="Garamond"/>
          <w:sz w:val="24"/>
          <w:szCs w:val="24"/>
        </w:rPr>
        <w:t xml:space="preserve"> </w:t>
      </w:r>
      <w:r w:rsidR="00770D57" w:rsidRPr="003A01B0">
        <w:rPr>
          <w:rFonts w:ascii="Garamond" w:hAnsi="Garamond"/>
          <w:sz w:val="24"/>
          <w:szCs w:val="24"/>
        </w:rPr>
        <w:t xml:space="preserve">enforce </w:t>
      </w:r>
      <w:r w:rsidR="0035142F" w:rsidRPr="003A01B0">
        <w:rPr>
          <w:rFonts w:ascii="Garamond" w:hAnsi="Garamond"/>
          <w:sz w:val="24"/>
          <w:szCs w:val="24"/>
        </w:rPr>
        <w:t xml:space="preserve">a </w:t>
      </w:r>
      <w:r w:rsidR="00ED63DF" w:rsidRPr="003A01B0">
        <w:rPr>
          <w:rFonts w:ascii="Garamond" w:hAnsi="Garamond"/>
          <w:sz w:val="24"/>
          <w:szCs w:val="24"/>
        </w:rPr>
        <w:t>new</w:t>
      </w:r>
      <w:r w:rsidR="0035142F" w:rsidRPr="003A01B0">
        <w:rPr>
          <w:rFonts w:ascii="Garamond" w:hAnsi="Garamond"/>
          <w:sz w:val="24"/>
          <w:szCs w:val="24"/>
        </w:rPr>
        <w:t xml:space="preserve"> mode of knowledge co-production</w:t>
      </w:r>
      <w:r w:rsidR="00ED63DF" w:rsidRPr="003A01B0">
        <w:rPr>
          <w:rFonts w:ascii="Garamond" w:hAnsi="Garamond"/>
          <w:sz w:val="24"/>
          <w:szCs w:val="24"/>
        </w:rPr>
        <w:t xml:space="preserve"> between citizens, medical professionals, scientists, and political decision makers</w:t>
      </w:r>
      <w:r w:rsidR="004E038B">
        <w:rPr>
          <w:rFonts w:ascii="Garamond" w:hAnsi="Garamond"/>
          <w:sz w:val="24"/>
          <w:szCs w:val="24"/>
        </w:rPr>
        <w:t>.</w:t>
      </w:r>
      <w:r w:rsidR="004C3B3C">
        <w:rPr>
          <w:rFonts w:ascii="Garamond" w:hAnsi="Garamond"/>
          <w:sz w:val="24"/>
          <w:szCs w:val="24"/>
        </w:rPr>
        <w:t xml:space="preserve"> In so doing, this new mode </w:t>
      </w:r>
      <w:r w:rsidR="00770D57" w:rsidRPr="003A01B0">
        <w:rPr>
          <w:rFonts w:ascii="Garamond" w:hAnsi="Garamond"/>
          <w:sz w:val="24"/>
          <w:szCs w:val="24"/>
        </w:rPr>
        <w:t xml:space="preserve">may </w:t>
      </w:r>
      <w:r w:rsidR="00ED63DF" w:rsidRPr="003A01B0">
        <w:rPr>
          <w:rFonts w:ascii="Garamond" w:hAnsi="Garamond"/>
          <w:sz w:val="24"/>
          <w:szCs w:val="24"/>
        </w:rPr>
        <w:t xml:space="preserve">also pave the way for Switzerland </w:t>
      </w:r>
      <w:r w:rsidR="002F3778" w:rsidRPr="003A01B0">
        <w:rPr>
          <w:rFonts w:ascii="Garamond" w:hAnsi="Garamond"/>
          <w:sz w:val="24"/>
          <w:szCs w:val="24"/>
        </w:rPr>
        <w:t xml:space="preserve">to become a </w:t>
      </w:r>
      <w:r w:rsidR="00117C50" w:rsidRPr="003A01B0">
        <w:rPr>
          <w:rFonts w:ascii="Garamond" w:hAnsi="Garamond"/>
          <w:sz w:val="24"/>
          <w:szCs w:val="24"/>
        </w:rPr>
        <w:t>model country for a</w:t>
      </w:r>
      <w:r w:rsidR="005E3B85">
        <w:rPr>
          <w:rFonts w:ascii="Garamond" w:hAnsi="Garamond"/>
          <w:sz w:val="24"/>
          <w:szCs w:val="24"/>
        </w:rPr>
        <w:t xml:space="preserve"> truly</w:t>
      </w:r>
      <w:r w:rsidR="00117C50" w:rsidRPr="003A01B0">
        <w:rPr>
          <w:rFonts w:ascii="Garamond" w:hAnsi="Garamond"/>
          <w:sz w:val="24"/>
          <w:szCs w:val="24"/>
        </w:rPr>
        <w:t xml:space="preserve"> </w:t>
      </w:r>
      <w:r w:rsidR="009E68C4" w:rsidRPr="003A01B0">
        <w:rPr>
          <w:rFonts w:ascii="Garamond" w:hAnsi="Garamond"/>
          <w:sz w:val="24"/>
          <w:szCs w:val="24"/>
        </w:rPr>
        <w:t>inclusive healthcare system.</w:t>
      </w:r>
    </w:p>
    <w:p w14:paraId="5F8331D7" w14:textId="77777777" w:rsidR="009E68C4" w:rsidRPr="003A01B0" w:rsidRDefault="009E68C4" w:rsidP="00636205">
      <w:pPr>
        <w:spacing w:line="360" w:lineRule="auto"/>
        <w:jc w:val="both"/>
        <w:rPr>
          <w:rFonts w:ascii="Garamond" w:hAnsi="Garamond"/>
          <w:sz w:val="24"/>
          <w:szCs w:val="24"/>
        </w:rPr>
      </w:pPr>
    </w:p>
    <w:p w14:paraId="471BFD97" w14:textId="77777777" w:rsidR="004D4B64" w:rsidRPr="003A01B0" w:rsidRDefault="0019134F" w:rsidP="008F1E50">
      <w:pPr>
        <w:spacing w:line="360" w:lineRule="auto"/>
        <w:jc w:val="both"/>
        <w:rPr>
          <w:rFonts w:ascii="Garamond" w:hAnsi="Garamond"/>
          <w:b/>
          <w:sz w:val="24"/>
          <w:szCs w:val="24"/>
        </w:rPr>
      </w:pPr>
      <w:r w:rsidRPr="003A01B0">
        <w:rPr>
          <w:rFonts w:ascii="Garamond" w:hAnsi="Garamond"/>
          <w:b/>
          <w:sz w:val="24"/>
          <w:szCs w:val="24"/>
        </w:rPr>
        <w:t xml:space="preserve">Community </w:t>
      </w:r>
      <w:r w:rsidR="00B352B3">
        <w:rPr>
          <w:rFonts w:ascii="Garamond" w:hAnsi="Garamond"/>
          <w:b/>
          <w:sz w:val="24"/>
          <w:szCs w:val="24"/>
        </w:rPr>
        <w:t>based</w:t>
      </w:r>
      <w:r w:rsidRPr="003A01B0">
        <w:rPr>
          <w:rFonts w:ascii="Garamond" w:hAnsi="Garamond"/>
          <w:b/>
          <w:sz w:val="24"/>
          <w:szCs w:val="24"/>
        </w:rPr>
        <w:t xml:space="preserve"> experiential knowledge</w:t>
      </w:r>
      <w:r w:rsidR="007777DE">
        <w:rPr>
          <w:rFonts w:ascii="Garamond" w:hAnsi="Garamond"/>
          <w:b/>
          <w:sz w:val="24"/>
          <w:szCs w:val="24"/>
        </w:rPr>
        <w:t xml:space="preserve">: </w:t>
      </w:r>
      <w:r w:rsidRPr="003A01B0">
        <w:rPr>
          <w:rFonts w:ascii="Garamond" w:hAnsi="Garamond"/>
          <w:b/>
          <w:sz w:val="24"/>
          <w:szCs w:val="24"/>
        </w:rPr>
        <w:t>a key</w:t>
      </w:r>
      <w:r w:rsidR="008423EA">
        <w:rPr>
          <w:rFonts w:ascii="Garamond" w:hAnsi="Garamond"/>
          <w:b/>
          <w:sz w:val="24"/>
          <w:szCs w:val="24"/>
        </w:rPr>
        <w:t xml:space="preserve"> ressource</w:t>
      </w:r>
      <w:r w:rsidRPr="003A01B0">
        <w:rPr>
          <w:rFonts w:ascii="Garamond" w:hAnsi="Garamond"/>
          <w:b/>
          <w:sz w:val="24"/>
          <w:szCs w:val="24"/>
        </w:rPr>
        <w:t xml:space="preserve"> for </w:t>
      </w:r>
      <w:r w:rsidR="0037173D" w:rsidRPr="003A01B0">
        <w:rPr>
          <w:rFonts w:ascii="Garamond" w:hAnsi="Garamond"/>
          <w:b/>
          <w:sz w:val="24"/>
          <w:szCs w:val="24"/>
        </w:rPr>
        <w:t>a</w:t>
      </w:r>
      <w:r w:rsidR="007777DE">
        <w:rPr>
          <w:rFonts w:ascii="Garamond" w:hAnsi="Garamond"/>
          <w:b/>
          <w:sz w:val="24"/>
          <w:szCs w:val="24"/>
        </w:rPr>
        <w:t>n</w:t>
      </w:r>
      <w:r w:rsidR="0037173D" w:rsidRPr="003A01B0">
        <w:rPr>
          <w:rFonts w:ascii="Garamond" w:hAnsi="Garamond"/>
          <w:b/>
          <w:sz w:val="24"/>
          <w:szCs w:val="24"/>
        </w:rPr>
        <w:t xml:space="preserve"> inclusive approach towards personalized medicine</w:t>
      </w:r>
    </w:p>
    <w:p w14:paraId="17DC66B2" w14:textId="3AD4FEC0" w:rsidR="009E68C4" w:rsidRDefault="002825AF" w:rsidP="008F1E50">
      <w:pPr>
        <w:spacing w:line="360" w:lineRule="auto"/>
        <w:jc w:val="both"/>
        <w:rPr>
          <w:rFonts w:ascii="Garamond" w:hAnsi="Garamond"/>
          <w:sz w:val="24"/>
          <w:szCs w:val="24"/>
        </w:rPr>
      </w:pPr>
      <w:r>
        <w:rPr>
          <w:rFonts w:ascii="Garamond" w:hAnsi="Garamond"/>
          <w:sz w:val="24"/>
          <w:szCs w:val="24"/>
        </w:rPr>
        <w:lastRenderedPageBreak/>
        <w:t xml:space="preserve">Fifty years after the </w:t>
      </w:r>
      <w:r w:rsidR="00234930">
        <w:rPr>
          <w:rFonts w:ascii="Garamond" w:hAnsi="Garamond"/>
          <w:sz w:val="24"/>
          <w:szCs w:val="24"/>
        </w:rPr>
        <w:t xml:space="preserve">civil rights </w:t>
      </w:r>
      <w:r>
        <w:rPr>
          <w:rFonts w:ascii="Garamond" w:hAnsi="Garamond"/>
          <w:sz w:val="24"/>
          <w:szCs w:val="24"/>
        </w:rPr>
        <w:t xml:space="preserve">protests of </w:t>
      </w:r>
      <w:r w:rsidR="004C3B3C">
        <w:rPr>
          <w:rFonts w:ascii="Garamond" w:hAnsi="Garamond"/>
          <w:sz w:val="24"/>
          <w:szCs w:val="24"/>
        </w:rPr>
        <w:t>Stonewall</w:t>
      </w:r>
      <w:r>
        <w:rPr>
          <w:rFonts w:ascii="Garamond" w:hAnsi="Garamond"/>
          <w:sz w:val="24"/>
          <w:szCs w:val="24"/>
        </w:rPr>
        <w:t xml:space="preserve"> </w:t>
      </w:r>
      <w:r w:rsidR="0036040C">
        <w:rPr>
          <w:rFonts w:ascii="Garamond" w:hAnsi="Garamond"/>
          <w:sz w:val="24"/>
          <w:szCs w:val="24"/>
        </w:rPr>
        <w:t xml:space="preserve">and </w:t>
      </w:r>
      <w:r w:rsidR="00AE57FF">
        <w:rPr>
          <w:rFonts w:ascii="Garamond" w:hAnsi="Garamond"/>
          <w:sz w:val="24"/>
          <w:szCs w:val="24"/>
        </w:rPr>
        <w:t xml:space="preserve">more than </w:t>
      </w:r>
      <w:r w:rsidR="00803B87">
        <w:rPr>
          <w:rFonts w:ascii="Garamond" w:hAnsi="Garamond"/>
          <w:sz w:val="24"/>
          <w:szCs w:val="24"/>
        </w:rPr>
        <w:t>30 years after the ActUp movement</w:t>
      </w:r>
      <w:r w:rsidR="00017346">
        <w:rPr>
          <w:rFonts w:ascii="Garamond" w:hAnsi="Garamond"/>
          <w:sz w:val="24"/>
          <w:szCs w:val="24"/>
        </w:rPr>
        <w:t>,</w:t>
      </w:r>
      <w:r w:rsidR="00803B87">
        <w:rPr>
          <w:rFonts w:ascii="Garamond" w:hAnsi="Garamond"/>
          <w:sz w:val="24"/>
          <w:szCs w:val="24"/>
        </w:rPr>
        <w:t xml:space="preserve"> in which HIV-positive </w:t>
      </w:r>
      <w:r w:rsidR="00226797">
        <w:rPr>
          <w:rFonts w:ascii="Garamond" w:hAnsi="Garamond"/>
          <w:sz w:val="24"/>
          <w:szCs w:val="24"/>
        </w:rPr>
        <w:t>gays, lesbians, and trans</w:t>
      </w:r>
      <w:r w:rsidR="007A3FEF">
        <w:rPr>
          <w:rFonts w:ascii="Garamond" w:hAnsi="Garamond"/>
          <w:sz w:val="24"/>
          <w:szCs w:val="24"/>
        </w:rPr>
        <w:t>*</w:t>
      </w:r>
      <w:r w:rsidR="00226797">
        <w:rPr>
          <w:rFonts w:ascii="Garamond" w:hAnsi="Garamond"/>
          <w:sz w:val="24"/>
          <w:szCs w:val="24"/>
        </w:rPr>
        <w:t>-folks</w:t>
      </w:r>
      <w:r w:rsidR="00803B87">
        <w:rPr>
          <w:rFonts w:ascii="Garamond" w:hAnsi="Garamond"/>
          <w:sz w:val="24"/>
          <w:szCs w:val="24"/>
        </w:rPr>
        <w:t xml:space="preserve"> </w:t>
      </w:r>
      <w:r w:rsidR="00F20751">
        <w:rPr>
          <w:rFonts w:ascii="Garamond" w:hAnsi="Garamond"/>
          <w:sz w:val="24"/>
          <w:szCs w:val="24"/>
        </w:rPr>
        <w:t xml:space="preserve">fought for </w:t>
      </w:r>
      <w:r w:rsidR="00CA0333">
        <w:rPr>
          <w:rFonts w:ascii="Garamond" w:hAnsi="Garamond"/>
          <w:sz w:val="24"/>
          <w:szCs w:val="24"/>
        </w:rPr>
        <w:t xml:space="preserve">the </w:t>
      </w:r>
      <w:r w:rsidR="004A7983">
        <w:rPr>
          <w:rFonts w:ascii="Garamond" w:hAnsi="Garamond"/>
          <w:sz w:val="24"/>
          <w:szCs w:val="24"/>
        </w:rPr>
        <w:t>inclusion</w:t>
      </w:r>
      <w:r w:rsidR="00CA0333">
        <w:rPr>
          <w:rFonts w:ascii="Garamond" w:hAnsi="Garamond"/>
          <w:sz w:val="24"/>
          <w:szCs w:val="24"/>
        </w:rPr>
        <w:t xml:space="preserve"> of their lay-expertise </w:t>
      </w:r>
      <w:r w:rsidR="004A7983">
        <w:rPr>
          <w:rFonts w:ascii="Garamond" w:hAnsi="Garamond"/>
          <w:sz w:val="24"/>
          <w:szCs w:val="24"/>
        </w:rPr>
        <w:t>into</w:t>
      </w:r>
      <w:r w:rsidR="00CA0333">
        <w:rPr>
          <w:rFonts w:ascii="Garamond" w:hAnsi="Garamond"/>
          <w:sz w:val="24"/>
          <w:szCs w:val="24"/>
        </w:rPr>
        <w:t xml:space="preserve"> </w:t>
      </w:r>
      <w:r w:rsidR="00056F90">
        <w:rPr>
          <w:rFonts w:ascii="Garamond" w:hAnsi="Garamond"/>
          <w:sz w:val="24"/>
          <w:szCs w:val="24"/>
        </w:rPr>
        <w:t xml:space="preserve">the development of </w:t>
      </w:r>
      <w:r w:rsidR="00EC2AD3">
        <w:rPr>
          <w:rFonts w:ascii="Garamond" w:hAnsi="Garamond"/>
          <w:sz w:val="24"/>
          <w:szCs w:val="24"/>
        </w:rPr>
        <w:t>antiviral drugs and therapies</w:t>
      </w:r>
      <w:r w:rsidR="00226797">
        <w:rPr>
          <w:rFonts w:ascii="Garamond" w:hAnsi="Garamond"/>
          <w:sz w:val="24"/>
          <w:szCs w:val="24"/>
        </w:rPr>
        <w:t xml:space="preserve">, </w:t>
      </w:r>
      <w:r w:rsidR="00C95B15">
        <w:rPr>
          <w:rFonts w:ascii="Garamond" w:hAnsi="Garamond"/>
          <w:sz w:val="24"/>
          <w:szCs w:val="24"/>
        </w:rPr>
        <w:t>there has been</w:t>
      </w:r>
      <w:r w:rsidR="00226797">
        <w:rPr>
          <w:rFonts w:ascii="Garamond" w:hAnsi="Garamond"/>
          <w:sz w:val="24"/>
          <w:szCs w:val="24"/>
        </w:rPr>
        <w:t xml:space="preserve"> positive change for</w:t>
      </w:r>
      <w:r w:rsidR="000C3264">
        <w:rPr>
          <w:rFonts w:ascii="Garamond" w:hAnsi="Garamond"/>
          <w:sz w:val="24"/>
          <w:szCs w:val="24"/>
        </w:rPr>
        <w:t>, with,</w:t>
      </w:r>
      <w:r w:rsidR="00226797">
        <w:rPr>
          <w:rFonts w:ascii="Garamond" w:hAnsi="Garamond"/>
          <w:sz w:val="24"/>
          <w:szCs w:val="24"/>
        </w:rPr>
        <w:t xml:space="preserve"> </w:t>
      </w:r>
      <w:r w:rsidR="00D37489">
        <w:rPr>
          <w:rFonts w:ascii="Garamond" w:hAnsi="Garamond"/>
          <w:sz w:val="24"/>
          <w:szCs w:val="24"/>
        </w:rPr>
        <w:t>and</w:t>
      </w:r>
      <w:r w:rsidR="000C3264">
        <w:rPr>
          <w:rFonts w:ascii="Garamond" w:hAnsi="Garamond"/>
          <w:sz w:val="24"/>
          <w:szCs w:val="24"/>
        </w:rPr>
        <w:t xml:space="preserve"> on behalf of</w:t>
      </w:r>
      <w:r w:rsidR="00D37489">
        <w:rPr>
          <w:rFonts w:ascii="Garamond" w:hAnsi="Garamond"/>
          <w:sz w:val="24"/>
          <w:szCs w:val="24"/>
        </w:rPr>
        <w:t xml:space="preserve"> </w:t>
      </w:r>
      <w:r w:rsidR="00226797">
        <w:rPr>
          <w:rFonts w:ascii="Garamond" w:hAnsi="Garamond"/>
          <w:sz w:val="24"/>
          <w:szCs w:val="24"/>
        </w:rPr>
        <w:t xml:space="preserve">the </w:t>
      </w:r>
      <w:r w:rsidR="004A7983">
        <w:rPr>
          <w:rFonts w:ascii="Garamond" w:hAnsi="Garamond"/>
          <w:sz w:val="24"/>
          <w:szCs w:val="24"/>
        </w:rPr>
        <w:t>LGBTQIA+ community in western societies</w:t>
      </w:r>
      <w:r w:rsidR="000C3264">
        <w:rPr>
          <w:rFonts w:ascii="Garamond" w:hAnsi="Garamond"/>
          <w:sz w:val="24"/>
          <w:szCs w:val="24"/>
        </w:rPr>
        <w:t xml:space="preserve">. This is most apparent on the level </w:t>
      </w:r>
      <w:r w:rsidR="00234930">
        <w:rPr>
          <w:rFonts w:ascii="Garamond" w:hAnsi="Garamond"/>
          <w:sz w:val="24"/>
          <w:szCs w:val="24"/>
        </w:rPr>
        <w:t xml:space="preserve">of visibility and </w:t>
      </w:r>
      <w:r w:rsidR="00D37489">
        <w:rPr>
          <w:rFonts w:ascii="Garamond" w:hAnsi="Garamond"/>
          <w:sz w:val="24"/>
          <w:szCs w:val="24"/>
        </w:rPr>
        <w:t xml:space="preserve">civil </w:t>
      </w:r>
      <w:r w:rsidR="00234930">
        <w:rPr>
          <w:rFonts w:ascii="Garamond" w:hAnsi="Garamond"/>
          <w:sz w:val="24"/>
          <w:szCs w:val="24"/>
        </w:rPr>
        <w:t>rights</w:t>
      </w:r>
      <w:r w:rsidR="004A7983">
        <w:rPr>
          <w:rFonts w:ascii="Garamond" w:hAnsi="Garamond"/>
          <w:sz w:val="24"/>
          <w:szCs w:val="24"/>
        </w:rPr>
        <w:t xml:space="preserve">. </w:t>
      </w:r>
      <w:r w:rsidR="004241DE">
        <w:rPr>
          <w:rFonts w:ascii="Garamond" w:hAnsi="Garamond"/>
          <w:sz w:val="24"/>
          <w:szCs w:val="24"/>
        </w:rPr>
        <w:t xml:space="preserve">Nevertheless, </w:t>
      </w:r>
      <w:r w:rsidR="00234930">
        <w:rPr>
          <w:rFonts w:ascii="Garamond" w:hAnsi="Garamond"/>
          <w:sz w:val="24"/>
          <w:szCs w:val="24"/>
        </w:rPr>
        <w:t>the road towards full equality</w:t>
      </w:r>
      <w:r w:rsidR="008062C6">
        <w:rPr>
          <w:rFonts w:ascii="Garamond" w:hAnsi="Garamond"/>
          <w:sz w:val="24"/>
          <w:szCs w:val="24"/>
        </w:rPr>
        <w:t xml:space="preserve"> and integration </w:t>
      </w:r>
      <w:r w:rsidR="00234930">
        <w:rPr>
          <w:rFonts w:ascii="Garamond" w:hAnsi="Garamond"/>
          <w:sz w:val="24"/>
          <w:szCs w:val="24"/>
        </w:rPr>
        <w:t>is still long</w:t>
      </w:r>
      <w:r w:rsidR="00AC029C">
        <w:rPr>
          <w:rFonts w:ascii="Garamond" w:hAnsi="Garamond"/>
          <w:sz w:val="24"/>
          <w:szCs w:val="24"/>
        </w:rPr>
        <w:t>. Access to healthcare</w:t>
      </w:r>
      <w:r w:rsidR="00234930">
        <w:rPr>
          <w:rFonts w:ascii="Garamond" w:hAnsi="Garamond"/>
          <w:sz w:val="24"/>
          <w:szCs w:val="24"/>
        </w:rPr>
        <w:t xml:space="preserve"> </w:t>
      </w:r>
      <w:r w:rsidR="002737B5">
        <w:rPr>
          <w:rFonts w:ascii="Garamond" w:hAnsi="Garamond"/>
          <w:sz w:val="24"/>
          <w:szCs w:val="24"/>
        </w:rPr>
        <w:t xml:space="preserve">in terms of </w:t>
      </w:r>
      <w:r w:rsidR="00234930">
        <w:rPr>
          <w:rFonts w:ascii="Garamond" w:hAnsi="Garamond"/>
          <w:sz w:val="24"/>
          <w:szCs w:val="24"/>
        </w:rPr>
        <w:t xml:space="preserve">the </w:t>
      </w:r>
      <w:r w:rsidR="00D97CEA">
        <w:rPr>
          <w:rFonts w:ascii="Garamond" w:hAnsi="Garamond"/>
          <w:sz w:val="24"/>
          <w:szCs w:val="24"/>
        </w:rPr>
        <w:t>special needs</w:t>
      </w:r>
      <w:r w:rsidR="003E5CA0">
        <w:rPr>
          <w:rFonts w:ascii="Garamond" w:hAnsi="Garamond"/>
          <w:sz w:val="24"/>
          <w:szCs w:val="24"/>
        </w:rPr>
        <w:t xml:space="preserve"> of the</w:t>
      </w:r>
      <w:r w:rsidR="00F068A6">
        <w:rPr>
          <w:rFonts w:ascii="Garamond" w:hAnsi="Garamond"/>
          <w:sz w:val="24"/>
          <w:szCs w:val="24"/>
        </w:rPr>
        <w:t xml:space="preserve"> bodies and psyches </w:t>
      </w:r>
      <w:r w:rsidR="003E5CA0">
        <w:rPr>
          <w:rFonts w:ascii="Garamond" w:hAnsi="Garamond"/>
          <w:sz w:val="24"/>
          <w:szCs w:val="24"/>
        </w:rPr>
        <w:t xml:space="preserve">of LGBTQIA+ individuals </w:t>
      </w:r>
      <w:r w:rsidR="00C7051A">
        <w:rPr>
          <w:rFonts w:ascii="Garamond" w:hAnsi="Garamond"/>
          <w:sz w:val="24"/>
          <w:szCs w:val="24"/>
        </w:rPr>
        <w:t>remains</w:t>
      </w:r>
      <w:r w:rsidR="007A714B">
        <w:rPr>
          <w:rFonts w:ascii="Garamond" w:hAnsi="Garamond"/>
          <w:sz w:val="24"/>
          <w:szCs w:val="24"/>
        </w:rPr>
        <w:t xml:space="preserve"> </w:t>
      </w:r>
      <w:r w:rsidR="00F71521">
        <w:rPr>
          <w:rFonts w:ascii="Garamond" w:hAnsi="Garamond"/>
          <w:sz w:val="24"/>
          <w:szCs w:val="24"/>
        </w:rPr>
        <w:t>for many</w:t>
      </w:r>
      <w:r w:rsidR="008E5FFA">
        <w:rPr>
          <w:rFonts w:ascii="Garamond" w:hAnsi="Garamond"/>
          <w:sz w:val="24"/>
          <w:szCs w:val="24"/>
        </w:rPr>
        <w:t xml:space="preserve"> healthcare professionals and policy makers</w:t>
      </w:r>
      <w:r w:rsidR="007C4D4C">
        <w:rPr>
          <w:rFonts w:ascii="Garamond" w:hAnsi="Garamond"/>
          <w:sz w:val="24"/>
          <w:szCs w:val="24"/>
        </w:rPr>
        <w:t xml:space="preserve"> uncharted territory; a </w:t>
      </w:r>
      <w:r w:rsidR="008E5FFA">
        <w:rPr>
          <w:rFonts w:ascii="Garamond" w:hAnsi="Garamond"/>
          <w:sz w:val="24"/>
          <w:szCs w:val="24"/>
        </w:rPr>
        <w:t xml:space="preserve">situation that </w:t>
      </w:r>
      <w:r w:rsidR="001351F5">
        <w:rPr>
          <w:rFonts w:ascii="Garamond" w:hAnsi="Garamond"/>
          <w:sz w:val="24"/>
          <w:szCs w:val="24"/>
        </w:rPr>
        <w:t>finds it</w:t>
      </w:r>
      <w:r w:rsidR="00C7051A">
        <w:rPr>
          <w:rFonts w:ascii="Garamond" w:hAnsi="Garamond"/>
          <w:sz w:val="24"/>
          <w:szCs w:val="24"/>
        </w:rPr>
        <w:t>s</w:t>
      </w:r>
      <w:r w:rsidR="001351F5">
        <w:rPr>
          <w:rFonts w:ascii="Garamond" w:hAnsi="Garamond"/>
          <w:sz w:val="24"/>
          <w:szCs w:val="24"/>
        </w:rPr>
        <w:t xml:space="preserve"> reflection for example in </w:t>
      </w:r>
      <w:r w:rsidR="00C7051A">
        <w:rPr>
          <w:rFonts w:ascii="Garamond" w:hAnsi="Garamond"/>
          <w:sz w:val="24"/>
          <w:szCs w:val="24"/>
        </w:rPr>
        <w:t xml:space="preserve">how </w:t>
      </w:r>
      <w:r w:rsidR="00305CB6">
        <w:rPr>
          <w:rFonts w:ascii="Garamond" w:hAnsi="Garamond"/>
          <w:sz w:val="24"/>
          <w:szCs w:val="24"/>
        </w:rPr>
        <w:t>the</w:t>
      </w:r>
      <w:r w:rsidR="0008220C">
        <w:rPr>
          <w:rFonts w:ascii="Garamond" w:hAnsi="Garamond"/>
          <w:sz w:val="24"/>
          <w:szCs w:val="24"/>
        </w:rPr>
        <w:t xml:space="preserve"> </w:t>
      </w:r>
      <w:r w:rsidR="00035B79">
        <w:rPr>
          <w:rFonts w:ascii="Garamond" w:hAnsi="Garamond"/>
          <w:sz w:val="24"/>
          <w:szCs w:val="24"/>
        </w:rPr>
        <w:t>Swiss legislator</w:t>
      </w:r>
      <w:r w:rsidR="0064772B">
        <w:rPr>
          <w:rFonts w:ascii="Garamond" w:hAnsi="Garamond"/>
          <w:sz w:val="24"/>
          <w:szCs w:val="24"/>
        </w:rPr>
        <w:t xml:space="preserve">, </w:t>
      </w:r>
      <w:r w:rsidR="00035B79">
        <w:rPr>
          <w:rFonts w:ascii="Garamond" w:hAnsi="Garamond"/>
          <w:sz w:val="24"/>
          <w:szCs w:val="24"/>
        </w:rPr>
        <w:t xml:space="preserve">Swiss </w:t>
      </w:r>
      <w:r w:rsidR="00C7051A">
        <w:rPr>
          <w:rFonts w:ascii="Garamond" w:hAnsi="Garamond"/>
          <w:sz w:val="24"/>
          <w:szCs w:val="24"/>
        </w:rPr>
        <w:t>Health Insurances</w:t>
      </w:r>
      <w:r w:rsidR="0064772B">
        <w:rPr>
          <w:rFonts w:ascii="Garamond" w:hAnsi="Garamond"/>
          <w:sz w:val="24"/>
          <w:szCs w:val="24"/>
        </w:rPr>
        <w:t>, and many doctors,</w:t>
      </w:r>
      <w:r w:rsidR="00C7051A">
        <w:rPr>
          <w:rFonts w:ascii="Garamond" w:hAnsi="Garamond"/>
          <w:sz w:val="24"/>
          <w:szCs w:val="24"/>
        </w:rPr>
        <w:t xml:space="preserve"> approach t</w:t>
      </w:r>
      <w:r w:rsidR="007A3FEF">
        <w:rPr>
          <w:rFonts w:ascii="Garamond" w:hAnsi="Garamond"/>
          <w:sz w:val="24"/>
          <w:szCs w:val="24"/>
        </w:rPr>
        <w:t>r</w:t>
      </w:r>
      <w:r w:rsidR="00C7051A">
        <w:rPr>
          <w:rFonts w:ascii="Garamond" w:hAnsi="Garamond"/>
          <w:sz w:val="24"/>
          <w:szCs w:val="24"/>
        </w:rPr>
        <w:t>a</w:t>
      </w:r>
      <w:r w:rsidR="007A3FEF">
        <w:rPr>
          <w:rFonts w:ascii="Garamond" w:hAnsi="Garamond"/>
          <w:sz w:val="24"/>
          <w:szCs w:val="24"/>
        </w:rPr>
        <w:t>ns*- and inter*- people.</w:t>
      </w:r>
      <w:r w:rsidR="00F67E9A">
        <w:rPr>
          <w:rFonts w:ascii="Garamond" w:hAnsi="Garamond"/>
          <w:sz w:val="24"/>
          <w:szCs w:val="24"/>
        </w:rPr>
        <w:t xml:space="preserve"> Furthermore, the </w:t>
      </w:r>
      <w:r w:rsidR="0089780D">
        <w:rPr>
          <w:rFonts w:ascii="Garamond" w:hAnsi="Garamond"/>
          <w:sz w:val="24"/>
          <w:szCs w:val="24"/>
        </w:rPr>
        <w:t xml:space="preserve">health relevant </w:t>
      </w:r>
      <w:r w:rsidR="00F67E9A">
        <w:rPr>
          <w:rFonts w:ascii="Garamond" w:hAnsi="Garamond"/>
          <w:sz w:val="24"/>
          <w:szCs w:val="24"/>
        </w:rPr>
        <w:t xml:space="preserve">intersections between </w:t>
      </w:r>
      <w:r w:rsidR="0089780D">
        <w:rPr>
          <w:rFonts w:ascii="Garamond" w:hAnsi="Garamond"/>
          <w:sz w:val="24"/>
          <w:szCs w:val="24"/>
        </w:rPr>
        <w:t>LGBTQIA</w:t>
      </w:r>
      <w:r w:rsidR="008062C6">
        <w:rPr>
          <w:rFonts w:ascii="Garamond" w:hAnsi="Garamond"/>
          <w:sz w:val="24"/>
          <w:szCs w:val="24"/>
        </w:rPr>
        <w:t xml:space="preserve">+ identities and other factors like </w:t>
      </w:r>
      <w:r w:rsidR="009152CA">
        <w:rPr>
          <w:rFonts w:ascii="Garamond" w:hAnsi="Garamond"/>
          <w:sz w:val="24"/>
          <w:szCs w:val="24"/>
        </w:rPr>
        <w:t xml:space="preserve">age, </w:t>
      </w:r>
      <w:r w:rsidR="00C62616">
        <w:rPr>
          <w:rFonts w:ascii="Garamond" w:hAnsi="Garamond"/>
          <w:sz w:val="24"/>
          <w:szCs w:val="24"/>
        </w:rPr>
        <w:t>faith</w:t>
      </w:r>
      <w:r w:rsidR="008062C6">
        <w:rPr>
          <w:rFonts w:ascii="Garamond" w:hAnsi="Garamond"/>
          <w:sz w:val="24"/>
          <w:szCs w:val="24"/>
        </w:rPr>
        <w:t xml:space="preserve">, cultural background, social class, and ability of </w:t>
      </w:r>
      <w:r w:rsidR="003B3E62">
        <w:rPr>
          <w:rFonts w:ascii="Garamond" w:hAnsi="Garamond"/>
          <w:sz w:val="24"/>
          <w:szCs w:val="24"/>
        </w:rPr>
        <w:t>one’s</w:t>
      </w:r>
      <w:r w:rsidR="008062C6">
        <w:rPr>
          <w:rFonts w:ascii="Garamond" w:hAnsi="Garamond"/>
          <w:sz w:val="24"/>
          <w:szCs w:val="24"/>
        </w:rPr>
        <w:t xml:space="preserve"> own body haven’t been </w:t>
      </w:r>
      <w:r w:rsidR="00BF288B">
        <w:rPr>
          <w:rFonts w:ascii="Garamond" w:hAnsi="Garamond"/>
          <w:sz w:val="24"/>
          <w:szCs w:val="24"/>
        </w:rPr>
        <w:t xml:space="preserve">sufficiently </w:t>
      </w:r>
      <w:r w:rsidR="0062672B">
        <w:rPr>
          <w:rFonts w:ascii="Garamond" w:hAnsi="Garamond"/>
          <w:sz w:val="24"/>
          <w:szCs w:val="24"/>
        </w:rPr>
        <w:t>incorporated</w:t>
      </w:r>
      <w:r w:rsidR="008062C6">
        <w:rPr>
          <w:rFonts w:ascii="Garamond" w:hAnsi="Garamond"/>
          <w:sz w:val="24"/>
          <w:szCs w:val="24"/>
        </w:rPr>
        <w:t xml:space="preserve"> as a</w:t>
      </w:r>
      <w:r w:rsidR="00BF288B">
        <w:rPr>
          <w:rFonts w:ascii="Garamond" w:hAnsi="Garamond"/>
          <w:sz w:val="24"/>
          <w:szCs w:val="24"/>
        </w:rPr>
        <w:t xml:space="preserve">n </w:t>
      </w:r>
      <w:r w:rsidR="008062C6">
        <w:rPr>
          <w:rFonts w:ascii="Garamond" w:hAnsi="Garamond"/>
          <w:sz w:val="24"/>
          <w:szCs w:val="24"/>
        </w:rPr>
        <w:t>interrelated challenge for the Swiss</w:t>
      </w:r>
      <w:r w:rsidR="00B20EBE">
        <w:rPr>
          <w:rFonts w:ascii="Garamond" w:hAnsi="Garamond"/>
          <w:sz w:val="24"/>
          <w:szCs w:val="24"/>
        </w:rPr>
        <w:t xml:space="preserve"> healthcare system.</w:t>
      </w:r>
      <w:r w:rsidR="008062C6">
        <w:rPr>
          <w:rFonts w:ascii="Garamond" w:hAnsi="Garamond"/>
          <w:sz w:val="24"/>
          <w:szCs w:val="24"/>
        </w:rPr>
        <w:t xml:space="preserve"> </w:t>
      </w:r>
    </w:p>
    <w:p w14:paraId="7D5C7029" w14:textId="24325BA6" w:rsidR="00503691" w:rsidRDefault="00035B79" w:rsidP="008F1E50">
      <w:pPr>
        <w:spacing w:line="360" w:lineRule="auto"/>
        <w:jc w:val="both"/>
        <w:rPr>
          <w:rFonts w:ascii="Garamond" w:hAnsi="Garamond"/>
          <w:sz w:val="24"/>
          <w:szCs w:val="24"/>
        </w:rPr>
      </w:pPr>
      <w:r>
        <w:rPr>
          <w:rFonts w:ascii="Garamond" w:hAnsi="Garamond"/>
          <w:sz w:val="24"/>
          <w:szCs w:val="24"/>
        </w:rPr>
        <w:t xml:space="preserve">The rise of personalized health might </w:t>
      </w:r>
      <w:r w:rsidR="003D4FBB">
        <w:rPr>
          <w:rFonts w:ascii="Garamond" w:hAnsi="Garamond"/>
          <w:sz w:val="24"/>
          <w:szCs w:val="24"/>
        </w:rPr>
        <w:t>be either a huge chance or a</w:t>
      </w:r>
      <w:r w:rsidR="00543544">
        <w:rPr>
          <w:rFonts w:ascii="Garamond" w:hAnsi="Garamond"/>
          <w:sz w:val="24"/>
          <w:szCs w:val="24"/>
        </w:rPr>
        <w:t xml:space="preserve"> </w:t>
      </w:r>
      <w:r w:rsidR="003D4FBB">
        <w:rPr>
          <w:rFonts w:ascii="Garamond" w:hAnsi="Garamond"/>
          <w:sz w:val="24"/>
          <w:szCs w:val="24"/>
        </w:rPr>
        <w:t>problem for the LGBTQIA</w:t>
      </w:r>
      <w:r w:rsidR="008F1E50">
        <w:rPr>
          <w:rFonts w:ascii="Garamond" w:hAnsi="Garamond"/>
          <w:sz w:val="24"/>
          <w:szCs w:val="24"/>
        </w:rPr>
        <w:t>+ community</w:t>
      </w:r>
      <w:r w:rsidR="00543544">
        <w:rPr>
          <w:rFonts w:ascii="Garamond" w:hAnsi="Garamond"/>
          <w:sz w:val="24"/>
          <w:szCs w:val="24"/>
        </w:rPr>
        <w:t xml:space="preserve">, </w:t>
      </w:r>
      <w:r w:rsidR="008F1E50">
        <w:rPr>
          <w:rFonts w:ascii="Garamond" w:hAnsi="Garamond"/>
          <w:sz w:val="24"/>
          <w:szCs w:val="24"/>
        </w:rPr>
        <w:t xml:space="preserve">but </w:t>
      </w:r>
      <w:r w:rsidR="00543544">
        <w:rPr>
          <w:rFonts w:ascii="Garamond" w:hAnsi="Garamond"/>
          <w:sz w:val="24"/>
          <w:szCs w:val="24"/>
        </w:rPr>
        <w:t>the outcome</w:t>
      </w:r>
      <w:r w:rsidR="008F1E50">
        <w:rPr>
          <w:rFonts w:ascii="Garamond" w:hAnsi="Garamond"/>
          <w:sz w:val="24"/>
          <w:szCs w:val="24"/>
        </w:rPr>
        <w:t xml:space="preserve"> </w:t>
      </w:r>
      <w:r w:rsidR="005505AB">
        <w:rPr>
          <w:rFonts w:ascii="Garamond" w:hAnsi="Garamond"/>
          <w:sz w:val="24"/>
          <w:szCs w:val="24"/>
        </w:rPr>
        <w:t xml:space="preserve">of its implementation </w:t>
      </w:r>
      <w:r w:rsidR="008F1E50">
        <w:rPr>
          <w:rFonts w:ascii="Garamond" w:hAnsi="Garamond"/>
          <w:sz w:val="24"/>
          <w:szCs w:val="24"/>
        </w:rPr>
        <w:t>strongly depends on how we as society fill th</w:t>
      </w:r>
      <w:r w:rsidR="00C7326F">
        <w:rPr>
          <w:rFonts w:ascii="Garamond" w:hAnsi="Garamond"/>
          <w:sz w:val="24"/>
          <w:szCs w:val="24"/>
        </w:rPr>
        <w:t xml:space="preserve">e buzzword of „personalization“ </w:t>
      </w:r>
      <w:r w:rsidR="008F1E50">
        <w:rPr>
          <w:rFonts w:ascii="Garamond" w:hAnsi="Garamond"/>
          <w:sz w:val="24"/>
          <w:szCs w:val="24"/>
        </w:rPr>
        <w:t>with meaning</w:t>
      </w:r>
      <w:r w:rsidR="003B3E62">
        <w:rPr>
          <w:rFonts w:ascii="Garamond" w:hAnsi="Garamond"/>
          <w:sz w:val="24"/>
          <w:szCs w:val="24"/>
        </w:rPr>
        <w:t>,</w:t>
      </w:r>
      <w:r w:rsidR="008F1E50">
        <w:rPr>
          <w:rFonts w:ascii="Garamond" w:hAnsi="Garamond"/>
          <w:sz w:val="24"/>
          <w:szCs w:val="24"/>
        </w:rPr>
        <w:t xml:space="preserve"> and </w:t>
      </w:r>
      <w:r w:rsidR="005505AB">
        <w:rPr>
          <w:rFonts w:ascii="Garamond" w:hAnsi="Garamond"/>
          <w:sz w:val="24"/>
          <w:szCs w:val="24"/>
        </w:rPr>
        <w:t xml:space="preserve">how we </w:t>
      </w:r>
      <w:r w:rsidR="00C7326F">
        <w:rPr>
          <w:rFonts w:ascii="Garamond" w:hAnsi="Garamond"/>
          <w:sz w:val="24"/>
          <w:szCs w:val="24"/>
        </w:rPr>
        <w:t xml:space="preserve">find ways to </w:t>
      </w:r>
      <w:r w:rsidR="00BF5781">
        <w:rPr>
          <w:rFonts w:ascii="Garamond" w:hAnsi="Garamond"/>
          <w:sz w:val="24"/>
          <w:szCs w:val="24"/>
        </w:rPr>
        <w:t>operationalize it</w:t>
      </w:r>
      <w:r w:rsidR="00C7326F">
        <w:rPr>
          <w:rFonts w:ascii="Garamond" w:hAnsi="Garamond"/>
          <w:sz w:val="24"/>
          <w:szCs w:val="24"/>
        </w:rPr>
        <w:t xml:space="preserve"> in a way that </w:t>
      </w:r>
      <w:r w:rsidR="00FD6609">
        <w:rPr>
          <w:rFonts w:ascii="Garamond" w:hAnsi="Garamond"/>
          <w:sz w:val="24"/>
          <w:szCs w:val="24"/>
        </w:rPr>
        <w:t>include everyone</w:t>
      </w:r>
      <w:r w:rsidR="003F6F32">
        <w:rPr>
          <w:rFonts w:ascii="Garamond" w:hAnsi="Garamond"/>
          <w:sz w:val="24"/>
          <w:szCs w:val="24"/>
        </w:rPr>
        <w:t xml:space="preserve">. </w:t>
      </w:r>
      <w:r w:rsidR="00BA60B0">
        <w:rPr>
          <w:rFonts w:ascii="Garamond" w:hAnsi="Garamond"/>
          <w:sz w:val="24"/>
          <w:szCs w:val="24"/>
        </w:rPr>
        <w:t xml:space="preserve">To </w:t>
      </w:r>
      <w:r w:rsidR="00F12365">
        <w:rPr>
          <w:rFonts w:ascii="Garamond" w:hAnsi="Garamond"/>
          <w:sz w:val="24"/>
          <w:szCs w:val="24"/>
        </w:rPr>
        <w:t>achieve this we are called to include</w:t>
      </w:r>
      <w:r w:rsidR="005505AB">
        <w:rPr>
          <w:rFonts w:ascii="Garamond" w:hAnsi="Garamond"/>
          <w:sz w:val="24"/>
          <w:szCs w:val="24"/>
        </w:rPr>
        <w:t xml:space="preserve"> LGBTQIA</w:t>
      </w:r>
      <w:r w:rsidR="002737B5">
        <w:rPr>
          <w:rFonts w:ascii="Garamond" w:hAnsi="Garamond"/>
          <w:sz w:val="24"/>
          <w:szCs w:val="24"/>
        </w:rPr>
        <w:t xml:space="preserve">+ individuals not only on the level of representation but to invite them </w:t>
      </w:r>
      <w:r w:rsidR="00BA60B0">
        <w:rPr>
          <w:rFonts w:ascii="Garamond" w:hAnsi="Garamond"/>
          <w:sz w:val="24"/>
          <w:szCs w:val="24"/>
        </w:rPr>
        <w:t>as equal partners in the</w:t>
      </w:r>
      <w:r w:rsidR="002737B5">
        <w:rPr>
          <w:rFonts w:ascii="Garamond" w:hAnsi="Garamond"/>
          <w:sz w:val="24"/>
          <w:szCs w:val="24"/>
        </w:rPr>
        <w:t xml:space="preserve"> co-</w:t>
      </w:r>
      <w:r w:rsidR="00BA60B0">
        <w:rPr>
          <w:rFonts w:ascii="Garamond" w:hAnsi="Garamond"/>
          <w:sz w:val="24"/>
          <w:szCs w:val="24"/>
        </w:rPr>
        <w:t>production of</w:t>
      </w:r>
      <w:r w:rsidR="002737B5">
        <w:rPr>
          <w:rFonts w:ascii="Garamond" w:hAnsi="Garamond"/>
          <w:sz w:val="24"/>
          <w:szCs w:val="24"/>
        </w:rPr>
        <w:t xml:space="preserve"> </w:t>
      </w:r>
      <w:r w:rsidR="0094519F">
        <w:rPr>
          <w:rFonts w:ascii="Garamond" w:hAnsi="Garamond"/>
          <w:sz w:val="24"/>
          <w:szCs w:val="24"/>
        </w:rPr>
        <w:t>medical</w:t>
      </w:r>
      <w:r w:rsidR="009C0F34">
        <w:rPr>
          <w:rFonts w:ascii="Garamond" w:hAnsi="Garamond"/>
          <w:sz w:val="24"/>
          <w:szCs w:val="24"/>
        </w:rPr>
        <w:t xml:space="preserve">, </w:t>
      </w:r>
      <w:r w:rsidR="0094519F">
        <w:rPr>
          <w:rFonts w:ascii="Garamond" w:hAnsi="Garamond"/>
          <w:sz w:val="24"/>
          <w:szCs w:val="24"/>
        </w:rPr>
        <w:t xml:space="preserve">care </w:t>
      </w:r>
      <w:r w:rsidR="009C0F34">
        <w:rPr>
          <w:rFonts w:ascii="Garamond" w:hAnsi="Garamond"/>
          <w:sz w:val="24"/>
          <w:szCs w:val="24"/>
        </w:rPr>
        <w:t xml:space="preserve">and legislative </w:t>
      </w:r>
      <w:r w:rsidR="0094519F">
        <w:rPr>
          <w:rFonts w:ascii="Garamond" w:hAnsi="Garamond"/>
          <w:sz w:val="24"/>
          <w:szCs w:val="24"/>
        </w:rPr>
        <w:t>knowledge</w:t>
      </w:r>
      <w:r w:rsidR="001A3CB2">
        <w:rPr>
          <w:rFonts w:ascii="Garamond" w:hAnsi="Garamond"/>
          <w:sz w:val="24"/>
          <w:szCs w:val="24"/>
        </w:rPr>
        <w:t xml:space="preserve">. </w:t>
      </w:r>
      <w:r w:rsidR="009C0F34">
        <w:rPr>
          <w:rFonts w:ascii="Garamond" w:hAnsi="Garamond"/>
          <w:sz w:val="24"/>
          <w:szCs w:val="24"/>
        </w:rPr>
        <w:t xml:space="preserve">We, as a highly heterogenous </w:t>
      </w:r>
      <w:r w:rsidR="00CB26E2">
        <w:rPr>
          <w:rFonts w:ascii="Garamond" w:hAnsi="Garamond"/>
          <w:sz w:val="24"/>
          <w:szCs w:val="24"/>
        </w:rPr>
        <w:t>collective of authors</w:t>
      </w:r>
      <w:r w:rsidR="00125E57">
        <w:rPr>
          <w:rFonts w:ascii="Garamond" w:hAnsi="Garamond"/>
          <w:sz w:val="24"/>
          <w:szCs w:val="24"/>
        </w:rPr>
        <w:t xml:space="preserve"> comprised of persons of varying cultural heritages, gender identities, sexual orientations, social classes, ages, </w:t>
      </w:r>
      <w:r w:rsidR="005C7337">
        <w:rPr>
          <w:rFonts w:ascii="Garamond" w:hAnsi="Garamond"/>
          <w:sz w:val="24"/>
          <w:szCs w:val="24"/>
        </w:rPr>
        <w:t>professions and fields of expertise, have one thing in common</w:t>
      </w:r>
      <w:r w:rsidR="00D241D3">
        <w:rPr>
          <w:rFonts w:ascii="Garamond" w:hAnsi="Garamond"/>
          <w:sz w:val="24"/>
          <w:szCs w:val="24"/>
        </w:rPr>
        <w:t>;</w:t>
      </w:r>
      <w:r w:rsidR="005C7337">
        <w:rPr>
          <w:rFonts w:ascii="Garamond" w:hAnsi="Garamond"/>
          <w:sz w:val="24"/>
          <w:szCs w:val="24"/>
        </w:rPr>
        <w:t xml:space="preserve"> </w:t>
      </w:r>
      <w:r w:rsidR="0081472B">
        <w:rPr>
          <w:rFonts w:ascii="Garamond" w:hAnsi="Garamond"/>
          <w:sz w:val="24"/>
          <w:szCs w:val="24"/>
        </w:rPr>
        <w:t xml:space="preserve">an intimate </w:t>
      </w:r>
      <w:r w:rsidR="00CE73AE">
        <w:rPr>
          <w:rFonts w:ascii="Garamond" w:hAnsi="Garamond"/>
          <w:sz w:val="24"/>
          <w:szCs w:val="24"/>
        </w:rPr>
        <w:t xml:space="preserve">experiential knowledge </w:t>
      </w:r>
      <w:r w:rsidR="00745BFD">
        <w:rPr>
          <w:rFonts w:ascii="Garamond" w:hAnsi="Garamond"/>
          <w:sz w:val="24"/>
          <w:szCs w:val="24"/>
        </w:rPr>
        <w:t xml:space="preserve">about our bodies and psyches as LGBTQIA+ individuals. </w:t>
      </w:r>
      <w:r w:rsidR="005D53EF">
        <w:rPr>
          <w:rFonts w:ascii="Garamond" w:hAnsi="Garamond"/>
          <w:sz w:val="24"/>
          <w:szCs w:val="24"/>
        </w:rPr>
        <w:t xml:space="preserve">This specific form of knowledge, </w:t>
      </w:r>
      <w:r w:rsidR="00D241D3">
        <w:rPr>
          <w:rFonts w:ascii="Garamond" w:hAnsi="Garamond"/>
          <w:sz w:val="24"/>
          <w:szCs w:val="24"/>
        </w:rPr>
        <w:t xml:space="preserve">as is our </w:t>
      </w:r>
      <w:r w:rsidR="005D53EF">
        <w:rPr>
          <w:rFonts w:ascii="Garamond" w:hAnsi="Garamond"/>
          <w:sz w:val="24"/>
          <w:szCs w:val="24"/>
        </w:rPr>
        <w:t>hypothesis, needs to be</w:t>
      </w:r>
      <w:r w:rsidR="00690055">
        <w:rPr>
          <w:rFonts w:ascii="Garamond" w:hAnsi="Garamond"/>
          <w:sz w:val="24"/>
          <w:szCs w:val="24"/>
        </w:rPr>
        <w:t xml:space="preserve"> addressed as a valid ressource for shaping the future of our healthcare system. We are</w:t>
      </w:r>
      <w:r w:rsidR="00E46FF2">
        <w:rPr>
          <w:rFonts w:ascii="Garamond" w:hAnsi="Garamond"/>
          <w:sz w:val="24"/>
          <w:szCs w:val="24"/>
        </w:rPr>
        <w:t xml:space="preserve">, </w:t>
      </w:r>
      <w:r w:rsidR="00690055">
        <w:rPr>
          <w:rFonts w:ascii="Garamond" w:hAnsi="Garamond"/>
          <w:sz w:val="24"/>
          <w:szCs w:val="24"/>
        </w:rPr>
        <w:t>in line with the proponents of personalized health</w:t>
      </w:r>
      <w:r w:rsidR="00E46FF2">
        <w:rPr>
          <w:rFonts w:ascii="Garamond" w:hAnsi="Garamond"/>
          <w:sz w:val="24"/>
          <w:szCs w:val="24"/>
        </w:rPr>
        <w:t>,</w:t>
      </w:r>
      <w:r w:rsidR="00690055">
        <w:rPr>
          <w:rFonts w:ascii="Garamond" w:hAnsi="Garamond"/>
          <w:sz w:val="24"/>
          <w:szCs w:val="24"/>
        </w:rPr>
        <w:t xml:space="preserve"> convinced</w:t>
      </w:r>
      <w:r w:rsidR="00E46FF2">
        <w:rPr>
          <w:rFonts w:ascii="Garamond" w:hAnsi="Garamond"/>
          <w:sz w:val="24"/>
          <w:szCs w:val="24"/>
        </w:rPr>
        <w:t xml:space="preserve"> </w:t>
      </w:r>
      <w:r w:rsidR="00690055">
        <w:rPr>
          <w:rFonts w:ascii="Garamond" w:hAnsi="Garamond"/>
          <w:sz w:val="24"/>
          <w:szCs w:val="24"/>
        </w:rPr>
        <w:t xml:space="preserve">that the old „one-fits-all-approach“ towards health (if it ever existed) has </w:t>
      </w:r>
      <w:r w:rsidR="009649BF">
        <w:rPr>
          <w:rFonts w:ascii="Garamond" w:hAnsi="Garamond"/>
          <w:sz w:val="24"/>
          <w:szCs w:val="24"/>
        </w:rPr>
        <w:t>little place</w:t>
      </w:r>
      <w:r w:rsidR="00690055">
        <w:rPr>
          <w:rFonts w:ascii="Garamond" w:hAnsi="Garamond"/>
          <w:sz w:val="24"/>
          <w:szCs w:val="24"/>
        </w:rPr>
        <w:t xml:space="preserve"> in the 21</w:t>
      </w:r>
      <w:r w:rsidR="00690055" w:rsidRPr="00690055">
        <w:rPr>
          <w:rFonts w:ascii="Garamond" w:hAnsi="Garamond"/>
          <w:sz w:val="24"/>
          <w:szCs w:val="24"/>
          <w:vertAlign w:val="superscript"/>
        </w:rPr>
        <w:t>st</w:t>
      </w:r>
      <w:r w:rsidR="00690055">
        <w:rPr>
          <w:rFonts w:ascii="Garamond" w:hAnsi="Garamond"/>
          <w:sz w:val="24"/>
          <w:szCs w:val="24"/>
        </w:rPr>
        <w:t xml:space="preserve"> Century</w:t>
      </w:r>
      <w:r w:rsidR="007E4E1E">
        <w:rPr>
          <w:rFonts w:ascii="Garamond" w:hAnsi="Garamond"/>
          <w:sz w:val="24"/>
          <w:szCs w:val="24"/>
        </w:rPr>
        <w:t xml:space="preserve">. Nevertheless, we </w:t>
      </w:r>
      <w:r w:rsidR="00041B0D">
        <w:rPr>
          <w:rFonts w:ascii="Garamond" w:hAnsi="Garamond"/>
          <w:sz w:val="24"/>
          <w:szCs w:val="24"/>
        </w:rPr>
        <w:t xml:space="preserve">are </w:t>
      </w:r>
      <w:r w:rsidR="007E4E1E">
        <w:rPr>
          <w:rFonts w:ascii="Garamond" w:hAnsi="Garamond"/>
          <w:sz w:val="24"/>
          <w:szCs w:val="24"/>
        </w:rPr>
        <w:t xml:space="preserve">also </w:t>
      </w:r>
      <w:r w:rsidR="009649BF">
        <w:rPr>
          <w:rFonts w:ascii="Garamond" w:hAnsi="Garamond"/>
          <w:sz w:val="24"/>
          <w:szCs w:val="24"/>
        </w:rPr>
        <w:t>wary</w:t>
      </w:r>
      <w:r w:rsidR="005562B4">
        <w:rPr>
          <w:rFonts w:ascii="Garamond" w:hAnsi="Garamond"/>
          <w:sz w:val="24"/>
          <w:szCs w:val="24"/>
        </w:rPr>
        <w:t xml:space="preserve"> </w:t>
      </w:r>
      <w:r w:rsidR="009649BF">
        <w:rPr>
          <w:rFonts w:ascii="Garamond" w:hAnsi="Garamond"/>
          <w:sz w:val="24"/>
          <w:szCs w:val="24"/>
        </w:rPr>
        <w:t xml:space="preserve">of </w:t>
      </w:r>
      <w:r w:rsidR="000F509D">
        <w:rPr>
          <w:rFonts w:ascii="Garamond" w:hAnsi="Garamond"/>
          <w:sz w:val="24"/>
          <w:szCs w:val="24"/>
        </w:rPr>
        <w:t xml:space="preserve">the </w:t>
      </w:r>
      <w:r w:rsidR="007E4E1E">
        <w:rPr>
          <w:rFonts w:ascii="Garamond" w:hAnsi="Garamond"/>
          <w:sz w:val="24"/>
          <w:szCs w:val="24"/>
        </w:rPr>
        <w:t xml:space="preserve">fragmentation and individualization of health, </w:t>
      </w:r>
      <w:r w:rsidR="00FD1294">
        <w:rPr>
          <w:rFonts w:ascii="Garamond" w:hAnsi="Garamond"/>
          <w:sz w:val="24"/>
          <w:szCs w:val="24"/>
        </w:rPr>
        <w:t>since</w:t>
      </w:r>
      <w:r w:rsidR="007E4E1E">
        <w:rPr>
          <w:rFonts w:ascii="Garamond" w:hAnsi="Garamond"/>
          <w:sz w:val="24"/>
          <w:szCs w:val="24"/>
        </w:rPr>
        <w:t xml:space="preserve"> </w:t>
      </w:r>
      <w:r w:rsidR="001D75B6">
        <w:rPr>
          <w:rFonts w:ascii="Garamond" w:hAnsi="Garamond"/>
          <w:sz w:val="24"/>
          <w:szCs w:val="24"/>
        </w:rPr>
        <w:t xml:space="preserve">some </w:t>
      </w:r>
      <w:r w:rsidR="00743FC9">
        <w:rPr>
          <w:rFonts w:ascii="Garamond" w:hAnsi="Garamond"/>
          <w:sz w:val="24"/>
          <w:szCs w:val="24"/>
        </w:rPr>
        <w:t xml:space="preserve">societal groups are </w:t>
      </w:r>
      <w:r w:rsidR="00433FCA">
        <w:rPr>
          <w:rFonts w:ascii="Garamond" w:hAnsi="Garamond"/>
          <w:sz w:val="24"/>
          <w:szCs w:val="24"/>
        </w:rPr>
        <w:t>(</w:t>
      </w:r>
      <w:r w:rsidR="00FD1294">
        <w:rPr>
          <w:rFonts w:ascii="Garamond" w:hAnsi="Garamond"/>
          <w:sz w:val="24"/>
          <w:szCs w:val="24"/>
        </w:rPr>
        <w:t>still</w:t>
      </w:r>
      <w:r w:rsidR="00433FCA">
        <w:rPr>
          <w:rFonts w:ascii="Garamond" w:hAnsi="Garamond"/>
          <w:sz w:val="24"/>
          <w:szCs w:val="24"/>
        </w:rPr>
        <w:t>)</w:t>
      </w:r>
      <w:r w:rsidR="005562B4">
        <w:rPr>
          <w:rFonts w:ascii="Garamond" w:hAnsi="Garamond"/>
          <w:sz w:val="24"/>
          <w:szCs w:val="24"/>
        </w:rPr>
        <w:t xml:space="preserve"> </w:t>
      </w:r>
      <w:r w:rsidR="00743FC9">
        <w:rPr>
          <w:rFonts w:ascii="Garamond" w:hAnsi="Garamond"/>
          <w:sz w:val="24"/>
          <w:szCs w:val="24"/>
        </w:rPr>
        <w:t xml:space="preserve">in need of </w:t>
      </w:r>
      <w:r w:rsidR="00FD1294">
        <w:rPr>
          <w:rFonts w:ascii="Garamond" w:hAnsi="Garamond"/>
          <w:sz w:val="24"/>
          <w:szCs w:val="24"/>
        </w:rPr>
        <w:t xml:space="preserve">sensitivity towards their </w:t>
      </w:r>
      <w:r w:rsidR="00654F7B">
        <w:rPr>
          <w:rFonts w:ascii="Garamond" w:hAnsi="Garamond"/>
          <w:sz w:val="24"/>
          <w:szCs w:val="24"/>
        </w:rPr>
        <w:t xml:space="preserve">mental and physical </w:t>
      </w:r>
      <w:r w:rsidR="00FD1294">
        <w:rPr>
          <w:rFonts w:ascii="Garamond" w:hAnsi="Garamond"/>
          <w:sz w:val="24"/>
          <w:szCs w:val="24"/>
        </w:rPr>
        <w:t xml:space="preserve">health and </w:t>
      </w:r>
      <w:r w:rsidR="00A22729">
        <w:rPr>
          <w:rFonts w:ascii="Garamond" w:hAnsi="Garamond"/>
          <w:sz w:val="24"/>
          <w:szCs w:val="24"/>
        </w:rPr>
        <w:t>must</w:t>
      </w:r>
      <w:r w:rsidR="0000733E">
        <w:rPr>
          <w:rFonts w:ascii="Garamond" w:hAnsi="Garamond"/>
          <w:sz w:val="24"/>
          <w:szCs w:val="24"/>
        </w:rPr>
        <w:t xml:space="preserve"> be heard as </w:t>
      </w:r>
      <w:r w:rsidR="00CA3AB3">
        <w:rPr>
          <w:rFonts w:ascii="Garamond" w:hAnsi="Garamond"/>
          <w:sz w:val="24"/>
          <w:szCs w:val="24"/>
        </w:rPr>
        <w:t xml:space="preserve">a </w:t>
      </w:r>
      <w:r w:rsidR="00286FB1">
        <w:rPr>
          <w:rFonts w:ascii="Garamond" w:hAnsi="Garamond"/>
          <w:sz w:val="24"/>
          <w:szCs w:val="24"/>
        </w:rPr>
        <w:t>body</w:t>
      </w:r>
      <w:r w:rsidR="0000733E">
        <w:rPr>
          <w:rFonts w:ascii="Garamond" w:hAnsi="Garamond"/>
          <w:sz w:val="24"/>
          <w:szCs w:val="24"/>
        </w:rPr>
        <w:t xml:space="preserve"> of valid actors. For this, we propose to implement a</w:t>
      </w:r>
      <w:r w:rsidR="001D75B6">
        <w:rPr>
          <w:rFonts w:ascii="Garamond" w:hAnsi="Garamond"/>
          <w:sz w:val="24"/>
          <w:szCs w:val="24"/>
        </w:rPr>
        <w:t>n</w:t>
      </w:r>
      <w:r w:rsidR="0000733E">
        <w:rPr>
          <w:rFonts w:ascii="Garamond" w:hAnsi="Garamond"/>
          <w:sz w:val="24"/>
          <w:szCs w:val="24"/>
        </w:rPr>
        <w:t xml:space="preserve"> actionable </w:t>
      </w:r>
      <w:r w:rsidR="00641EC0">
        <w:rPr>
          <w:rFonts w:ascii="Garamond" w:hAnsi="Garamond"/>
          <w:sz w:val="24"/>
          <w:szCs w:val="24"/>
        </w:rPr>
        <w:t>knowledge hub</w:t>
      </w:r>
      <w:r w:rsidR="0000733E">
        <w:rPr>
          <w:rFonts w:ascii="Garamond" w:hAnsi="Garamond"/>
          <w:sz w:val="24"/>
          <w:szCs w:val="24"/>
        </w:rPr>
        <w:t xml:space="preserve"> of LGBTQIA+ individuals </w:t>
      </w:r>
      <w:r w:rsidR="001C731B">
        <w:rPr>
          <w:rFonts w:ascii="Garamond" w:hAnsi="Garamond"/>
          <w:sz w:val="24"/>
          <w:szCs w:val="24"/>
        </w:rPr>
        <w:t xml:space="preserve">to serve as mediator between </w:t>
      </w:r>
      <w:r w:rsidR="0000733E">
        <w:rPr>
          <w:rFonts w:ascii="Garamond" w:hAnsi="Garamond"/>
          <w:sz w:val="24"/>
          <w:szCs w:val="24"/>
        </w:rPr>
        <w:t>the</w:t>
      </w:r>
      <w:r w:rsidR="00CA3AB3">
        <w:rPr>
          <w:rFonts w:ascii="Garamond" w:hAnsi="Garamond"/>
          <w:sz w:val="24"/>
          <w:szCs w:val="24"/>
        </w:rPr>
        <w:t>ir</w:t>
      </w:r>
      <w:r w:rsidR="0000733E">
        <w:rPr>
          <w:rFonts w:ascii="Garamond" w:hAnsi="Garamond"/>
          <w:sz w:val="24"/>
          <w:szCs w:val="24"/>
        </w:rPr>
        <w:t xml:space="preserve"> </w:t>
      </w:r>
      <w:r w:rsidR="00CA3AB3">
        <w:rPr>
          <w:rFonts w:ascii="Garamond" w:hAnsi="Garamond"/>
          <w:sz w:val="24"/>
          <w:szCs w:val="24"/>
        </w:rPr>
        <w:t>communities</w:t>
      </w:r>
      <w:r w:rsidR="0000733E">
        <w:rPr>
          <w:rFonts w:ascii="Garamond" w:hAnsi="Garamond"/>
          <w:sz w:val="24"/>
          <w:szCs w:val="24"/>
        </w:rPr>
        <w:t>, healthcare actors and the political system</w:t>
      </w:r>
      <w:r w:rsidR="00641EC0">
        <w:rPr>
          <w:rFonts w:ascii="Garamond" w:hAnsi="Garamond"/>
          <w:sz w:val="24"/>
          <w:szCs w:val="24"/>
        </w:rPr>
        <w:t>,</w:t>
      </w:r>
      <w:r w:rsidR="0000733E">
        <w:rPr>
          <w:rFonts w:ascii="Garamond" w:hAnsi="Garamond"/>
          <w:sz w:val="24"/>
          <w:szCs w:val="24"/>
        </w:rPr>
        <w:t xml:space="preserve"> </w:t>
      </w:r>
      <w:r w:rsidR="001C731B">
        <w:rPr>
          <w:rFonts w:ascii="Garamond" w:hAnsi="Garamond"/>
          <w:sz w:val="24"/>
          <w:szCs w:val="24"/>
        </w:rPr>
        <w:t xml:space="preserve">thereby </w:t>
      </w:r>
      <w:r w:rsidR="0000733E">
        <w:rPr>
          <w:rFonts w:ascii="Garamond" w:hAnsi="Garamond"/>
          <w:sz w:val="24"/>
          <w:szCs w:val="24"/>
        </w:rPr>
        <w:t xml:space="preserve">translating the needs of their peers </w:t>
      </w:r>
      <w:r w:rsidR="00013721">
        <w:rPr>
          <w:rFonts w:ascii="Garamond" w:hAnsi="Garamond"/>
          <w:sz w:val="24"/>
          <w:szCs w:val="24"/>
        </w:rPr>
        <w:t>into a s</w:t>
      </w:r>
      <w:r w:rsidR="004A6C91">
        <w:rPr>
          <w:rFonts w:ascii="Garamond" w:hAnsi="Garamond"/>
          <w:sz w:val="24"/>
          <w:szCs w:val="24"/>
        </w:rPr>
        <w:t xml:space="preserve">ystem compatible language </w:t>
      </w:r>
      <w:r w:rsidR="0000733E">
        <w:rPr>
          <w:rFonts w:ascii="Garamond" w:hAnsi="Garamond"/>
          <w:sz w:val="24"/>
          <w:szCs w:val="24"/>
        </w:rPr>
        <w:t xml:space="preserve">via collecting </w:t>
      </w:r>
      <w:r w:rsidR="00F1136C">
        <w:rPr>
          <w:rFonts w:ascii="Garamond" w:hAnsi="Garamond"/>
          <w:sz w:val="24"/>
          <w:szCs w:val="24"/>
        </w:rPr>
        <w:t>our voices</w:t>
      </w:r>
      <w:r w:rsidR="0000733E">
        <w:rPr>
          <w:rFonts w:ascii="Garamond" w:hAnsi="Garamond"/>
          <w:sz w:val="24"/>
          <w:szCs w:val="24"/>
        </w:rPr>
        <w:t xml:space="preserve">. </w:t>
      </w:r>
      <w:r w:rsidR="002F67B0">
        <w:rPr>
          <w:rFonts w:ascii="Garamond" w:hAnsi="Garamond"/>
          <w:sz w:val="24"/>
          <w:szCs w:val="24"/>
        </w:rPr>
        <w:t xml:space="preserve">The </w:t>
      </w:r>
      <w:r w:rsidR="002F67B0" w:rsidRPr="002F67B0">
        <w:rPr>
          <w:rFonts w:ascii="Garamond" w:hAnsi="Garamond"/>
          <w:sz w:val="24"/>
          <w:szCs w:val="24"/>
        </w:rPr>
        <w:t>epistemic grounding</w:t>
      </w:r>
      <w:r w:rsidR="002F67B0">
        <w:rPr>
          <w:rFonts w:ascii="Garamond" w:hAnsi="Garamond"/>
          <w:sz w:val="24"/>
          <w:szCs w:val="24"/>
        </w:rPr>
        <w:t xml:space="preserve"> of this type of knowledge</w:t>
      </w:r>
      <w:r w:rsidR="002F67B0" w:rsidRPr="002F67B0">
        <w:rPr>
          <w:rFonts w:ascii="Garamond" w:hAnsi="Garamond"/>
          <w:sz w:val="24"/>
          <w:szCs w:val="24"/>
        </w:rPr>
        <w:t xml:space="preserve"> </w:t>
      </w:r>
      <w:r w:rsidR="004A6C91">
        <w:rPr>
          <w:rFonts w:ascii="Garamond" w:hAnsi="Garamond"/>
          <w:sz w:val="24"/>
          <w:szCs w:val="24"/>
        </w:rPr>
        <w:t xml:space="preserve">production </w:t>
      </w:r>
      <w:r w:rsidR="002F67B0">
        <w:rPr>
          <w:rFonts w:ascii="Garamond" w:hAnsi="Garamond"/>
          <w:sz w:val="24"/>
          <w:szCs w:val="24"/>
        </w:rPr>
        <w:t>„</w:t>
      </w:r>
      <w:r w:rsidR="002F67B0" w:rsidRPr="002F67B0">
        <w:rPr>
          <w:rFonts w:ascii="Garamond" w:hAnsi="Garamond"/>
          <w:sz w:val="24"/>
          <w:szCs w:val="24"/>
        </w:rPr>
        <w:t xml:space="preserve">rests on the intimacy of bodily </w:t>
      </w:r>
      <w:r w:rsidR="009C3E70">
        <w:rPr>
          <w:rFonts w:ascii="Garamond" w:hAnsi="Garamond"/>
          <w:sz w:val="24"/>
          <w:szCs w:val="24"/>
        </w:rPr>
        <w:t>being</w:t>
      </w:r>
      <w:r w:rsidR="00503691">
        <w:rPr>
          <w:rFonts w:ascii="Garamond" w:hAnsi="Garamond"/>
          <w:sz w:val="24"/>
          <w:szCs w:val="24"/>
        </w:rPr>
        <w:t xml:space="preserve">, narrativity </w:t>
      </w:r>
      <w:r w:rsidR="002F67B0" w:rsidRPr="002F67B0">
        <w:rPr>
          <w:rFonts w:ascii="Garamond" w:hAnsi="Garamond"/>
          <w:sz w:val="24"/>
          <w:szCs w:val="24"/>
        </w:rPr>
        <w:t xml:space="preserve">and </w:t>
      </w:r>
      <w:r w:rsidR="00503691">
        <w:rPr>
          <w:rFonts w:ascii="Garamond" w:hAnsi="Garamond"/>
          <w:sz w:val="24"/>
          <w:szCs w:val="24"/>
        </w:rPr>
        <w:t>their</w:t>
      </w:r>
      <w:r w:rsidR="009C3E70">
        <w:rPr>
          <w:rFonts w:ascii="Garamond" w:hAnsi="Garamond"/>
          <w:sz w:val="24"/>
          <w:szCs w:val="24"/>
        </w:rPr>
        <w:t xml:space="preserve"> </w:t>
      </w:r>
      <w:r w:rsidR="002F67B0" w:rsidRPr="002F67B0">
        <w:rPr>
          <w:rFonts w:ascii="Garamond" w:hAnsi="Garamond"/>
          <w:sz w:val="24"/>
          <w:szCs w:val="24"/>
        </w:rPr>
        <w:t>inherent truth-value. It is not reason at work, but bodily perception; not objective facts, but subjective sensations; not experiment, but experience</w:t>
      </w:r>
      <w:r w:rsidR="002F67B0">
        <w:rPr>
          <w:rFonts w:ascii="Garamond" w:hAnsi="Garamond"/>
          <w:sz w:val="24"/>
          <w:szCs w:val="24"/>
        </w:rPr>
        <w:t>“ (Strasser and Mahr – forthcoming)</w:t>
      </w:r>
      <w:r w:rsidR="002F67B0" w:rsidRPr="002F67B0">
        <w:rPr>
          <w:rFonts w:ascii="Garamond" w:hAnsi="Garamond"/>
          <w:sz w:val="24"/>
          <w:szCs w:val="24"/>
        </w:rPr>
        <w:t>.</w:t>
      </w:r>
      <w:r w:rsidR="002F67B0">
        <w:rPr>
          <w:rFonts w:ascii="Garamond" w:hAnsi="Garamond"/>
          <w:sz w:val="24"/>
          <w:szCs w:val="24"/>
        </w:rPr>
        <w:t xml:space="preserve"> </w:t>
      </w:r>
      <w:r w:rsidR="001D75B6">
        <w:rPr>
          <w:rFonts w:ascii="Garamond" w:hAnsi="Garamond"/>
          <w:sz w:val="24"/>
          <w:szCs w:val="24"/>
        </w:rPr>
        <w:t>Therefore</w:t>
      </w:r>
      <w:r w:rsidR="004A6C91">
        <w:rPr>
          <w:rFonts w:ascii="Garamond" w:hAnsi="Garamond"/>
          <w:sz w:val="24"/>
          <w:szCs w:val="24"/>
        </w:rPr>
        <w:t xml:space="preserve">, the discussion about healthcare policies, which </w:t>
      </w:r>
      <w:r w:rsidR="001D75B6">
        <w:rPr>
          <w:rFonts w:ascii="Garamond" w:hAnsi="Garamond"/>
          <w:sz w:val="24"/>
          <w:szCs w:val="24"/>
        </w:rPr>
        <w:t>still very often relies</w:t>
      </w:r>
      <w:r w:rsidR="00437BF7">
        <w:rPr>
          <w:rFonts w:ascii="Garamond" w:hAnsi="Garamond"/>
          <w:sz w:val="24"/>
          <w:szCs w:val="24"/>
        </w:rPr>
        <w:t xml:space="preserve"> on knowledge that has been shaped via the experimental and </w:t>
      </w:r>
      <w:r w:rsidR="002507E0">
        <w:rPr>
          <w:rFonts w:ascii="Garamond" w:hAnsi="Garamond"/>
          <w:sz w:val="24"/>
          <w:szCs w:val="24"/>
        </w:rPr>
        <w:t xml:space="preserve">supposedly </w:t>
      </w:r>
      <w:r w:rsidR="007777DE">
        <w:rPr>
          <w:rFonts w:ascii="Garamond" w:hAnsi="Garamond"/>
          <w:sz w:val="24"/>
          <w:szCs w:val="24"/>
        </w:rPr>
        <w:t xml:space="preserve">objective </w:t>
      </w:r>
      <w:r w:rsidR="007777DE">
        <w:rPr>
          <w:rFonts w:ascii="Garamond" w:hAnsi="Garamond"/>
          <w:sz w:val="24"/>
          <w:szCs w:val="24"/>
        </w:rPr>
        <w:lastRenderedPageBreak/>
        <w:t>methods of science</w:t>
      </w:r>
      <w:r w:rsidR="001D75B6">
        <w:rPr>
          <w:rFonts w:ascii="Garamond" w:hAnsi="Garamond"/>
          <w:sz w:val="24"/>
          <w:szCs w:val="24"/>
        </w:rPr>
        <w:t>,</w:t>
      </w:r>
      <w:r w:rsidR="007777DE">
        <w:rPr>
          <w:rFonts w:ascii="Garamond" w:hAnsi="Garamond"/>
          <w:sz w:val="24"/>
          <w:szCs w:val="24"/>
        </w:rPr>
        <w:t xml:space="preserve"> might be enriched </w:t>
      </w:r>
      <w:r w:rsidR="00503691">
        <w:rPr>
          <w:rFonts w:ascii="Garamond" w:hAnsi="Garamond"/>
          <w:sz w:val="24"/>
          <w:szCs w:val="24"/>
        </w:rPr>
        <w:t xml:space="preserve">by </w:t>
      </w:r>
      <w:r w:rsidR="007777DE">
        <w:rPr>
          <w:rFonts w:ascii="Garamond" w:hAnsi="Garamond"/>
          <w:sz w:val="24"/>
          <w:szCs w:val="24"/>
        </w:rPr>
        <w:t>an complementary source.</w:t>
      </w:r>
      <w:r w:rsidR="002507E0">
        <w:rPr>
          <w:rFonts w:ascii="Garamond" w:hAnsi="Garamond"/>
          <w:sz w:val="24"/>
          <w:szCs w:val="24"/>
        </w:rPr>
        <w:t xml:space="preserve"> </w:t>
      </w:r>
      <w:r w:rsidR="00581706">
        <w:rPr>
          <w:rFonts w:ascii="Garamond" w:hAnsi="Garamond"/>
          <w:sz w:val="24"/>
          <w:szCs w:val="24"/>
        </w:rPr>
        <w:t xml:space="preserve">The </w:t>
      </w:r>
      <w:r w:rsidR="00503691">
        <w:rPr>
          <w:rFonts w:ascii="Garamond" w:hAnsi="Garamond"/>
          <w:sz w:val="24"/>
          <w:szCs w:val="24"/>
        </w:rPr>
        <w:t>classic scientific values (although they are heuristically helpful)</w:t>
      </w:r>
      <w:r w:rsidR="006B7B29">
        <w:rPr>
          <w:rFonts w:ascii="Garamond" w:hAnsi="Garamond"/>
          <w:sz w:val="24"/>
          <w:szCs w:val="24"/>
        </w:rPr>
        <w:t xml:space="preserve"> have been established in a specific socio-historical context in which scientists and medical professionals </w:t>
      </w:r>
      <w:r w:rsidR="00AB24F6">
        <w:rPr>
          <w:rFonts w:ascii="Garamond" w:hAnsi="Garamond"/>
          <w:sz w:val="24"/>
          <w:szCs w:val="24"/>
        </w:rPr>
        <w:t>had a more homogenous background (</w:t>
      </w:r>
      <w:r w:rsidR="006B7B29">
        <w:rPr>
          <w:rFonts w:ascii="Garamond" w:hAnsi="Garamond"/>
          <w:sz w:val="24"/>
          <w:szCs w:val="24"/>
        </w:rPr>
        <w:t>mostly white, cis-gendered middle class men</w:t>
      </w:r>
      <w:r w:rsidR="00AB24F6">
        <w:rPr>
          <w:rFonts w:ascii="Garamond" w:hAnsi="Garamond"/>
          <w:sz w:val="24"/>
          <w:szCs w:val="24"/>
        </w:rPr>
        <w:t>). The</w:t>
      </w:r>
      <w:r w:rsidR="00DE20BB">
        <w:rPr>
          <w:rFonts w:ascii="Garamond" w:hAnsi="Garamond"/>
          <w:sz w:val="24"/>
          <w:szCs w:val="24"/>
        </w:rPr>
        <w:t xml:space="preserve">refore, </w:t>
      </w:r>
      <w:r w:rsidR="00B344D7">
        <w:rPr>
          <w:rFonts w:ascii="Garamond" w:hAnsi="Garamond"/>
          <w:sz w:val="24"/>
          <w:szCs w:val="24"/>
        </w:rPr>
        <w:t xml:space="preserve">it is imperative to re-visit values like </w:t>
      </w:r>
      <w:r w:rsidR="00C42307">
        <w:rPr>
          <w:rFonts w:ascii="Garamond" w:hAnsi="Garamond"/>
          <w:sz w:val="24"/>
          <w:szCs w:val="24"/>
        </w:rPr>
        <w:t xml:space="preserve">accuracy, simplicity, consistency, scope, and fruitfulness and contextualize them with complementary values like empirical adequacy, ontological heterogeneity and complexity, novelty, applicability to human needs, and diffusion of power which have already been introduced by feminist epistemologists like Helen </w:t>
      </w:r>
      <w:proofErr w:type="spellStart"/>
      <w:r w:rsidR="00C42307">
        <w:rPr>
          <w:rFonts w:ascii="Garamond" w:hAnsi="Garamond"/>
          <w:sz w:val="24"/>
          <w:szCs w:val="24"/>
        </w:rPr>
        <w:t>Longino</w:t>
      </w:r>
      <w:proofErr w:type="spellEnd"/>
      <w:r w:rsidR="00C42307">
        <w:rPr>
          <w:rFonts w:ascii="Garamond" w:hAnsi="Garamond"/>
          <w:sz w:val="24"/>
          <w:szCs w:val="24"/>
        </w:rPr>
        <w:t xml:space="preserve"> </w:t>
      </w:r>
      <w:r w:rsidR="00C40EF7">
        <w:rPr>
          <w:rFonts w:ascii="Garamond" w:hAnsi="Garamond"/>
          <w:sz w:val="24"/>
          <w:szCs w:val="24"/>
        </w:rPr>
        <w:t>in the 1990s.</w:t>
      </w:r>
    </w:p>
    <w:p w14:paraId="5E47C942" w14:textId="77777777" w:rsidR="0062549D" w:rsidRDefault="0062549D" w:rsidP="00636205">
      <w:pPr>
        <w:spacing w:line="360" w:lineRule="auto"/>
        <w:rPr>
          <w:rFonts w:ascii="Garamond" w:hAnsi="Garamond"/>
          <w:sz w:val="24"/>
          <w:szCs w:val="24"/>
        </w:rPr>
      </w:pPr>
    </w:p>
    <w:p w14:paraId="0300C644" w14:textId="77777777" w:rsidR="00E64037" w:rsidRPr="00743FC9" w:rsidRDefault="002E3AFA" w:rsidP="00636205">
      <w:pPr>
        <w:spacing w:line="360" w:lineRule="auto"/>
        <w:rPr>
          <w:rFonts w:ascii="Garamond" w:hAnsi="Garamond"/>
          <w:b/>
          <w:sz w:val="24"/>
          <w:szCs w:val="24"/>
        </w:rPr>
      </w:pPr>
      <w:r>
        <w:rPr>
          <w:rFonts w:ascii="Garamond" w:hAnsi="Garamond"/>
          <w:b/>
          <w:sz w:val="24"/>
          <w:szCs w:val="24"/>
        </w:rPr>
        <w:t>The LGBTQIA</w:t>
      </w:r>
      <w:r w:rsidR="00740540">
        <w:rPr>
          <w:rFonts w:ascii="Garamond" w:hAnsi="Garamond"/>
          <w:b/>
          <w:sz w:val="24"/>
          <w:szCs w:val="24"/>
        </w:rPr>
        <w:t xml:space="preserve">+ knowledge hub </w:t>
      </w:r>
    </w:p>
    <w:p w14:paraId="4FC2D7A6" w14:textId="6A810834" w:rsidR="00321945" w:rsidRPr="003B3E62" w:rsidRDefault="00E45AA7" w:rsidP="00F20BE6">
      <w:pPr>
        <w:spacing w:line="360" w:lineRule="auto"/>
        <w:jc w:val="both"/>
        <w:rPr>
          <w:rFonts w:ascii="Garamond" w:hAnsi="Garamond"/>
          <w:sz w:val="24"/>
          <w:szCs w:val="24"/>
        </w:rPr>
      </w:pPr>
      <w:r>
        <w:rPr>
          <w:rFonts w:ascii="Garamond" w:hAnsi="Garamond"/>
          <w:sz w:val="24"/>
          <w:szCs w:val="24"/>
        </w:rPr>
        <w:t xml:space="preserve">Representative tokenism within the political and </w:t>
      </w:r>
      <w:r w:rsidR="005C2C24">
        <w:rPr>
          <w:rFonts w:ascii="Garamond" w:hAnsi="Garamond"/>
          <w:sz w:val="24"/>
          <w:szCs w:val="24"/>
        </w:rPr>
        <w:t>medical discourse about the implementation of personalized health in Switzerland is not effective when it comes to understand</w:t>
      </w:r>
      <w:r w:rsidR="00076CAA">
        <w:rPr>
          <w:rFonts w:ascii="Garamond" w:hAnsi="Garamond"/>
          <w:sz w:val="24"/>
          <w:szCs w:val="24"/>
        </w:rPr>
        <w:t>ing</w:t>
      </w:r>
      <w:r w:rsidR="005C2C24">
        <w:rPr>
          <w:rFonts w:ascii="Garamond" w:hAnsi="Garamond"/>
          <w:sz w:val="24"/>
          <w:szCs w:val="24"/>
        </w:rPr>
        <w:t xml:space="preserve"> and implement</w:t>
      </w:r>
      <w:r w:rsidR="00076CAA">
        <w:rPr>
          <w:rFonts w:ascii="Garamond" w:hAnsi="Garamond"/>
          <w:sz w:val="24"/>
          <w:szCs w:val="24"/>
        </w:rPr>
        <w:t>ing</w:t>
      </w:r>
      <w:r w:rsidR="005C2C24">
        <w:rPr>
          <w:rFonts w:ascii="Garamond" w:hAnsi="Garamond"/>
          <w:sz w:val="24"/>
          <w:szCs w:val="24"/>
        </w:rPr>
        <w:t xml:space="preserve"> the medical needs of the LGBTQIA+ community. Rather, it is an imperative to establish substantial ways for participation </w:t>
      </w:r>
      <w:r w:rsidR="002D55DC">
        <w:rPr>
          <w:rFonts w:ascii="Garamond" w:hAnsi="Garamond"/>
          <w:sz w:val="24"/>
          <w:szCs w:val="24"/>
        </w:rPr>
        <w:t xml:space="preserve">both </w:t>
      </w:r>
      <w:r w:rsidR="005C2C24">
        <w:rPr>
          <w:rFonts w:ascii="Garamond" w:hAnsi="Garamond"/>
          <w:sz w:val="24"/>
          <w:szCs w:val="24"/>
        </w:rPr>
        <w:t>in political decision making and</w:t>
      </w:r>
      <w:r w:rsidR="00076CAA">
        <w:rPr>
          <w:rFonts w:ascii="Garamond" w:hAnsi="Garamond"/>
          <w:sz w:val="24"/>
          <w:szCs w:val="24"/>
        </w:rPr>
        <w:t xml:space="preserve"> in</w:t>
      </w:r>
      <w:r w:rsidR="005C2C24">
        <w:rPr>
          <w:rFonts w:ascii="Garamond" w:hAnsi="Garamond"/>
          <w:sz w:val="24"/>
          <w:szCs w:val="24"/>
        </w:rPr>
        <w:t xml:space="preserve"> the shaping of the medical knowledge that informs the </w:t>
      </w:r>
      <w:r w:rsidR="008822A9">
        <w:rPr>
          <w:rFonts w:ascii="Garamond" w:hAnsi="Garamond"/>
          <w:sz w:val="24"/>
          <w:szCs w:val="24"/>
        </w:rPr>
        <w:t xml:space="preserve">political process. For this, we propose the installation of a permanent knowledge hub </w:t>
      </w:r>
      <w:r w:rsidR="00A45447">
        <w:rPr>
          <w:rFonts w:ascii="Garamond" w:hAnsi="Garamond"/>
          <w:sz w:val="24"/>
          <w:szCs w:val="24"/>
        </w:rPr>
        <w:t>consisting of a (small)</w:t>
      </w:r>
      <w:r w:rsidR="008822A9">
        <w:rPr>
          <w:rFonts w:ascii="Garamond" w:hAnsi="Garamond"/>
          <w:sz w:val="24"/>
          <w:szCs w:val="24"/>
        </w:rPr>
        <w:t xml:space="preserve"> representative group of knowledgeable LGBTQIA</w:t>
      </w:r>
      <w:r w:rsidR="008822A9" w:rsidRPr="003B3E62">
        <w:rPr>
          <w:rFonts w:ascii="Garamond" w:hAnsi="Garamond"/>
          <w:sz w:val="24"/>
          <w:szCs w:val="24"/>
        </w:rPr>
        <w:t>+ individual</w:t>
      </w:r>
      <w:r w:rsidR="00B13CC7" w:rsidRPr="003B3E62">
        <w:rPr>
          <w:rFonts w:ascii="Garamond" w:hAnsi="Garamond"/>
          <w:sz w:val="24"/>
          <w:szCs w:val="24"/>
        </w:rPr>
        <w:t>s</w:t>
      </w:r>
      <w:r w:rsidR="008822A9" w:rsidRPr="003B3E62">
        <w:rPr>
          <w:rFonts w:ascii="Garamond" w:hAnsi="Garamond"/>
          <w:sz w:val="24"/>
          <w:szCs w:val="24"/>
        </w:rPr>
        <w:t xml:space="preserve"> from all </w:t>
      </w:r>
      <w:r w:rsidR="00A50532">
        <w:rPr>
          <w:rFonts w:ascii="Garamond" w:hAnsi="Garamond"/>
          <w:sz w:val="24"/>
          <w:szCs w:val="24"/>
        </w:rPr>
        <w:t xml:space="preserve">cultural and linguistic </w:t>
      </w:r>
      <w:r w:rsidR="008822A9" w:rsidRPr="003B3E62">
        <w:rPr>
          <w:rFonts w:ascii="Garamond" w:hAnsi="Garamond"/>
          <w:sz w:val="24"/>
          <w:szCs w:val="24"/>
        </w:rPr>
        <w:t xml:space="preserve">regions </w:t>
      </w:r>
      <w:r w:rsidR="00B13CC7" w:rsidRPr="003B3E62">
        <w:rPr>
          <w:rFonts w:ascii="Garamond" w:hAnsi="Garamond"/>
          <w:sz w:val="24"/>
          <w:szCs w:val="24"/>
        </w:rPr>
        <w:t>of</w:t>
      </w:r>
      <w:r w:rsidR="008822A9" w:rsidRPr="003B3E62">
        <w:rPr>
          <w:rFonts w:ascii="Garamond" w:hAnsi="Garamond"/>
          <w:sz w:val="24"/>
          <w:szCs w:val="24"/>
        </w:rPr>
        <w:t xml:space="preserve"> Switzerland. This group, which could for example be institutionalized under the umbrella of the </w:t>
      </w:r>
      <w:r w:rsidR="00036C45" w:rsidRPr="003B3E62">
        <w:rPr>
          <w:rFonts w:ascii="Garamond" w:hAnsi="Garamond"/>
          <w:sz w:val="24"/>
          <w:szCs w:val="24"/>
        </w:rPr>
        <w:t xml:space="preserve">Federal Office of Public Health (BAG) in Bern, </w:t>
      </w:r>
      <w:r w:rsidR="00F952F0" w:rsidRPr="003B3E62">
        <w:rPr>
          <w:rFonts w:ascii="Garamond" w:hAnsi="Garamond"/>
          <w:sz w:val="24"/>
          <w:szCs w:val="24"/>
        </w:rPr>
        <w:t xml:space="preserve">shall have </w:t>
      </w:r>
      <w:r w:rsidR="00EF2782" w:rsidRPr="003B3E62">
        <w:rPr>
          <w:rFonts w:ascii="Garamond" w:hAnsi="Garamond"/>
          <w:sz w:val="24"/>
          <w:szCs w:val="24"/>
        </w:rPr>
        <w:t>six</w:t>
      </w:r>
      <w:r w:rsidR="00F952F0" w:rsidRPr="003B3E62">
        <w:rPr>
          <w:rFonts w:ascii="Garamond" w:hAnsi="Garamond"/>
          <w:sz w:val="24"/>
          <w:szCs w:val="24"/>
        </w:rPr>
        <w:t xml:space="preserve"> tasks:</w:t>
      </w:r>
    </w:p>
    <w:p w14:paraId="00D7D6F3" w14:textId="2E2E248C" w:rsidR="00C661C5" w:rsidRPr="003B3E62" w:rsidRDefault="00EB5558" w:rsidP="00782770">
      <w:pPr>
        <w:pStyle w:val="ListParagraph"/>
        <w:numPr>
          <w:ilvl w:val="0"/>
          <w:numId w:val="2"/>
        </w:numPr>
        <w:spacing w:line="360" w:lineRule="auto"/>
        <w:jc w:val="both"/>
        <w:rPr>
          <w:rFonts w:ascii="Garamond" w:hAnsi="Garamond"/>
          <w:sz w:val="24"/>
          <w:szCs w:val="24"/>
        </w:rPr>
      </w:pPr>
      <w:r w:rsidRPr="003B3E62">
        <w:rPr>
          <w:rFonts w:ascii="Garamond" w:hAnsi="Garamond"/>
          <w:b/>
          <w:sz w:val="24"/>
          <w:szCs w:val="24"/>
        </w:rPr>
        <w:t xml:space="preserve">Reaching out </w:t>
      </w:r>
      <w:r w:rsidRPr="003B3E62">
        <w:rPr>
          <w:rFonts w:ascii="Garamond" w:hAnsi="Garamond"/>
          <w:sz w:val="24"/>
          <w:szCs w:val="24"/>
        </w:rPr>
        <w:t>into the LGBTQIA+ community and its sub</w:t>
      </w:r>
      <w:r w:rsidR="00251EF2" w:rsidRPr="003B3E62">
        <w:rPr>
          <w:rFonts w:ascii="Garamond" w:hAnsi="Garamond"/>
          <w:sz w:val="24"/>
          <w:szCs w:val="24"/>
        </w:rPr>
        <w:t>-</w:t>
      </w:r>
      <w:r w:rsidR="001D75B6" w:rsidRPr="003B3E62">
        <w:rPr>
          <w:rFonts w:ascii="Garamond" w:hAnsi="Garamond"/>
          <w:sz w:val="24"/>
          <w:szCs w:val="24"/>
        </w:rPr>
        <w:t>communities</w:t>
      </w:r>
      <w:r w:rsidR="00251EF2" w:rsidRPr="003B3E62">
        <w:rPr>
          <w:rFonts w:ascii="Garamond" w:hAnsi="Garamond"/>
          <w:sz w:val="24"/>
          <w:szCs w:val="24"/>
        </w:rPr>
        <w:t xml:space="preserve"> via collaborations with non-Profit organizations (e.g. </w:t>
      </w:r>
      <w:r w:rsidR="007509BD" w:rsidRPr="003B3E62">
        <w:rPr>
          <w:rFonts w:ascii="Garamond" w:hAnsi="Garamond"/>
          <w:sz w:val="24"/>
          <w:szCs w:val="24"/>
        </w:rPr>
        <w:t xml:space="preserve">Pink Cross, Queer </w:t>
      </w:r>
      <w:proofErr w:type="spellStart"/>
      <w:r w:rsidR="007509BD" w:rsidRPr="003B3E62">
        <w:rPr>
          <w:rFonts w:ascii="Garamond" w:hAnsi="Garamond"/>
          <w:sz w:val="24"/>
          <w:szCs w:val="24"/>
        </w:rPr>
        <w:t>Altern</w:t>
      </w:r>
      <w:proofErr w:type="spellEnd"/>
      <w:r w:rsidR="007509BD" w:rsidRPr="003B3E62">
        <w:rPr>
          <w:rFonts w:ascii="Garamond" w:hAnsi="Garamond"/>
          <w:sz w:val="24"/>
          <w:szCs w:val="24"/>
        </w:rPr>
        <w:t>, TGNS)</w:t>
      </w:r>
      <w:r w:rsidR="00C661C5" w:rsidRPr="003B3E62">
        <w:rPr>
          <w:rFonts w:ascii="Garamond" w:hAnsi="Garamond"/>
          <w:sz w:val="24"/>
          <w:szCs w:val="24"/>
        </w:rPr>
        <w:t xml:space="preserve">, cultural </w:t>
      </w:r>
      <w:r w:rsidR="00F76A07" w:rsidRPr="003B3E62">
        <w:rPr>
          <w:rFonts w:ascii="Garamond" w:hAnsi="Garamond"/>
          <w:sz w:val="24"/>
          <w:szCs w:val="24"/>
        </w:rPr>
        <w:t>institutions (</w:t>
      </w:r>
      <w:r w:rsidR="00C661C5" w:rsidRPr="003B3E62">
        <w:rPr>
          <w:rFonts w:ascii="Garamond" w:hAnsi="Garamond"/>
          <w:sz w:val="24"/>
          <w:szCs w:val="24"/>
        </w:rPr>
        <w:t xml:space="preserve">clubs, magazines, saunas, </w:t>
      </w:r>
      <w:r w:rsidR="00F76A07" w:rsidRPr="003B3E62">
        <w:rPr>
          <w:rFonts w:ascii="Garamond" w:hAnsi="Garamond"/>
          <w:sz w:val="24"/>
          <w:szCs w:val="24"/>
        </w:rPr>
        <w:t xml:space="preserve">specialized </w:t>
      </w:r>
      <w:r w:rsidR="00736BD3" w:rsidRPr="003B3E62">
        <w:rPr>
          <w:rFonts w:ascii="Garamond" w:hAnsi="Garamond"/>
          <w:sz w:val="24"/>
          <w:szCs w:val="24"/>
        </w:rPr>
        <w:t>social networks [like planet romeo])</w:t>
      </w:r>
      <w:r w:rsidR="001D75B6">
        <w:rPr>
          <w:rFonts w:ascii="Garamond" w:hAnsi="Garamond"/>
          <w:sz w:val="24"/>
          <w:szCs w:val="24"/>
        </w:rPr>
        <w:t>,</w:t>
      </w:r>
      <w:r w:rsidR="009E2A2C" w:rsidRPr="003B3E62">
        <w:rPr>
          <w:rFonts w:ascii="Garamond" w:hAnsi="Garamond"/>
          <w:sz w:val="24"/>
          <w:szCs w:val="24"/>
        </w:rPr>
        <w:t xml:space="preserve"> </w:t>
      </w:r>
      <w:r w:rsidR="00C661C5" w:rsidRPr="003B3E62">
        <w:rPr>
          <w:rFonts w:ascii="Garamond" w:hAnsi="Garamond"/>
          <w:sz w:val="24"/>
          <w:szCs w:val="24"/>
        </w:rPr>
        <w:t>self-help</w:t>
      </w:r>
      <w:r w:rsidR="009E2A2C" w:rsidRPr="003B3E62">
        <w:rPr>
          <w:rFonts w:ascii="Garamond" w:hAnsi="Garamond"/>
          <w:sz w:val="24"/>
          <w:szCs w:val="24"/>
        </w:rPr>
        <w:t xml:space="preserve"> groups, LGBTQIA</w:t>
      </w:r>
      <w:r w:rsidR="00D23ED6" w:rsidRPr="003B3E62">
        <w:rPr>
          <w:rFonts w:ascii="Garamond" w:hAnsi="Garamond"/>
          <w:sz w:val="24"/>
          <w:szCs w:val="24"/>
        </w:rPr>
        <w:t>+ friendly institutions of faith (e.g. Emmanuel Episcopal Church Geneva)</w:t>
      </w:r>
      <w:r w:rsidR="00F50530" w:rsidRPr="003B3E62">
        <w:rPr>
          <w:rFonts w:ascii="Garamond" w:hAnsi="Garamond"/>
          <w:sz w:val="24"/>
          <w:szCs w:val="24"/>
        </w:rPr>
        <w:t>, universities, street-workers, people who are active and knowledgeable within migrant communities etc.</w:t>
      </w:r>
      <w:r w:rsidR="00390F62" w:rsidRPr="003B3E62">
        <w:rPr>
          <w:rFonts w:ascii="Garamond" w:hAnsi="Garamond"/>
          <w:sz w:val="24"/>
          <w:szCs w:val="24"/>
        </w:rPr>
        <w:t>,</w:t>
      </w:r>
    </w:p>
    <w:p w14:paraId="735DD202" w14:textId="4FEC3EDA" w:rsidR="00F952F0" w:rsidRPr="003B3E62" w:rsidRDefault="00C23F05" w:rsidP="00782770">
      <w:pPr>
        <w:pStyle w:val="ListParagraph"/>
        <w:numPr>
          <w:ilvl w:val="0"/>
          <w:numId w:val="2"/>
        </w:numPr>
        <w:spacing w:line="360" w:lineRule="auto"/>
        <w:jc w:val="both"/>
        <w:rPr>
          <w:rFonts w:ascii="Garamond" w:hAnsi="Garamond"/>
          <w:sz w:val="24"/>
          <w:szCs w:val="24"/>
        </w:rPr>
      </w:pPr>
      <w:r w:rsidRPr="003B3E62">
        <w:rPr>
          <w:rFonts w:ascii="Garamond" w:hAnsi="Garamond"/>
          <w:b/>
          <w:sz w:val="24"/>
          <w:szCs w:val="24"/>
        </w:rPr>
        <w:t>Co</w:t>
      </w:r>
      <w:r w:rsidR="00E647B4" w:rsidRPr="003B3E62">
        <w:rPr>
          <w:rFonts w:ascii="Garamond" w:hAnsi="Garamond"/>
          <w:b/>
          <w:sz w:val="24"/>
          <w:szCs w:val="24"/>
        </w:rPr>
        <w:t>llecting</w:t>
      </w:r>
      <w:r w:rsidR="00836033" w:rsidRPr="003B3E62">
        <w:rPr>
          <w:rFonts w:ascii="Garamond" w:hAnsi="Garamond"/>
          <w:b/>
          <w:sz w:val="24"/>
          <w:szCs w:val="24"/>
        </w:rPr>
        <w:t xml:space="preserve"> and categorizing</w:t>
      </w:r>
      <w:r w:rsidR="00F952F0" w:rsidRPr="003B3E62">
        <w:rPr>
          <w:rFonts w:ascii="Garamond" w:hAnsi="Garamond"/>
          <w:b/>
          <w:sz w:val="24"/>
          <w:szCs w:val="24"/>
        </w:rPr>
        <w:t xml:space="preserve"> experiential knowledge</w:t>
      </w:r>
      <w:r w:rsidRPr="003B3E62">
        <w:rPr>
          <w:rFonts w:ascii="Garamond" w:hAnsi="Garamond"/>
          <w:b/>
          <w:sz w:val="24"/>
          <w:szCs w:val="24"/>
        </w:rPr>
        <w:t xml:space="preserve"> </w:t>
      </w:r>
      <w:r w:rsidRPr="003B3E62">
        <w:rPr>
          <w:rFonts w:ascii="Garamond" w:hAnsi="Garamond"/>
          <w:sz w:val="24"/>
          <w:szCs w:val="24"/>
        </w:rPr>
        <w:t>within</w:t>
      </w:r>
      <w:r w:rsidR="00F952F0" w:rsidRPr="003B3E62">
        <w:rPr>
          <w:rFonts w:ascii="Garamond" w:hAnsi="Garamond"/>
          <w:sz w:val="24"/>
          <w:szCs w:val="24"/>
        </w:rPr>
        <w:t xml:space="preserve"> the LGBTQIA</w:t>
      </w:r>
      <w:r w:rsidR="00836033">
        <w:rPr>
          <w:rFonts w:ascii="Garamond" w:hAnsi="Garamond"/>
          <w:sz w:val="24"/>
          <w:szCs w:val="24"/>
        </w:rPr>
        <w:t>+ community</w:t>
      </w:r>
      <w:r w:rsidR="002A77B8">
        <w:rPr>
          <w:rFonts w:ascii="Garamond" w:hAnsi="Garamond"/>
          <w:sz w:val="24"/>
          <w:szCs w:val="24"/>
        </w:rPr>
        <w:t xml:space="preserve"> for having first-hand perspectives </w:t>
      </w:r>
      <w:r w:rsidR="00A50532">
        <w:rPr>
          <w:rFonts w:ascii="Garamond" w:hAnsi="Garamond"/>
          <w:sz w:val="24"/>
          <w:szCs w:val="24"/>
        </w:rPr>
        <w:t>of</w:t>
      </w:r>
      <w:r w:rsidR="002A77B8">
        <w:rPr>
          <w:rFonts w:ascii="Garamond" w:hAnsi="Garamond"/>
          <w:sz w:val="24"/>
          <w:szCs w:val="24"/>
        </w:rPr>
        <w:t xml:space="preserve"> </w:t>
      </w:r>
      <w:r w:rsidR="00EB5558">
        <w:rPr>
          <w:rFonts w:ascii="Garamond" w:hAnsi="Garamond"/>
          <w:sz w:val="24"/>
          <w:szCs w:val="24"/>
        </w:rPr>
        <w:t>their needs</w:t>
      </w:r>
      <w:r w:rsidR="00780F4B">
        <w:rPr>
          <w:rFonts w:ascii="Garamond" w:hAnsi="Garamond"/>
          <w:sz w:val="24"/>
          <w:szCs w:val="24"/>
        </w:rPr>
        <w:t xml:space="preserve"> </w:t>
      </w:r>
      <w:r w:rsidR="006F2D4B">
        <w:rPr>
          <w:rFonts w:ascii="Garamond" w:hAnsi="Garamond"/>
          <w:sz w:val="24"/>
          <w:szCs w:val="24"/>
        </w:rPr>
        <w:t xml:space="preserve">and </w:t>
      </w:r>
      <w:r w:rsidR="00133894">
        <w:rPr>
          <w:rFonts w:ascii="Garamond" w:hAnsi="Garamond"/>
          <w:sz w:val="24"/>
          <w:szCs w:val="24"/>
        </w:rPr>
        <w:t xml:space="preserve">concerns towards the development of the </w:t>
      </w:r>
      <w:r w:rsidR="00221D6B">
        <w:rPr>
          <w:rFonts w:ascii="Garamond" w:hAnsi="Garamond"/>
          <w:sz w:val="24"/>
          <w:szCs w:val="24"/>
        </w:rPr>
        <w:t>healthcare system in Switzerland</w:t>
      </w:r>
      <w:r w:rsidR="00390F62">
        <w:rPr>
          <w:rFonts w:ascii="Garamond" w:hAnsi="Garamond"/>
          <w:sz w:val="24"/>
          <w:szCs w:val="24"/>
        </w:rPr>
        <w:t>,</w:t>
      </w:r>
    </w:p>
    <w:p w14:paraId="714E9D99" w14:textId="62FDF889" w:rsidR="00221D6B" w:rsidRPr="00BF57E7" w:rsidRDefault="00C55636" w:rsidP="00BF57E7">
      <w:pPr>
        <w:pStyle w:val="ListParagraph"/>
        <w:numPr>
          <w:ilvl w:val="0"/>
          <w:numId w:val="3"/>
        </w:numPr>
        <w:spacing w:line="360" w:lineRule="auto"/>
        <w:jc w:val="both"/>
        <w:rPr>
          <w:rFonts w:ascii="Garamond" w:hAnsi="Garamond"/>
          <w:sz w:val="24"/>
          <w:szCs w:val="24"/>
        </w:rPr>
      </w:pPr>
      <w:r w:rsidRPr="003B3E62">
        <w:rPr>
          <w:rFonts w:ascii="Garamond" w:hAnsi="Garamond"/>
          <w:sz w:val="24"/>
          <w:szCs w:val="24"/>
        </w:rPr>
        <w:t>Establish</w:t>
      </w:r>
      <w:r w:rsidR="001D75B6">
        <w:rPr>
          <w:rFonts w:ascii="Garamond" w:hAnsi="Garamond"/>
          <w:sz w:val="24"/>
          <w:szCs w:val="24"/>
        </w:rPr>
        <w:t>ing</w:t>
      </w:r>
      <w:r w:rsidRPr="003B3E62">
        <w:rPr>
          <w:rFonts w:ascii="Garamond" w:hAnsi="Garamond"/>
          <w:sz w:val="24"/>
          <w:szCs w:val="24"/>
        </w:rPr>
        <w:t xml:space="preserve"> a </w:t>
      </w:r>
      <w:r w:rsidRPr="003B3E62">
        <w:rPr>
          <w:rFonts w:ascii="Garamond" w:hAnsi="Garamond"/>
          <w:b/>
          <w:sz w:val="24"/>
          <w:szCs w:val="24"/>
        </w:rPr>
        <w:t xml:space="preserve">strategy for </w:t>
      </w:r>
      <w:r w:rsidR="00F20BE6" w:rsidRPr="003B3E62">
        <w:rPr>
          <w:rFonts w:ascii="Garamond" w:hAnsi="Garamond"/>
          <w:b/>
          <w:sz w:val="24"/>
          <w:szCs w:val="24"/>
        </w:rPr>
        <w:t xml:space="preserve">hearing the voices, and ideas of those who </w:t>
      </w:r>
      <w:r w:rsidR="00D602AB">
        <w:rPr>
          <w:rFonts w:ascii="Garamond" w:hAnsi="Garamond"/>
          <w:b/>
          <w:sz w:val="24"/>
          <w:szCs w:val="24"/>
        </w:rPr>
        <w:t>may</w:t>
      </w:r>
      <w:r w:rsidR="00F20BE6" w:rsidRPr="003B3E62">
        <w:rPr>
          <w:rFonts w:ascii="Garamond" w:hAnsi="Garamond"/>
          <w:b/>
          <w:sz w:val="24"/>
          <w:szCs w:val="24"/>
        </w:rPr>
        <w:t xml:space="preserve"> </w:t>
      </w:r>
      <w:r w:rsidR="00D602AB">
        <w:rPr>
          <w:rFonts w:ascii="Garamond" w:hAnsi="Garamond"/>
          <w:b/>
          <w:sz w:val="24"/>
          <w:szCs w:val="24"/>
        </w:rPr>
        <w:t xml:space="preserve">even be </w:t>
      </w:r>
      <w:r w:rsidR="00F20BE6" w:rsidRPr="003B3E62">
        <w:rPr>
          <w:rFonts w:ascii="Garamond" w:hAnsi="Garamond"/>
          <w:b/>
          <w:sz w:val="24"/>
          <w:szCs w:val="24"/>
        </w:rPr>
        <w:t>marginalized within the LGBTQIA+ community;</w:t>
      </w:r>
      <w:r w:rsidR="000C0F4C" w:rsidRPr="003B3E62">
        <w:rPr>
          <w:rFonts w:ascii="Garamond" w:hAnsi="Garamond"/>
          <w:sz w:val="24"/>
          <w:szCs w:val="24"/>
        </w:rPr>
        <w:t xml:space="preserve">. </w:t>
      </w:r>
      <w:r w:rsidR="00F20BE6" w:rsidRPr="003B3E62">
        <w:rPr>
          <w:rFonts w:ascii="Garamond" w:hAnsi="Garamond"/>
          <w:sz w:val="24"/>
          <w:szCs w:val="24"/>
        </w:rPr>
        <w:t xml:space="preserve">gay men </w:t>
      </w:r>
      <w:r w:rsidR="005146F2">
        <w:rPr>
          <w:rFonts w:ascii="Garamond" w:hAnsi="Garamond"/>
          <w:sz w:val="24"/>
          <w:szCs w:val="24"/>
        </w:rPr>
        <w:t>of African, Arabic, Caribbean</w:t>
      </w:r>
      <w:r w:rsidR="00BF57E7">
        <w:rPr>
          <w:rFonts w:ascii="Garamond" w:hAnsi="Garamond"/>
          <w:sz w:val="24"/>
          <w:szCs w:val="24"/>
        </w:rPr>
        <w:t>, Latino etc. cultural</w:t>
      </w:r>
      <w:r w:rsidR="005146F2" w:rsidRPr="00BF57E7">
        <w:rPr>
          <w:rFonts w:ascii="Garamond" w:hAnsi="Garamond"/>
          <w:sz w:val="24"/>
          <w:szCs w:val="24"/>
        </w:rPr>
        <w:t xml:space="preserve"> </w:t>
      </w:r>
      <w:r w:rsidR="00F20BE6" w:rsidRPr="00BF57E7">
        <w:rPr>
          <w:rFonts w:ascii="Garamond" w:hAnsi="Garamond"/>
          <w:sz w:val="24"/>
          <w:szCs w:val="24"/>
        </w:rPr>
        <w:t>background</w:t>
      </w:r>
      <w:r w:rsidR="000C0F4C" w:rsidRPr="00BF57E7">
        <w:rPr>
          <w:rFonts w:ascii="Garamond" w:hAnsi="Garamond"/>
          <w:sz w:val="24"/>
          <w:szCs w:val="24"/>
        </w:rPr>
        <w:t xml:space="preserve">, trans* people of color, </w:t>
      </w:r>
      <w:r w:rsidR="00D9448F" w:rsidRPr="00BF57E7">
        <w:rPr>
          <w:rFonts w:ascii="Garamond" w:hAnsi="Garamond"/>
          <w:sz w:val="24"/>
          <w:szCs w:val="24"/>
        </w:rPr>
        <w:t xml:space="preserve">the nearly invisible population of </w:t>
      </w:r>
      <w:r w:rsidR="006913AF" w:rsidRPr="00BF57E7">
        <w:rPr>
          <w:rFonts w:ascii="Garamond" w:hAnsi="Garamond"/>
          <w:sz w:val="24"/>
          <w:szCs w:val="24"/>
        </w:rPr>
        <w:t>les</w:t>
      </w:r>
      <w:r w:rsidR="00D9448F" w:rsidRPr="00BF57E7">
        <w:rPr>
          <w:rFonts w:ascii="Garamond" w:hAnsi="Garamond"/>
          <w:sz w:val="24"/>
          <w:szCs w:val="24"/>
        </w:rPr>
        <w:t>bian migrants from the Philippines without papers who work in cities like Geneva in precarious conditions and many more</w:t>
      </w:r>
      <w:r w:rsidR="00390F62" w:rsidRPr="00BF57E7">
        <w:rPr>
          <w:rFonts w:ascii="Garamond" w:hAnsi="Garamond"/>
          <w:sz w:val="24"/>
          <w:szCs w:val="24"/>
        </w:rPr>
        <w:t>,</w:t>
      </w:r>
    </w:p>
    <w:p w14:paraId="7000DA29" w14:textId="281FEA93" w:rsidR="00DA2ACD" w:rsidRPr="003B3E62" w:rsidRDefault="007C680F" w:rsidP="00782770">
      <w:pPr>
        <w:pStyle w:val="ListParagraph"/>
        <w:numPr>
          <w:ilvl w:val="0"/>
          <w:numId w:val="2"/>
        </w:numPr>
        <w:spacing w:line="360" w:lineRule="auto"/>
        <w:jc w:val="both"/>
        <w:rPr>
          <w:rFonts w:ascii="Garamond" w:hAnsi="Garamond"/>
          <w:sz w:val="24"/>
          <w:szCs w:val="24"/>
        </w:rPr>
      </w:pPr>
      <w:r w:rsidRPr="003B3E62">
        <w:rPr>
          <w:rFonts w:ascii="Garamond" w:hAnsi="Garamond"/>
          <w:b/>
          <w:sz w:val="24"/>
          <w:szCs w:val="24"/>
        </w:rPr>
        <w:lastRenderedPageBreak/>
        <w:t>Translating</w:t>
      </w:r>
      <w:r w:rsidR="00DA2ACD" w:rsidRPr="003B3E62">
        <w:rPr>
          <w:rFonts w:ascii="Garamond" w:hAnsi="Garamond"/>
          <w:b/>
          <w:sz w:val="24"/>
          <w:szCs w:val="24"/>
        </w:rPr>
        <w:t xml:space="preserve"> and disseminating</w:t>
      </w:r>
      <w:r w:rsidRPr="003B3E62">
        <w:rPr>
          <w:rFonts w:ascii="Garamond" w:hAnsi="Garamond"/>
          <w:b/>
          <w:sz w:val="24"/>
          <w:szCs w:val="24"/>
        </w:rPr>
        <w:t xml:space="preserve"> the</w:t>
      </w:r>
      <w:r w:rsidR="00AF07F2" w:rsidRPr="003B3E62">
        <w:rPr>
          <w:rFonts w:ascii="Garamond" w:hAnsi="Garamond"/>
          <w:b/>
          <w:sz w:val="24"/>
          <w:szCs w:val="24"/>
        </w:rPr>
        <w:t xml:space="preserve"> collected </w:t>
      </w:r>
      <w:r w:rsidRPr="003B3E62">
        <w:rPr>
          <w:rFonts w:ascii="Garamond" w:hAnsi="Garamond"/>
          <w:b/>
          <w:sz w:val="24"/>
          <w:szCs w:val="24"/>
        </w:rPr>
        <w:t xml:space="preserve">knowledge </w:t>
      </w:r>
      <w:r w:rsidR="00AF07F2" w:rsidRPr="003B3E62">
        <w:rPr>
          <w:rFonts w:ascii="Garamond" w:hAnsi="Garamond"/>
          <w:b/>
          <w:sz w:val="24"/>
          <w:szCs w:val="24"/>
        </w:rPr>
        <w:t xml:space="preserve">into </w:t>
      </w:r>
      <w:r w:rsidR="00DA2ACD" w:rsidRPr="003B3E62">
        <w:rPr>
          <w:rFonts w:ascii="Garamond" w:hAnsi="Garamond"/>
          <w:b/>
          <w:sz w:val="24"/>
          <w:szCs w:val="24"/>
        </w:rPr>
        <w:t>the systemic languages of the medical sciences and the political system,</w:t>
      </w:r>
      <w:r w:rsidR="00DA2ACD" w:rsidRPr="003B3E62">
        <w:rPr>
          <w:rFonts w:ascii="Garamond" w:hAnsi="Garamond"/>
          <w:sz w:val="24"/>
          <w:szCs w:val="24"/>
        </w:rPr>
        <w:t xml:space="preserve"> via liaison with specialists – like the working groups of the BAG</w:t>
      </w:r>
      <w:r w:rsidR="00565A63" w:rsidRPr="003B3E62">
        <w:rPr>
          <w:rFonts w:ascii="Garamond" w:hAnsi="Garamond"/>
          <w:sz w:val="24"/>
          <w:szCs w:val="24"/>
        </w:rPr>
        <w:t>. A key element shall be an ethic of</w:t>
      </w:r>
      <w:r w:rsidR="006F37D4" w:rsidRPr="003B3E62">
        <w:rPr>
          <w:rFonts w:ascii="Garamond" w:hAnsi="Garamond"/>
          <w:sz w:val="24"/>
          <w:szCs w:val="24"/>
        </w:rPr>
        <w:t xml:space="preserve"> both, an</w:t>
      </w:r>
      <w:r w:rsidR="00565A63" w:rsidRPr="003B3E62">
        <w:rPr>
          <w:rFonts w:ascii="Garamond" w:hAnsi="Garamond"/>
          <w:sz w:val="24"/>
          <w:szCs w:val="24"/>
        </w:rPr>
        <w:t xml:space="preserve"> equivalence of experiential </w:t>
      </w:r>
      <w:r w:rsidR="006F37D4" w:rsidRPr="003B3E62">
        <w:rPr>
          <w:rFonts w:ascii="Garamond" w:hAnsi="Garamond"/>
          <w:sz w:val="24"/>
          <w:szCs w:val="24"/>
        </w:rPr>
        <w:t xml:space="preserve">community </w:t>
      </w:r>
      <w:r w:rsidR="00565A63" w:rsidRPr="003B3E62">
        <w:rPr>
          <w:rFonts w:ascii="Garamond" w:hAnsi="Garamond"/>
          <w:sz w:val="24"/>
          <w:szCs w:val="24"/>
        </w:rPr>
        <w:t xml:space="preserve">knowledge and </w:t>
      </w:r>
      <w:r w:rsidR="006F37D4" w:rsidRPr="003B3E62">
        <w:rPr>
          <w:rFonts w:ascii="Garamond" w:hAnsi="Garamond"/>
          <w:sz w:val="24"/>
          <w:szCs w:val="24"/>
        </w:rPr>
        <w:t xml:space="preserve">scientific knowledge and equality between </w:t>
      </w:r>
      <w:r w:rsidR="00264F72" w:rsidRPr="003B3E62">
        <w:rPr>
          <w:rFonts w:ascii="Garamond" w:hAnsi="Garamond"/>
          <w:sz w:val="24"/>
          <w:szCs w:val="24"/>
        </w:rPr>
        <w:t>th</w:t>
      </w:r>
      <w:r w:rsidR="001D75B6">
        <w:rPr>
          <w:rFonts w:ascii="Garamond" w:hAnsi="Garamond"/>
          <w:sz w:val="24"/>
          <w:szCs w:val="24"/>
        </w:rPr>
        <w:t>e</w:t>
      </w:r>
      <w:r w:rsidR="00264F72" w:rsidRPr="003B3E62">
        <w:rPr>
          <w:rFonts w:ascii="Garamond" w:hAnsi="Garamond"/>
          <w:sz w:val="24"/>
          <w:szCs w:val="24"/>
        </w:rPr>
        <w:t xml:space="preserve"> members of the knowledge hub and the experts from other areas,</w:t>
      </w:r>
    </w:p>
    <w:p w14:paraId="6BBE402B" w14:textId="77777777" w:rsidR="00B95B82" w:rsidRPr="003B3E62" w:rsidRDefault="00F24B51" w:rsidP="00782770">
      <w:pPr>
        <w:pStyle w:val="ListParagraph"/>
        <w:numPr>
          <w:ilvl w:val="0"/>
          <w:numId w:val="2"/>
        </w:numPr>
        <w:spacing w:line="360" w:lineRule="auto"/>
        <w:jc w:val="both"/>
        <w:rPr>
          <w:rFonts w:ascii="Garamond" w:hAnsi="Garamond"/>
          <w:sz w:val="24"/>
          <w:szCs w:val="24"/>
        </w:rPr>
      </w:pPr>
      <w:r w:rsidRPr="003B3E62">
        <w:rPr>
          <w:rFonts w:ascii="Garamond" w:hAnsi="Garamond"/>
          <w:b/>
          <w:sz w:val="24"/>
          <w:szCs w:val="24"/>
        </w:rPr>
        <w:t>Co-producing</w:t>
      </w:r>
      <w:r w:rsidR="00B95B82" w:rsidRPr="003B3E62">
        <w:rPr>
          <w:rFonts w:ascii="Garamond" w:hAnsi="Garamond"/>
          <w:b/>
          <w:sz w:val="24"/>
          <w:szCs w:val="24"/>
        </w:rPr>
        <w:t xml:space="preserve"> health</w:t>
      </w:r>
      <w:r w:rsidRPr="003B3E62">
        <w:rPr>
          <w:rFonts w:ascii="Garamond" w:hAnsi="Garamond"/>
          <w:b/>
          <w:sz w:val="24"/>
          <w:szCs w:val="24"/>
        </w:rPr>
        <w:t xml:space="preserve"> </w:t>
      </w:r>
      <w:r w:rsidR="00B95B82" w:rsidRPr="003B3E62">
        <w:rPr>
          <w:rFonts w:ascii="Garamond" w:hAnsi="Garamond"/>
          <w:b/>
          <w:sz w:val="24"/>
          <w:szCs w:val="24"/>
        </w:rPr>
        <w:t xml:space="preserve">strategies </w:t>
      </w:r>
      <w:r w:rsidRPr="003B3E62">
        <w:rPr>
          <w:rFonts w:ascii="Garamond" w:hAnsi="Garamond"/>
          <w:b/>
          <w:sz w:val="24"/>
          <w:szCs w:val="24"/>
        </w:rPr>
        <w:t xml:space="preserve">and policies </w:t>
      </w:r>
      <w:r w:rsidR="00390F62" w:rsidRPr="003B3E62">
        <w:rPr>
          <w:rFonts w:ascii="Garamond" w:hAnsi="Garamond"/>
          <w:b/>
          <w:sz w:val="24"/>
          <w:szCs w:val="24"/>
        </w:rPr>
        <w:t>together with decision makers at the intersections of the political and medical system</w:t>
      </w:r>
      <w:r w:rsidR="00EF2782" w:rsidRPr="003B3E62">
        <w:rPr>
          <w:rFonts w:ascii="Garamond" w:hAnsi="Garamond"/>
          <w:sz w:val="24"/>
          <w:szCs w:val="24"/>
        </w:rPr>
        <w:t>,</w:t>
      </w:r>
    </w:p>
    <w:p w14:paraId="6E9364F7" w14:textId="7C405E15" w:rsidR="009124B7" w:rsidRPr="009124B7" w:rsidRDefault="00182CFF" w:rsidP="009124B7">
      <w:pPr>
        <w:pStyle w:val="ListParagraph"/>
        <w:numPr>
          <w:ilvl w:val="0"/>
          <w:numId w:val="2"/>
        </w:numPr>
        <w:spacing w:line="360" w:lineRule="auto"/>
        <w:jc w:val="both"/>
        <w:rPr>
          <w:rFonts w:ascii="Garamond" w:hAnsi="Garamond"/>
          <w:sz w:val="24"/>
          <w:szCs w:val="24"/>
        </w:rPr>
      </w:pPr>
      <w:r>
        <w:rPr>
          <w:rFonts w:ascii="Garamond" w:hAnsi="Garamond"/>
          <w:b/>
          <w:sz w:val="24"/>
          <w:szCs w:val="24"/>
        </w:rPr>
        <w:t xml:space="preserve">Reporting </w:t>
      </w:r>
      <w:r w:rsidR="007B1FFD" w:rsidRPr="003B3E62">
        <w:rPr>
          <w:rFonts w:ascii="Garamond" w:hAnsi="Garamond"/>
          <w:b/>
          <w:sz w:val="24"/>
          <w:szCs w:val="24"/>
        </w:rPr>
        <w:t xml:space="preserve"> their work</w:t>
      </w:r>
      <w:r>
        <w:rPr>
          <w:rFonts w:ascii="Garamond" w:hAnsi="Garamond"/>
          <w:b/>
          <w:sz w:val="24"/>
          <w:szCs w:val="24"/>
        </w:rPr>
        <w:t xml:space="preserve"> back</w:t>
      </w:r>
      <w:r w:rsidR="009124B7">
        <w:rPr>
          <w:rFonts w:ascii="Garamond" w:hAnsi="Garamond"/>
          <w:b/>
          <w:sz w:val="24"/>
          <w:szCs w:val="24"/>
        </w:rPr>
        <w:t xml:space="preserve"> to</w:t>
      </w:r>
      <w:r w:rsidR="007B1FFD" w:rsidRPr="003B3E62">
        <w:rPr>
          <w:rFonts w:ascii="Garamond" w:hAnsi="Garamond"/>
          <w:b/>
          <w:sz w:val="24"/>
          <w:szCs w:val="24"/>
        </w:rPr>
        <w:t xml:space="preserve"> the LGBTQIA+ community </w:t>
      </w:r>
      <w:r w:rsidR="007B1FFD" w:rsidRPr="003B3E62">
        <w:rPr>
          <w:rFonts w:ascii="Garamond" w:hAnsi="Garamond"/>
          <w:sz w:val="24"/>
          <w:szCs w:val="24"/>
        </w:rPr>
        <w:t xml:space="preserve">on a regular basis, </w:t>
      </w:r>
      <w:r w:rsidR="00F76549" w:rsidRPr="003B3E62">
        <w:rPr>
          <w:rFonts w:ascii="Garamond" w:hAnsi="Garamond"/>
          <w:sz w:val="24"/>
          <w:szCs w:val="24"/>
        </w:rPr>
        <w:t>while being open to collect</w:t>
      </w:r>
      <w:r w:rsidR="00EF2782" w:rsidRPr="003B3E62">
        <w:rPr>
          <w:rFonts w:ascii="Garamond" w:hAnsi="Garamond"/>
          <w:sz w:val="24"/>
          <w:szCs w:val="24"/>
        </w:rPr>
        <w:t xml:space="preserve">, translate and represent new experiential knowledge for </w:t>
      </w:r>
      <w:r w:rsidR="009124B7">
        <w:rPr>
          <w:rFonts w:ascii="Garamond" w:hAnsi="Garamond"/>
          <w:sz w:val="24"/>
          <w:szCs w:val="24"/>
        </w:rPr>
        <w:t>policy</w:t>
      </w:r>
      <w:r w:rsidR="00EF2782" w:rsidRPr="003B3E62">
        <w:rPr>
          <w:rFonts w:ascii="Garamond" w:hAnsi="Garamond"/>
          <w:sz w:val="24"/>
          <w:szCs w:val="24"/>
        </w:rPr>
        <w:t xml:space="preserve"> process</w:t>
      </w:r>
      <w:r w:rsidR="009124B7">
        <w:rPr>
          <w:rFonts w:ascii="Garamond" w:hAnsi="Garamond"/>
          <w:sz w:val="24"/>
          <w:szCs w:val="24"/>
        </w:rPr>
        <w:t xml:space="preserve">es. </w:t>
      </w:r>
    </w:p>
    <w:p w14:paraId="1D13B1E8" w14:textId="77777777" w:rsidR="00EF2782" w:rsidRPr="003B3E62" w:rsidRDefault="00EF2782" w:rsidP="00EF2782">
      <w:pPr>
        <w:spacing w:line="360" w:lineRule="auto"/>
        <w:rPr>
          <w:rFonts w:ascii="Garamond" w:hAnsi="Garamond"/>
          <w:sz w:val="24"/>
          <w:szCs w:val="24"/>
        </w:rPr>
      </w:pPr>
    </w:p>
    <w:p w14:paraId="179CE2E2" w14:textId="77777777" w:rsidR="00CC5F72" w:rsidRPr="003B3E62" w:rsidRDefault="00D5440A" w:rsidP="00EF2782">
      <w:pPr>
        <w:spacing w:line="360" w:lineRule="auto"/>
        <w:rPr>
          <w:rFonts w:ascii="Garamond" w:hAnsi="Garamond"/>
          <w:b/>
          <w:sz w:val="24"/>
          <w:szCs w:val="24"/>
        </w:rPr>
      </w:pPr>
      <w:r w:rsidRPr="003B3E62">
        <w:rPr>
          <w:rFonts w:ascii="Garamond" w:hAnsi="Garamond"/>
          <w:b/>
          <w:sz w:val="24"/>
          <w:szCs w:val="24"/>
        </w:rPr>
        <w:t>Concluding notes</w:t>
      </w:r>
    </w:p>
    <w:p w14:paraId="78B8A428" w14:textId="77777777" w:rsidR="00EF2782" w:rsidRPr="003B3E62" w:rsidRDefault="004026D5" w:rsidP="00805379">
      <w:pPr>
        <w:spacing w:line="360" w:lineRule="auto"/>
        <w:jc w:val="both"/>
        <w:rPr>
          <w:rFonts w:ascii="Garamond" w:hAnsi="Garamond"/>
          <w:sz w:val="24"/>
          <w:szCs w:val="24"/>
        </w:rPr>
      </w:pPr>
      <w:r w:rsidRPr="003B3E62">
        <w:rPr>
          <w:rFonts w:ascii="Garamond" w:hAnsi="Garamond"/>
          <w:sz w:val="24"/>
          <w:szCs w:val="24"/>
        </w:rPr>
        <w:t xml:space="preserve">The establishment of such a </w:t>
      </w:r>
      <w:r w:rsidR="00264F72" w:rsidRPr="003B3E62">
        <w:rPr>
          <w:rFonts w:ascii="Garamond" w:hAnsi="Garamond"/>
          <w:sz w:val="24"/>
          <w:szCs w:val="24"/>
        </w:rPr>
        <w:t>translational and participative structure of community based experiential knowledge will not only serve the medical and psychological needs of the LGBTQIA+ population in Switzerland</w:t>
      </w:r>
      <w:r w:rsidR="001D75B6">
        <w:rPr>
          <w:rFonts w:ascii="Garamond" w:hAnsi="Garamond"/>
          <w:sz w:val="24"/>
          <w:szCs w:val="24"/>
        </w:rPr>
        <w:t>,</w:t>
      </w:r>
      <w:r w:rsidR="00264F72" w:rsidRPr="003B3E62">
        <w:rPr>
          <w:rFonts w:ascii="Garamond" w:hAnsi="Garamond"/>
          <w:sz w:val="24"/>
          <w:szCs w:val="24"/>
        </w:rPr>
        <w:t xml:space="preserve"> but might also increase the general </w:t>
      </w:r>
      <w:r w:rsidR="00F50C8E" w:rsidRPr="003B3E62">
        <w:rPr>
          <w:rFonts w:ascii="Garamond" w:hAnsi="Garamond"/>
          <w:sz w:val="24"/>
          <w:szCs w:val="24"/>
        </w:rPr>
        <w:t>inclusiveness and visible diversity of the Swiss society. A possible side effect of such a health policy could also be the attraction of more talented people from all over the world</w:t>
      </w:r>
      <w:r w:rsidR="00824433" w:rsidRPr="003B3E62">
        <w:rPr>
          <w:rFonts w:ascii="Garamond" w:hAnsi="Garamond"/>
          <w:sz w:val="24"/>
          <w:szCs w:val="24"/>
        </w:rPr>
        <w:t xml:space="preserve">, </w:t>
      </w:r>
      <w:r w:rsidR="00F50C8E" w:rsidRPr="003B3E62">
        <w:rPr>
          <w:rFonts w:ascii="Garamond" w:hAnsi="Garamond"/>
          <w:sz w:val="24"/>
          <w:szCs w:val="24"/>
        </w:rPr>
        <w:t>who might have been victims of marginalization in their home countries</w:t>
      </w:r>
      <w:r w:rsidR="00824433" w:rsidRPr="003B3E62">
        <w:rPr>
          <w:rFonts w:ascii="Garamond" w:hAnsi="Garamond"/>
          <w:sz w:val="24"/>
          <w:szCs w:val="24"/>
        </w:rPr>
        <w:t xml:space="preserve">, but would </w:t>
      </w:r>
      <w:r w:rsidR="00DF6409" w:rsidRPr="003B3E62">
        <w:rPr>
          <w:rFonts w:ascii="Garamond" w:hAnsi="Garamond"/>
          <w:sz w:val="24"/>
          <w:szCs w:val="24"/>
        </w:rPr>
        <w:t xml:space="preserve">enrich a welcoming and caring society with their </w:t>
      </w:r>
      <w:r w:rsidR="00A67C2E" w:rsidRPr="003B3E62">
        <w:rPr>
          <w:rFonts w:ascii="Garamond" w:hAnsi="Garamond"/>
          <w:sz w:val="24"/>
          <w:szCs w:val="24"/>
        </w:rPr>
        <w:t>work, for example in the sector of care in retirement homes, in academic institutions, or in various other fields.</w:t>
      </w:r>
    </w:p>
    <w:p w14:paraId="5E7E8B3D" w14:textId="77777777" w:rsidR="00805379" w:rsidRPr="003B3E62" w:rsidRDefault="00805379" w:rsidP="00805379">
      <w:pPr>
        <w:spacing w:line="360" w:lineRule="auto"/>
        <w:jc w:val="both"/>
        <w:rPr>
          <w:rFonts w:ascii="Garamond" w:hAnsi="Garamond"/>
          <w:sz w:val="24"/>
          <w:szCs w:val="24"/>
        </w:rPr>
      </w:pPr>
    </w:p>
    <w:p w14:paraId="37B094FA" w14:textId="4867F06C" w:rsidR="00805379" w:rsidRPr="00782770" w:rsidRDefault="006F02B9" w:rsidP="00782770">
      <w:pPr>
        <w:spacing w:line="360" w:lineRule="auto"/>
        <w:jc w:val="right"/>
        <w:rPr>
          <w:rFonts w:ascii="Garamond" w:hAnsi="Garamond"/>
          <w:b/>
          <w:sz w:val="24"/>
          <w:szCs w:val="24"/>
          <w:lang w:val="de-CH"/>
        </w:rPr>
      </w:pPr>
      <w:r w:rsidRPr="00782770">
        <w:rPr>
          <w:rFonts w:ascii="Garamond" w:hAnsi="Garamond"/>
          <w:b/>
          <w:sz w:val="24"/>
          <w:szCs w:val="24"/>
          <w:lang w:val="de-CH"/>
        </w:rPr>
        <w:t>MADAM NORUPAI</w:t>
      </w:r>
      <w:r w:rsidR="00434602">
        <w:rPr>
          <w:rStyle w:val="FootnoteReference"/>
          <w:rFonts w:ascii="Garamond" w:hAnsi="Garamond"/>
          <w:b/>
          <w:sz w:val="24"/>
          <w:szCs w:val="24"/>
          <w:lang w:val="de-CH"/>
        </w:rPr>
        <w:footnoteReference w:id="1"/>
      </w:r>
    </w:p>
    <w:sectPr w:rsidR="00805379" w:rsidRPr="00782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2C12" w14:textId="77777777" w:rsidR="007B5D50" w:rsidRDefault="007B5D50" w:rsidP="00434602">
      <w:r>
        <w:separator/>
      </w:r>
    </w:p>
  </w:endnote>
  <w:endnote w:type="continuationSeparator" w:id="0">
    <w:p w14:paraId="6BA5AE1A" w14:textId="77777777" w:rsidR="007B5D50" w:rsidRDefault="007B5D50" w:rsidP="004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F70F" w14:textId="77777777" w:rsidR="007B5D50" w:rsidRDefault="007B5D50" w:rsidP="00434602">
      <w:r>
        <w:separator/>
      </w:r>
    </w:p>
  </w:footnote>
  <w:footnote w:type="continuationSeparator" w:id="0">
    <w:p w14:paraId="46B66CF5" w14:textId="77777777" w:rsidR="007B5D50" w:rsidRDefault="007B5D50" w:rsidP="00434602">
      <w:r>
        <w:continuationSeparator/>
      </w:r>
    </w:p>
  </w:footnote>
  <w:footnote w:id="1">
    <w:p w14:paraId="567F37E0" w14:textId="17F051D6" w:rsidR="00434602" w:rsidRPr="00434602" w:rsidRDefault="00434602">
      <w:pPr>
        <w:pStyle w:val="FootnoteText"/>
        <w:rPr>
          <w:lang w:val="de-CH"/>
        </w:rPr>
      </w:pPr>
      <w:r>
        <w:rPr>
          <w:rStyle w:val="FootnoteReference"/>
        </w:rPr>
        <w:footnoteRef/>
      </w:r>
      <w:r>
        <w:t xml:space="preserve"> </w:t>
      </w:r>
      <w:r>
        <w:rPr>
          <w:lang w:val="de-CH"/>
        </w:rPr>
        <w:t>The group name on the day chosen by its members is an anagram of the first two letters of each members first name.</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1455"/>
    <w:multiLevelType w:val="hybridMultilevel"/>
    <w:tmpl w:val="62C461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A79D2"/>
    <w:multiLevelType w:val="hybridMultilevel"/>
    <w:tmpl w:val="60DC5914"/>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6597B"/>
    <w:multiLevelType w:val="hybridMultilevel"/>
    <w:tmpl w:val="3AAC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8F"/>
    <w:rsid w:val="00005534"/>
    <w:rsid w:val="0000733E"/>
    <w:rsid w:val="00013721"/>
    <w:rsid w:val="00017346"/>
    <w:rsid w:val="00035B79"/>
    <w:rsid w:val="00036C45"/>
    <w:rsid w:val="00041B0D"/>
    <w:rsid w:val="00056F90"/>
    <w:rsid w:val="00076CAA"/>
    <w:rsid w:val="0008220C"/>
    <w:rsid w:val="000A52A2"/>
    <w:rsid w:val="000C0F4C"/>
    <w:rsid w:val="000C3264"/>
    <w:rsid w:val="000F509D"/>
    <w:rsid w:val="00117C50"/>
    <w:rsid w:val="00124788"/>
    <w:rsid w:val="00125E57"/>
    <w:rsid w:val="00133894"/>
    <w:rsid w:val="001351F5"/>
    <w:rsid w:val="001438C3"/>
    <w:rsid w:val="001746B7"/>
    <w:rsid w:val="001753CD"/>
    <w:rsid w:val="00180387"/>
    <w:rsid w:val="00182CFF"/>
    <w:rsid w:val="0019134F"/>
    <w:rsid w:val="001924A6"/>
    <w:rsid w:val="001A3CB2"/>
    <w:rsid w:val="001C731B"/>
    <w:rsid w:val="001D75B6"/>
    <w:rsid w:val="001E66F4"/>
    <w:rsid w:val="00203824"/>
    <w:rsid w:val="00221D6B"/>
    <w:rsid w:val="00226797"/>
    <w:rsid w:val="0023151B"/>
    <w:rsid w:val="00234930"/>
    <w:rsid w:val="002408F3"/>
    <w:rsid w:val="002507E0"/>
    <w:rsid w:val="00251EF2"/>
    <w:rsid w:val="0025406B"/>
    <w:rsid w:val="00264F72"/>
    <w:rsid w:val="00266960"/>
    <w:rsid w:val="002716B6"/>
    <w:rsid w:val="002737B5"/>
    <w:rsid w:val="0027460E"/>
    <w:rsid w:val="00277048"/>
    <w:rsid w:val="002823E1"/>
    <w:rsid w:val="002825AF"/>
    <w:rsid w:val="00286FB1"/>
    <w:rsid w:val="002A3569"/>
    <w:rsid w:val="002A77B8"/>
    <w:rsid w:val="002D284A"/>
    <w:rsid w:val="002D55DC"/>
    <w:rsid w:val="002E3AFA"/>
    <w:rsid w:val="002F3778"/>
    <w:rsid w:val="002F3B6A"/>
    <w:rsid w:val="002F67B0"/>
    <w:rsid w:val="003031AD"/>
    <w:rsid w:val="00305CB6"/>
    <w:rsid w:val="00317AEE"/>
    <w:rsid w:val="00321945"/>
    <w:rsid w:val="003228F6"/>
    <w:rsid w:val="00334120"/>
    <w:rsid w:val="00345129"/>
    <w:rsid w:val="0035142F"/>
    <w:rsid w:val="003600B9"/>
    <w:rsid w:val="0036040C"/>
    <w:rsid w:val="0037173D"/>
    <w:rsid w:val="00390F62"/>
    <w:rsid w:val="003A01B0"/>
    <w:rsid w:val="003B3E62"/>
    <w:rsid w:val="003B741E"/>
    <w:rsid w:val="003D29D1"/>
    <w:rsid w:val="003D4FBB"/>
    <w:rsid w:val="003E05EA"/>
    <w:rsid w:val="003E466A"/>
    <w:rsid w:val="003E5CA0"/>
    <w:rsid w:val="003F34FA"/>
    <w:rsid w:val="003F6F32"/>
    <w:rsid w:val="003F7A88"/>
    <w:rsid w:val="004026D5"/>
    <w:rsid w:val="004241DE"/>
    <w:rsid w:val="00433FCA"/>
    <w:rsid w:val="00434602"/>
    <w:rsid w:val="00437BF7"/>
    <w:rsid w:val="00475149"/>
    <w:rsid w:val="00492533"/>
    <w:rsid w:val="004A6C91"/>
    <w:rsid w:val="004A7983"/>
    <w:rsid w:val="004C3B3C"/>
    <w:rsid w:val="004C4ACE"/>
    <w:rsid w:val="004C7A4B"/>
    <w:rsid w:val="004D4B64"/>
    <w:rsid w:val="004E038B"/>
    <w:rsid w:val="004F3F9D"/>
    <w:rsid w:val="004F45C8"/>
    <w:rsid w:val="00503691"/>
    <w:rsid w:val="00507F32"/>
    <w:rsid w:val="005146F2"/>
    <w:rsid w:val="0052256B"/>
    <w:rsid w:val="00543544"/>
    <w:rsid w:val="005505AB"/>
    <w:rsid w:val="005562B4"/>
    <w:rsid w:val="00565A63"/>
    <w:rsid w:val="00572BD5"/>
    <w:rsid w:val="00576CC3"/>
    <w:rsid w:val="00581706"/>
    <w:rsid w:val="0058572B"/>
    <w:rsid w:val="005B0ACD"/>
    <w:rsid w:val="005B0E0F"/>
    <w:rsid w:val="005C2C24"/>
    <w:rsid w:val="005C7337"/>
    <w:rsid w:val="005D53EF"/>
    <w:rsid w:val="005E3B85"/>
    <w:rsid w:val="00610FA1"/>
    <w:rsid w:val="00615F9B"/>
    <w:rsid w:val="0062549D"/>
    <w:rsid w:val="0062672B"/>
    <w:rsid w:val="00636205"/>
    <w:rsid w:val="00641EC0"/>
    <w:rsid w:val="0064772B"/>
    <w:rsid w:val="00654F7B"/>
    <w:rsid w:val="00665501"/>
    <w:rsid w:val="0067584F"/>
    <w:rsid w:val="00676161"/>
    <w:rsid w:val="00683BF9"/>
    <w:rsid w:val="00690055"/>
    <w:rsid w:val="006913AF"/>
    <w:rsid w:val="006A0B1D"/>
    <w:rsid w:val="006B4D7C"/>
    <w:rsid w:val="006B7B29"/>
    <w:rsid w:val="006D215B"/>
    <w:rsid w:val="006E7520"/>
    <w:rsid w:val="006F02B9"/>
    <w:rsid w:val="006F2D4B"/>
    <w:rsid w:val="006F37D4"/>
    <w:rsid w:val="006F4A49"/>
    <w:rsid w:val="00724D84"/>
    <w:rsid w:val="0073470B"/>
    <w:rsid w:val="00736BD3"/>
    <w:rsid w:val="00740540"/>
    <w:rsid w:val="00743FC9"/>
    <w:rsid w:val="00745BFD"/>
    <w:rsid w:val="0074775C"/>
    <w:rsid w:val="007509BD"/>
    <w:rsid w:val="00770D57"/>
    <w:rsid w:val="007777DE"/>
    <w:rsid w:val="00780F4B"/>
    <w:rsid w:val="00782770"/>
    <w:rsid w:val="007A3AD0"/>
    <w:rsid w:val="007A3FEF"/>
    <w:rsid w:val="007A714B"/>
    <w:rsid w:val="007B1FFD"/>
    <w:rsid w:val="007B3C56"/>
    <w:rsid w:val="007B5D50"/>
    <w:rsid w:val="007C022A"/>
    <w:rsid w:val="007C4D4C"/>
    <w:rsid w:val="007C680F"/>
    <w:rsid w:val="007D49BE"/>
    <w:rsid w:val="007D63F8"/>
    <w:rsid w:val="007E4AEA"/>
    <w:rsid w:val="007E4E1E"/>
    <w:rsid w:val="00803B87"/>
    <w:rsid w:val="00804079"/>
    <w:rsid w:val="00805379"/>
    <w:rsid w:val="008062C6"/>
    <w:rsid w:val="00806DCC"/>
    <w:rsid w:val="0081472B"/>
    <w:rsid w:val="00824433"/>
    <w:rsid w:val="00836033"/>
    <w:rsid w:val="00837C70"/>
    <w:rsid w:val="008423EA"/>
    <w:rsid w:val="008672AD"/>
    <w:rsid w:val="00873D71"/>
    <w:rsid w:val="008822A9"/>
    <w:rsid w:val="008863C9"/>
    <w:rsid w:val="0089780D"/>
    <w:rsid w:val="008C53F5"/>
    <w:rsid w:val="008D0927"/>
    <w:rsid w:val="008E1A99"/>
    <w:rsid w:val="008E5FFA"/>
    <w:rsid w:val="008F1E50"/>
    <w:rsid w:val="008F562B"/>
    <w:rsid w:val="008F5AD8"/>
    <w:rsid w:val="009124B7"/>
    <w:rsid w:val="009152CA"/>
    <w:rsid w:val="00922F76"/>
    <w:rsid w:val="009302DC"/>
    <w:rsid w:val="0094519F"/>
    <w:rsid w:val="009649BF"/>
    <w:rsid w:val="00966AE6"/>
    <w:rsid w:val="0097298D"/>
    <w:rsid w:val="009B653B"/>
    <w:rsid w:val="009B7B3F"/>
    <w:rsid w:val="009C0F34"/>
    <w:rsid w:val="009C3E70"/>
    <w:rsid w:val="009D6530"/>
    <w:rsid w:val="009E2A2C"/>
    <w:rsid w:val="009E68C4"/>
    <w:rsid w:val="00A03481"/>
    <w:rsid w:val="00A11102"/>
    <w:rsid w:val="00A13F31"/>
    <w:rsid w:val="00A22729"/>
    <w:rsid w:val="00A31E18"/>
    <w:rsid w:val="00A35617"/>
    <w:rsid w:val="00A45447"/>
    <w:rsid w:val="00A50532"/>
    <w:rsid w:val="00A60228"/>
    <w:rsid w:val="00A67C2E"/>
    <w:rsid w:val="00A827C0"/>
    <w:rsid w:val="00AB24F6"/>
    <w:rsid w:val="00AC029C"/>
    <w:rsid w:val="00AC10ED"/>
    <w:rsid w:val="00AD031C"/>
    <w:rsid w:val="00AE57FF"/>
    <w:rsid w:val="00AF07F2"/>
    <w:rsid w:val="00B11CC7"/>
    <w:rsid w:val="00B13CC7"/>
    <w:rsid w:val="00B20EBE"/>
    <w:rsid w:val="00B264E6"/>
    <w:rsid w:val="00B344D7"/>
    <w:rsid w:val="00B352B3"/>
    <w:rsid w:val="00B37F24"/>
    <w:rsid w:val="00B4050C"/>
    <w:rsid w:val="00B43CDE"/>
    <w:rsid w:val="00B50C36"/>
    <w:rsid w:val="00B61AB9"/>
    <w:rsid w:val="00B80DA7"/>
    <w:rsid w:val="00B90A8F"/>
    <w:rsid w:val="00B95B82"/>
    <w:rsid w:val="00BA60B0"/>
    <w:rsid w:val="00BB3960"/>
    <w:rsid w:val="00BF288B"/>
    <w:rsid w:val="00BF5781"/>
    <w:rsid w:val="00BF57E7"/>
    <w:rsid w:val="00BF6FF9"/>
    <w:rsid w:val="00C03788"/>
    <w:rsid w:val="00C23F05"/>
    <w:rsid w:val="00C3428D"/>
    <w:rsid w:val="00C40EF7"/>
    <w:rsid w:val="00C42307"/>
    <w:rsid w:val="00C436A9"/>
    <w:rsid w:val="00C476C0"/>
    <w:rsid w:val="00C55636"/>
    <w:rsid w:val="00C55E4C"/>
    <w:rsid w:val="00C62227"/>
    <w:rsid w:val="00C62616"/>
    <w:rsid w:val="00C661C5"/>
    <w:rsid w:val="00C7051A"/>
    <w:rsid w:val="00C7326F"/>
    <w:rsid w:val="00C95B15"/>
    <w:rsid w:val="00CA0333"/>
    <w:rsid w:val="00CA3AB3"/>
    <w:rsid w:val="00CB26E2"/>
    <w:rsid w:val="00CB3128"/>
    <w:rsid w:val="00CB7A81"/>
    <w:rsid w:val="00CC5F72"/>
    <w:rsid w:val="00CE1BA6"/>
    <w:rsid w:val="00CE73AE"/>
    <w:rsid w:val="00D23553"/>
    <w:rsid w:val="00D23ED6"/>
    <w:rsid w:val="00D241D3"/>
    <w:rsid w:val="00D24BD1"/>
    <w:rsid w:val="00D25633"/>
    <w:rsid w:val="00D37489"/>
    <w:rsid w:val="00D46B5A"/>
    <w:rsid w:val="00D46DC5"/>
    <w:rsid w:val="00D51F38"/>
    <w:rsid w:val="00D5440A"/>
    <w:rsid w:val="00D567B3"/>
    <w:rsid w:val="00D602AB"/>
    <w:rsid w:val="00D7393C"/>
    <w:rsid w:val="00D9448F"/>
    <w:rsid w:val="00D97CEA"/>
    <w:rsid w:val="00DA2ACD"/>
    <w:rsid w:val="00DA6F6C"/>
    <w:rsid w:val="00DE20BB"/>
    <w:rsid w:val="00DF30F0"/>
    <w:rsid w:val="00DF6409"/>
    <w:rsid w:val="00E03061"/>
    <w:rsid w:val="00E45AA7"/>
    <w:rsid w:val="00E46FF2"/>
    <w:rsid w:val="00E64037"/>
    <w:rsid w:val="00E647B4"/>
    <w:rsid w:val="00E86D03"/>
    <w:rsid w:val="00EB010D"/>
    <w:rsid w:val="00EB5558"/>
    <w:rsid w:val="00EC2AD3"/>
    <w:rsid w:val="00ED63DF"/>
    <w:rsid w:val="00EF2660"/>
    <w:rsid w:val="00EF2782"/>
    <w:rsid w:val="00F068A6"/>
    <w:rsid w:val="00F1136C"/>
    <w:rsid w:val="00F12365"/>
    <w:rsid w:val="00F20751"/>
    <w:rsid w:val="00F20BE6"/>
    <w:rsid w:val="00F24B51"/>
    <w:rsid w:val="00F36F4C"/>
    <w:rsid w:val="00F438A5"/>
    <w:rsid w:val="00F476EE"/>
    <w:rsid w:val="00F50530"/>
    <w:rsid w:val="00F50C8E"/>
    <w:rsid w:val="00F67E9A"/>
    <w:rsid w:val="00F71521"/>
    <w:rsid w:val="00F76549"/>
    <w:rsid w:val="00F76A07"/>
    <w:rsid w:val="00F861FC"/>
    <w:rsid w:val="00F952F0"/>
    <w:rsid w:val="00FC7897"/>
    <w:rsid w:val="00FD1294"/>
    <w:rsid w:val="00FD6609"/>
    <w:rsid w:val="00F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FAA3"/>
  <w15:chartTrackingRefBased/>
  <w15:docId w15:val="{B6892D34-B435-3944-B43C-7E14E18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A9"/>
    <w:pPr>
      <w:ind w:left="720"/>
      <w:contextualSpacing/>
    </w:pPr>
  </w:style>
  <w:style w:type="character" w:styleId="Hyperlink">
    <w:name w:val="Hyperlink"/>
    <w:basedOn w:val="DefaultParagraphFont"/>
    <w:uiPriority w:val="99"/>
    <w:unhideWhenUsed/>
    <w:rsid w:val="008822A9"/>
    <w:rPr>
      <w:color w:val="0563C1" w:themeColor="hyperlink"/>
      <w:u w:val="single"/>
    </w:rPr>
  </w:style>
  <w:style w:type="character" w:customStyle="1" w:styleId="UnresolvedMention1">
    <w:name w:val="Unresolved Mention1"/>
    <w:basedOn w:val="DefaultParagraphFont"/>
    <w:uiPriority w:val="99"/>
    <w:semiHidden/>
    <w:unhideWhenUsed/>
    <w:rsid w:val="008822A9"/>
    <w:rPr>
      <w:color w:val="605E5C"/>
      <w:shd w:val="clear" w:color="auto" w:fill="E1DFDD"/>
    </w:rPr>
  </w:style>
  <w:style w:type="character" w:styleId="CommentReference">
    <w:name w:val="annotation reference"/>
    <w:basedOn w:val="DefaultParagraphFont"/>
    <w:uiPriority w:val="99"/>
    <w:semiHidden/>
    <w:unhideWhenUsed/>
    <w:rsid w:val="003B3E62"/>
    <w:rPr>
      <w:sz w:val="16"/>
      <w:szCs w:val="16"/>
    </w:rPr>
  </w:style>
  <w:style w:type="paragraph" w:styleId="CommentText">
    <w:name w:val="annotation text"/>
    <w:basedOn w:val="Normal"/>
    <w:link w:val="CommentTextChar"/>
    <w:uiPriority w:val="99"/>
    <w:semiHidden/>
    <w:unhideWhenUsed/>
    <w:rsid w:val="003B3E62"/>
    <w:rPr>
      <w:sz w:val="20"/>
      <w:szCs w:val="20"/>
    </w:rPr>
  </w:style>
  <w:style w:type="character" w:customStyle="1" w:styleId="CommentTextChar">
    <w:name w:val="Comment Text Char"/>
    <w:basedOn w:val="DefaultParagraphFont"/>
    <w:link w:val="CommentText"/>
    <w:uiPriority w:val="99"/>
    <w:semiHidden/>
    <w:rsid w:val="003B3E62"/>
    <w:rPr>
      <w:sz w:val="20"/>
      <w:szCs w:val="20"/>
    </w:rPr>
  </w:style>
  <w:style w:type="paragraph" w:styleId="CommentSubject">
    <w:name w:val="annotation subject"/>
    <w:basedOn w:val="CommentText"/>
    <w:next w:val="CommentText"/>
    <w:link w:val="CommentSubjectChar"/>
    <w:uiPriority w:val="99"/>
    <w:semiHidden/>
    <w:unhideWhenUsed/>
    <w:rsid w:val="003B3E62"/>
    <w:rPr>
      <w:b/>
      <w:bCs/>
    </w:rPr>
  </w:style>
  <w:style w:type="character" w:customStyle="1" w:styleId="CommentSubjectChar">
    <w:name w:val="Comment Subject Char"/>
    <w:basedOn w:val="CommentTextChar"/>
    <w:link w:val="CommentSubject"/>
    <w:uiPriority w:val="99"/>
    <w:semiHidden/>
    <w:rsid w:val="003B3E62"/>
    <w:rPr>
      <w:b/>
      <w:bCs/>
      <w:sz w:val="20"/>
      <w:szCs w:val="20"/>
    </w:rPr>
  </w:style>
  <w:style w:type="paragraph" w:styleId="BalloonText">
    <w:name w:val="Balloon Text"/>
    <w:basedOn w:val="Normal"/>
    <w:link w:val="BalloonTextChar"/>
    <w:uiPriority w:val="99"/>
    <w:semiHidden/>
    <w:unhideWhenUsed/>
    <w:rsid w:val="003B3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62"/>
    <w:rPr>
      <w:rFonts w:ascii="Segoe UI" w:hAnsi="Segoe UI" w:cs="Segoe UI"/>
      <w:sz w:val="18"/>
      <w:szCs w:val="18"/>
    </w:rPr>
  </w:style>
  <w:style w:type="paragraph" w:styleId="FootnoteText">
    <w:name w:val="footnote text"/>
    <w:basedOn w:val="Normal"/>
    <w:link w:val="FootnoteTextChar"/>
    <w:uiPriority w:val="99"/>
    <w:semiHidden/>
    <w:unhideWhenUsed/>
    <w:rsid w:val="00434602"/>
    <w:rPr>
      <w:sz w:val="20"/>
      <w:szCs w:val="20"/>
    </w:rPr>
  </w:style>
  <w:style w:type="character" w:customStyle="1" w:styleId="FootnoteTextChar">
    <w:name w:val="Footnote Text Char"/>
    <w:basedOn w:val="DefaultParagraphFont"/>
    <w:link w:val="FootnoteText"/>
    <w:uiPriority w:val="99"/>
    <w:semiHidden/>
    <w:rsid w:val="00434602"/>
    <w:rPr>
      <w:sz w:val="20"/>
      <w:szCs w:val="20"/>
    </w:rPr>
  </w:style>
  <w:style w:type="character" w:styleId="FootnoteReference">
    <w:name w:val="footnote reference"/>
    <w:basedOn w:val="DefaultParagraphFont"/>
    <w:uiPriority w:val="99"/>
    <w:semiHidden/>
    <w:unhideWhenUsed/>
    <w:rsid w:val="00434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a.mahr@unig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Mahr</dc:creator>
  <cp:keywords/>
  <dc:description/>
  <cp:lastModifiedBy>Dana Mahr</cp:lastModifiedBy>
  <cp:revision>2</cp:revision>
  <dcterms:created xsi:type="dcterms:W3CDTF">2019-03-29T08:11:00Z</dcterms:created>
  <dcterms:modified xsi:type="dcterms:W3CDTF">2019-03-29T08:11:00Z</dcterms:modified>
</cp:coreProperties>
</file>