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DB" w:rsidRDefault="0070134A" w:rsidP="000B53DB">
      <w:pPr>
        <w:pStyle w:val="Titolo1"/>
        <w:rPr>
          <w:b/>
        </w:rPr>
      </w:pPr>
      <w:r>
        <w:rPr>
          <w:b/>
        </w:rPr>
        <w:t>CINQUANTA</w:t>
      </w:r>
      <w:r w:rsidR="000B53DB">
        <w:rPr>
          <w:b/>
        </w:rPr>
        <w:t xml:space="preserve">QUATTRESIMO </w:t>
      </w:r>
      <w:r w:rsidR="000B53DB" w:rsidRPr="009B44C6">
        <w:rPr>
          <w:b/>
        </w:rPr>
        <w:t>COMUNICATO</w:t>
      </w:r>
    </w:p>
    <w:p w:rsidR="000B53DB" w:rsidRPr="00475D26" w:rsidRDefault="000B53DB" w:rsidP="000B53DB"/>
    <w:p w:rsidR="000B53DB" w:rsidRDefault="000B53DB" w:rsidP="000B53DB">
      <w:pPr>
        <w:spacing w:line="276" w:lineRule="auto"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BD7D04">
        <w:rPr>
          <w:rFonts w:ascii="Times New Roman" w:hAnsi="Times New Roman" w:cs="Times New Roman"/>
          <w:sz w:val="24"/>
          <w:szCs w:val="24"/>
        </w:rPr>
        <w:t xml:space="preserve">Anche in questo </w:t>
      </w:r>
      <w:r w:rsidR="0070134A">
        <w:rPr>
          <w:rFonts w:ascii="Times New Roman" w:hAnsi="Times New Roman" w:cs="Times New Roman"/>
          <w:sz w:val="24"/>
          <w:szCs w:val="24"/>
        </w:rPr>
        <w:t>cinquantaquattres</w:t>
      </w:r>
      <w:r>
        <w:rPr>
          <w:rFonts w:ascii="Times New Roman" w:hAnsi="Times New Roman" w:cs="Times New Roman"/>
          <w:sz w:val="24"/>
          <w:szCs w:val="24"/>
        </w:rPr>
        <w:t>imo</w:t>
      </w:r>
      <w:r w:rsidRPr="00BD7D04">
        <w:rPr>
          <w:rFonts w:ascii="Times New Roman" w:hAnsi="Times New Roman" w:cs="Times New Roman"/>
          <w:sz w:val="24"/>
          <w:szCs w:val="24"/>
        </w:rPr>
        <w:t xml:space="preserve"> aggiornamento settimanale</w:t>
      </w:r>
      <w:r w:rsidR="0070134A">
        <w:rPr>
          <w:rFonts w:ascii="Times New Roman" w:hAnsi="Times New Roman" w:cs="Times New Roman"/>
          <w:sz w:val="24"/>
          <w:szCs w:val="24"/>
        </w:rPr>
        <w:t xml:space="preserve"> -</w:t>
      </w:r>
      <w:r w:rsidR="002F04B6">
        <w:rPr>
          <w:rFonts w:ascii="Times New Roman" w:hAnsi="Times New Roman" w:cs="Times New Roman"/>
          <w:sz w:val="24"/>
          <w:szCs w:val="24"/>
        </w:rPr>
        <w:t xml:space="preserve"> </w:t>
      </w:r>
      <w:r w:rsidR="00AB2F96">
        <w:rPr>
          <w:rFonts w:ascii="Times New Roman" w:hAnsi="Times New Roman" w:cs="Times New Roman"/>
          <w:sz w:val="24"/>
          <w:szCs w:val="24"/>
        </w:rPr>
        <w:t>l’</w:t>
      </w:r>
      <w:r w:rsidR="0070134A">
        <w:rPr>
          <w:rFonts w:ascii="Times New Roman" w:hAnsi="Times New Roman" w:cs="Times New Roman"/>
          <w:sz w:val="24"/>
          <w:szCs w:val="24"/>
        </w:rPr>
        <w:t>ultimo della seconda serie, visto il calo della patologia -</w:t>
      </w:r>
      <w:r w:rsidRPr="00BD7D04">
        <w:rPr>
          <w:rFonts w:ascii="Times New Roman" w:hAnsi="Times New Roman" w:cs="Times New Roman"/>
          <w:sz w:val="24"/>
          <w:szCs w:val="24"/>
        </w:rPr>
        <w:t xml:space="preserve"> forniremo </w:t>
      </w:r>
      <w:r>
        <w:rPr>
          <w:rFonts w:ascii="Times New Roman" w:hAnsi="Times New Roman" w:cs="Times New Roman"/>
          <w:sz w:val="24"/>
          <w:szCs w:val="24"/>
        </w:rPr>
        <w:t>notizie pratiche sull’</w:t>
      </w:r>
      <w:r w:rsidRPr="00BD7D04">
        <w:rPr>
          <w:rFonts w:ascii="Times New Roman" w:hAnsi="Times New Roman" w:cs="Times New Roman"/>
          <w:sz w:val="24"/>
          <w:szCs w:val="24"/>
        </w:rPr>
        <w:t>infezione da Coronavirus, basate sulle domande che ci vengono poste più spesso. Il report non vuole sostituire il ruolo del curante, né quelle della sanità regionale, che inv</w:t>
      </w:r>
      <w:r>
        <w:rPr>
          <w:rFonts w:ascii="Times New Roman" w:hAnsi="Times New Roman" w:cs="Times New Roman"/>
          <w:sz w:val="24"/>
          <w:szCs w:val="24"/>
        </w:rPr>
        <w:t xml:space="preserve">ito a consultare all’indirizzo </w:t>
      </w:r>
      <w:hyperlink r:id="rId5" w:history="1">
        <w:r w:rsidRPr="00BD7D0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https://www.protezionecivile.fvg.it/it/la-protezione-civile/eventi/informazione-coronavirus</w:t>
        </w:r>
      </w:hyperlink>
      <w:r w:rsidRPr="00BD7D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1A">
        <w:rPr>
          <w:rFonts w:ascii="Times New Roman" w:eastAsia="Calibri" w:hAnsi="Times New Roman" w:cs="Times New Roman"/>
          <w:sz w:val="24"/>
          <w:szCs w:val="24"/>
        </w:rPr>
        <w:t>P</w:t>
      </w:r>
      <w:r w:rsidR="002F04B6">
        <w:rPr>
          <w:rFonts w:ascii="Times New Roman" w:eastAsia="Calibri" w:hAnsi="Times New Roman" w:cs="Times New Roman"/>
          <w:sz w:val="24"/>
          <w:szCs w:val="24"/>
        </w:rPr>
        <w:t>er chi lo desiderasse, giovedì 10</w:t>
      </w:r>
      <w:r>
        <w:rPr>
          <w:rFonts w:ascii="Times New Roman" w:eastAsia="Calibri" w:hAnsi="Times New Roman" w:cs="Times New Roman"/>
          <w:sz w:val="24"/>
          <w:szCs w:val="24"/>
        </w:rPr>
        <w:t xml:space="preserve"> giugno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il dott. Mario Canciani sarà presente su </w:t>
      </w:r>
      <w:proofErr w:type="spellStart"/>
      <w:r w:rsidRPr="0005781A">
        <w:rPr>
          <w:rFonts w:ascii="Times New Roman" w:eastAsia="Calibri" w:hAnsi="Times New Roman" w:cs="Times New Roman"/>
          <w:sz w:val="24"/>
          <w:szCs w:val="24"/>
        </w:rPr>
        <w:t>UdineseTV</w:t>
      </w:r>
      <w:proofErr w:type="spellEnd"/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, canale 110, alle ore 21.00. Si parlerà </w:t>
      </w:r>
      <w:r>
        <w:rPr>
          <w:rFonts w:ascii="Times New Roman" w:eastAsia="Calibri" w:hAnsi="Times New Roman" w:cs="Times New Roman"/>
          <w:sz w:val="24"/>
          <w:szCs w:val="24"/>
        </w:rPr>
        <w:t>anche di</w:t>
      </w:r>
      <w:r w:rsidR="002F04B6">
        <w:rPr>
          <w:rFonts w:ascii="Times New Roman" w:eastAsia="Calibri" w:hAnsi="Times New Roman" w:cs="Times New Roman"/>
          <w:sz w:val="24"/>
          <w:szCs w:val="24"/>
        </w:rPr>
        <w:t xml:space="preserve"> asma scatenato dallo sforzo</w:t>
      </w:r>
      <w:r w:rsidRPr="0005781A">
        <w:rPr>
          <w:rFonts w:ascii="Times New Roman" w:eastAsia="Calibri" w:hAnsi="Times New Roman" w:cs="Times New Roman"/>
          <w:sz w:val="24"/>
          <w:szCs w:val="24"/>
        </w:rPr>
        <w:t xml:space="preserve">. Poiché non si potranno fare delle domande in diretta, chi avesse dei quesiti, può mandarli a: </w:t>
      </w:r>
      <w:hyperlink r:id="rId6" w:history="1">
        <w:r w:rsidRPr="0005781A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studio@mariocanciani.com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.</w:t>
      </w:r>
    </w:p>
    <w:p w:rsidR="00DE2914" w:rsidRDefault="00DE2914" w:rsidP="00DE291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QUALI SONO LE PREVISIONI PER IL FUTURO?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Gli epidemiologi americani hanno provato a fare delle simulazioni per predire come sarà il prossimo futuro e hanno visto che il livello di sicurezza sarebbe con l’80% di vaccinati. Tale percentuale sarà difficilmente raggiungibile, sia per la mancata copertura della popolazione pediatrica - nella quale mancano ancora studi di sicurezza - sia per i rifiuti ai vaccini e per le probabili reinfezioni dei soggetti che si sono vaccinati tra dicembre 2020 e febbraio 2021, che potrebbero presentare un calo dell’immunità </w:t>
      </w:r>
      <w:r w:rsidR="00990F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aver bisogno di un nuovo richiamo di vaccino.</w:t>
      </w:r>
    </w:p>
    <w:p w:rsidR="00DE2914" w:rsidRDefault="00DE2914" w:rsidP="00DE291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GLI ALLERGICI SONO PIU’ A RISCHIO DI REAZIONI AI VACCINI? </w:t>
      </w:r>
      <w:r>
        <w:rPr>
          <w:rFonts w:ascii="Times New Roman" w:eastAsia="Calibri" w:hAnsi="Times New Roman" w:cs="Times New Roman"/>
          <w:sz w:val="24"/>
          <w:szCs w:val="24"/>
        </w:rPr>
        <w:t>Ormai le casistiche sono talmente ampie che possiamo fornire delle indicazioni: il rischio più grosso è di essere allergici al PEG (Polietilenglicole), un eccipiente dei vaccini che serve a renderli più efficaci e che può dare, nelle persone allergiche ad esso, delle reazioni gravi, fino allo shock. Da tempo eseguiamo questo test sulla cute nei pazienti a rischio, sia mediante i prick che i patch test, con ottimi risultati, soprattutto sulla tranquillità dei pazienti.</w:t>
      </w:r>
    </w:p>
    <w:p w:rsidR="00DE2914" w:rsidRDefault="00DE2914" w:rsidP="00DE291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PERCHÉ OGNI TANTO SI PARLA DI RISCHIO DELLE MASCHERINE? </w:t>
      </w:r>
      <w:r w:rsidRPr="005E0DD4">
        <w:rPr>
          <w:rFonts w:ascii="Times New Roman" w:eastAsia="Calibri" w:hAnsi="Times New Roman" w:cs="Times New Roman"/>
          <w:sz w:val="24"/>
          <w:szCs w:val="24"/>
        </w:rPr>
        <w:t xml:space="preserve">Fermo restando che esse sono il presidio più utile a ridurre la trasmissione del Corona, </w:t>
      </w:r>
      <w:r>
        <w:rPr>
          <w:rFonts w:ascii="Times New Roman" w:eastAsia="Calibri" w:hAnsi="Times New Roman" w:cs="Times New Roman"/>
          <w:sz w:val="24"/>
          <w:szCs w:val="24"/>
        </w:rPr>
        <w:t>se prendiamo in esame quelle più diffuse – cosiddette chirurgiche – esse sono formate da 3 strati: uno esterno in poliestere, uno intermedio in polipropilene e uno interno in cotone. Purtroppo il polipropilene è un irritante delle vie aeree, specialmente negli asmatici che hanno i bronchi più sensibili e inoltre si degrada molto lentamente nell’ambiente, contribuendo a formare le “microplastiche” di cui si parla molto ultimamente.</w:t>
      </w:r>
    </w:p>
    <w:p w:rsidR="00DE2914" w:rsidRDefault="00DE2914" w:rsidP="00DE291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SI POTRA’ RINUNCIARE ALLE MASCHERINE</w:t>
      </w:r>
      <w:r w:rsidRPr="006A196E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="006A196E" w:rsidRPr="006A196E">
        <w:rPr>
          <w:rFonts w:ascii="Times New Roman" w:eastAsia="Calibri" w:hAnsi="Times New Roman" w:cs="Times New Roman"/>
          <w:sz w:val="24"/>
          <w:szCs w:val="24"/>
        </w:rPr>
        <w:t>Pur confermando la loro validità</w:t>
      </w:r>
      <w:r w:rsidRPr="005E0DD4">
        <w:rPr>
          <w:rFonts w:ascii="Times New Roman" w:eastAsia="Calibri" w:hAnsi="Times New Roman" w:cs="Times New Roman"/>
          <w:sz w:val="24"/>
          <w:szCs w:val="24"/>
        </w:rPr>
        <w:t>, per verificare l’effettiva efficacia delle mascherine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E0D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5E0DD4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>n Inghilterra</w:t>
      </w:r>
      <w:r w:rsidRPr="00AB2F96"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</w:t>
      </w:r>
      <w:r w:rsidRPr="00AB2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 sono stati i primi test in discoteca e concerti, </w:t>
      </w:r>
      <w:r w:rsidR="006A196E">
        <w:rPr>
          <w:rFonts w:ascii="Times New Roman" w:eastAsia="Times New Roman" w:hAnsi="Times New Roman" w:cs="Times New Roman"/>
          <w:color w:val="000000"/>
          <w:sz w:val="24"/>
          <w:szCs w:val="24"/>
        </w:rPr>
        <w:t>senza di esse</w:t>
      </w:r>
      <w:r w:rsidRPr="00AB2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 partecipanti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un concerto </w:t>
      </w:r>
      <w:r w:rsidRPr="00AB2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hanno dovuto effettuare un tampone il giorno prima e poi caricare il risultato su un sito, per collegarlo al biglietto acquistato. Una volta presentati biglietto e tampone negativo all’ingresso, sono potuti entrare e comportarsi come se nessuna restrizione contro 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AB2F96">
        <w:rPr>
          <w:rFonts w:ascii="Times New Roman" w:eastAsia="Times New Roman" w:hAnsi="Times New Roman" w:cs="Times New Roman"/>
          <w:color w:val="000000"/>
          <w:sz w:val="24"/>
          <w:szCs w:val="24"/>
        </w:rPr>
        <w:t>oronavirus fosse in vigore.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AB2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entro il </w:t>
      </w:r>
      <w:r w:rsidR="006A196E">
        <w:rPr>
          <w:rFonts w:ascii="Times New Roman" w:eastAsia="Times New Roman" w:hAnsi="Times New Roman" w:cs="Times New Roman"/>
          <w:color w:val="000000"/>
          <w:sz w:val="24"/>
          <w:szCs w:val="24"/>
        </w:rPr>
        <w:t>locale</w:t>
      </w:r>
      <w:r w:rsidRPr="00AB2F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erano presenti dei sensori per </w:t>
      </w:r>
      <w:r w:rsidRPr="00AB2F96">
        <w:rPr>
          <w:rFonts w:ascii="Times New Roman" w:eastAsia="Times New Roman" w:hAnsi="Times New Roman" w:cs="Times New Roman"/>
          <w:color w:val="000000"/>
          <w:sz w:val="24"/>
          <w:szCs w:val="24"/>
        </w:rPr>
        <w:t>calcolare il livello di ventilazione.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 siamo in attesa di conoscere i risultati dello studio.</w:t>
      </w:r>
    </w:p>
    <w:p w:rsidR="00DE2914" w:rsidRDefault="00DE2914" w:rsidP="00DE29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CHE LEGAME C’E’ TRA MIOCARDITE E VACCINI?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Come sempre, Israele ci propone dati molto interessanti: hanno visto che alcuni giovani maschi, vaccinati con i vaccini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A1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Pfizer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Moderna), possono presentare una lieve infiammazione del cuore, </w:t>
      </w:r>
      <w:r w:rsidR="00FC4ED7">
        <w:rPr>
          <w:rFonts w:ascii="Times New Roman" w:eastAsia="Times New Roman" w:hAnsi="Times New Roman" w:cs="Times New Roman"/>
          <w:color w:val="000000"/>
          <w:sz w:val="24"/>
          <w:szCs w:val="24"/>
        </w:rPr>
        <w:t>che si verifica entro 4 giorni dalla seconda dose</w:t>
      </w:r>
      <w:r w:rsidR="00FC4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 recede dopo assunzione di banali anti</w:t>
      </w:r>
      <w:r w:rsidR="00FC4ED7">
        <w:rPr>
          <w:rFonts w:ascii="Times New Roman" w:eastAsia="Times New Roman" w:hAnsi="Times New Roman" w:cs="Times New Roman"/>
          <w:color w:val="000000"/>
          <w:sz w:val="24"/>
          <w:szCs w:val="24"/>
        </w:rPr>
        <w:t>nfiammatori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E7EED">
        <w:rPr>
          <w:rFonts w:ascii="Times New Roman" w:eastAsia="Times New Roman" w:hAnsi="Times New Roman" w:cs="Times New Roman"/>
          <w:color w:val="000000"/>
          <w:sz w:val="24"/>
          <w:szCs w:val="24"/>
        </w:rPr>
        <w:t>Anche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il dato venisse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confermato su più ampie casistiche, non dobbiamo dimenticare che la miocardite da infezione </w:t>
      </w:r>
      <w:r w:rsidR="00FE7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non è rara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più grave d</w:t>
      </w:r>
      <w:r w:rsidR="00FE7EE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quella da vaccino.</w:t>
      </w:r>
      <w:r w:rsidR="00BB4E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Tutte le persone che presentano dolori al petto dopo il vaccino andranno monitorate.</w:t>
      </w:r>
    </w:p>
    <w:p w:rsidR="00DE2914" w:rsidRDefault="00DE2914" w:rsidP="008F7A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COME POTREMO DIFENDERCI DALLE VARIANTI?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parte che i vaccini attuali stanno dimostrando un’ottima protezione anche contro le varianti, si sta studiando un anticorpo contro il virus che verrebbe somministrato mediante uno spray nasale e che sta dando ottimi risultati negli animali da esperimento.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it-IT"/>
        </w:rPr>
        <w:t xml:space="preserve"> Considerata la via di somministrazione, la mancanza di strette misure di conservazione e il costo modesto, questa potrebbe essere un’ottima forma di prevenzione.</w:t>
      </w:r>
    </w:p>
    <w:p w:rsidR="00DE2914" w:rsidRDefault="00DE2914" w:rsidP="00DE2914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PERCHÉ</w:t>
      </w:r>
      <w:r w:rsidR="00E804AB">
        <w:rPr>
          <w:rFonts w:ascii="Times New Roman" w:eastAsia="Calibri" w:hAnsi="Times New Roman" w:cs="Times New Roman"/>
          <w:b/>
          <w:sz w:val="24"/>
          <w:szCs w:val="24"/>
        </w:rPr>
        <w:t>’ SI PARLA DI NUOVO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TRACCIAMENTO, QUANDO</w:t>
      </w:r>
      <w:r w:rsidR="00BB4E6E">
        <w:rPr>
          <w:rFonts w:ascii="Times New Roman" w:eastAsia="Calibri" w:hAnsi="Times New Roman" w:cs="Times New Roman"/>
          <w:b/>
          <w:sz w:val="24"/>
          <w:szCs w:val="24"/>
        </w:rPr>
        <w:t xml:space="preserve"> QUESTO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E</w:t>
      </w:r>
      <w:r w:rsidR="00BB4E6E">
        <w:rPr>
          <w:rFonts w:ascii="Times New Roman" w:eastAsia="Calibri" w:hAnsi="Times New Roman" w:cs="Times New Roman"/>
          <w:b/>
          <w:sz w:val="24"/>
          <w:szCs w:val="24"/>
        </w:rPr>
        <w:t>’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FALLITO? </w:t>
      </w:r>
      <w:r>
        <w:rPr>
          <w:rFonts w:ascii="Times New Roman" w:eastAsia="Calibri" w:hAnsi="Times New Roman" w:cs="Times New Roman"/>
          <w:sz w:val="24"/>
          <w:szCs w:val="24"/>
        </w:rPr>
        <w:t xml:space="preserve">Più il numero dei contagiati è alto, più è difficile registrare gli infetti ed isolare i contatti. Con un basso numero di infetti sarà più facile farlo ed impedire così la trasmissione ad altre persone. Il modello più efficace almeno in Europa si è dimostrato quello finlandese che ha attuato un rigoroso tracciamento ed isolamento, anche pagato </w:t>
      </w:r>
      <w:r w:rsidR="00E804AB">
        <w:rPr>
          <w:rFonts w:ascii="Times New Roman" w:eastAsia="Calibri" w:hAnsi="Times New Roman" w:cs="Times New Roman"/>
          <w:sz w:val="24"/>
          <w:szCs w:val="24"/>
        </w:rPr>
        <w:t>per aumentare l’adesione</w:t>
      </w:r>
      <w:r>
        <w:rPr>
          <w:rFonts w:ascii="Times New Roman" w:eastAsia="Calibri" w:hAnsi="Times New Roman" w:cs="Times New Roman"/>
          <w:sz w:val="24"/>
          <w:szCs w:val="24"/>
        </w:rPr>
        <w:t>. Se vogliamo eliminare il virus, soprattutto nelle sacche dei non vaccinati, possiamo farlo solo con questo metodo.</w:t>
      </w:r>
    </w:p>
    <w:p w:rsidR="006317B5" w:rsidRDefault="006317B5" w:rsidP="006317B5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 QUESTO MOMENTO QUALI SONO I LUOGHI PIU’ A RISCHIO? </w:t>
      </w:r>
      <w:r w:rsidRPr="005E0DD4">
        <w:rPr>
          <w:rFonts w:ascii="Times New Roman" w:eastAsia="Calibri" w:hAnsi="Times New Roman" w:cs="Times New Roman"/>
          <w:sz w:val="24"/>
          <w:szCs w:val="24"/>
        </w:rPr>
        <w:t>Sono la famiglia, la scuola, i gruppi di persone che stanno assieme, come gli amici. Sono calate molto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le infezioni nei luoghi di lavoro e tra insegnanti, per merito della vaccinazione. Ora bisognerà insistere con la vaccinazione tra i giovani e tra quelli che hanno rifiutato il vaccino. Gli asintomatici sono quasi il 50%, solo il 3% degli ammalati viene ricoverato, il resto hanno sintomi lievi, le rianimazioni sono</w:t>
      </w:r>
      <w:r>
        <w:rPr>
          <w:rFonts w:ascii="Times New Roman" w:eastAsia="Calibri" w:hAnsi="Times New Roman" w:cs="Times New Roman"/>
          <w:sz w:val="24"/>
          <w:szCs w:val="24"/>
        </w:rPr>
        <w:t xml:space="preserve"> quasi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vuote.</w:t>
      </w:r>
    </w:p>
    <w:sectPr w:rsidR="006317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7069"/>
    <w:multiLevelType w:val="multilevel"/>
    <w:tmpl w:val="875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4A4894"/>
    <w:multiLevelType w:val="multilevel"/>
    <w:tmpl w:val="1580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476F26"/>
    <w:multiLevelType w:val="multilevel"/>
    <w:tmpl w:val="86AA9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F90EEC"/>
    <w:multiLevelType w:val="multilevel"/>
    <w:tmpl w:val="3636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A77E2"/>
    <w:multiLevelType w:val="multilevel"/>
    <w:tmpl w:val="EE9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01"/>
    <w:rsid w:val="000B53DB"/>
    <w:rsid w:val="000D18DF"/>
    <w:rsid w:val="000E53A2"/>
    <w:rsid w:val="001340B4"/>
    <w:rsid w:val="00215B0D"/>
    <w:rsid w:val="002F04B6"/>
    <w:rsid w:val="00343FBC"/>
    <w:rsid w:val="003905B3"/>
    <w:rsid w:val="003E1415"/>
    <w:rsid w:val="0044149A"/>
    <w:rsid w:val="00467701"/>
    <w:rsid w:val="004F0062"/>
    <w:rsid w:val="005E0DD4"/>
    <w:rsid w:val="006317B5"/>
    <w:rsid w:val="006A196E"/>
    <w:rsid w:val="0070134A"/>
    <w:rsid w:val="008F7AD6"/>
    <w:rsid w:val="00990FC2"/>
    <w:rsid w:val="00A353BC"/>
    <w:rsid w:val="00AB2F96"/>
    <w:rsid w:val="00BB4E6E"/>
    <w:rsid w:val="00C34A8F"/>
    <w:rsid w:val="00D126D7"/>
    <w:rsid w:val="00DE2914"/>
    <w:rsid w:val="00E05DDF"/>
    <w:rsid w:val="00E804AB"/>
    <w:rsid w:val="00EF62AE"/>
    <w:rsid w:val="00FC4ED7"/>
    <w:rsid w:val="00F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1451B-5332-4F31-A06F-7D1EB22F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701"/>
  </w:style>
  <w:style w:type="paragraph" w:styleId="Titolo1">
    <w:name w:val="heading 1"/>
    <w:basedOn w:val="Normale"/>
    <w:next w:val="Normale"/>
    <w:link w:val="Titolo1Carattere"/>
    <w:uiPriority w:val="9"/>
    <w:qFormat/>
    <w:rsid w:val="000B5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467701"/>
    <w:rPr>
      <w:color w:val="22A7C7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5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io@mariocanciani.com" TargetMode="External"/><Relationship Id="rId5" Type="http://schemas.openxmlformats.org/officeDocument/2006/relationships/hyperlink" Target="https://www.protezionecivile.fvg.it/it/la-protezione-civile/eventi/informazione-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CINQUANTAQUATTRESIMO COMUNICATO</vt:lpstr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</dc:creator>
  <cp:keywords/>
  <dc:description/>
  <cp:lastModifiedBy>Gioia</cp:lastModifiedBy>
  <cp:revision>23</cp:revision>
  <cp:lastPrinted>2021-06-09T07:49:00Z</cp:lastPrinted>
  <dcterms:created xsi:type="dcterms:W3CDTF">2021-06-01T07:35:00Z</dcterms:created>
  <dcterms:modified xsi:type="dcterms:W3CDTF">2021-06-09T08:08:00Z</dcterms:modified>
</cp:coreProperties>
</file>