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5C" w:rsidRDefault="00CC3CA5" w:rsidP="00674F5C">
      <w:pPr>
        <w:pStyle w:val="Titolo1"/>
        <w:rPr>
          <w:b/>
        </w:rPr>
      </w:pPr>
      <w:r w:rsidRPr="009B44C6">
        <w:rPr>
          <w:b/>
        </w:rPr>
        <w:t>QUARANT</w:t>
      </w:r>
      <w:r w:rsidR="00C72DB4">
        <w:rPr>
          <w:b/>
        </w:rPr>
        <w:t>UNE</w:t>
      </w:r>
      <w:r w:rsidRPr="009B44C6">
        <w:rPr>
          <w:b/>
        </w:rPr>
        <w:t>SIMO COMUNICATO</w:t>
      </w:r>
    </w:p>
    <w:p w:rsidR="009B44C6" w:rsidRPr="009B44C6" w:rsidRDefault="009B44C6" w:rsidP="009B44C6"/>
    <w:p w:rsidR="00674F5C" w:rsidRPr="00BD7D04" w:rsidRDefault="00674F5C" w:rsidP="00674F5C">
      <w:pPr>
        <w:spacing w:line="276" w:lineRule="auto"/>
        <w:jc w:val="both"/>
        <w:rPr>
          <w:rFonts w:ascii="Times New Roman" w:hAnsi="Times New Roman" w:cs="Times New Roman"/>
          <w:sz w:val="24"/>
          <w:szCs w:val="24"/>
        </w:rPr>
      </w:pPr>
      <w:r w:rsidRPr="00BD7D04">
        <w:rPr>
          <w:rFonts w:ascii="Times New Roman" w:hAnsi="Times New Roman" w:cs="Times New Roman"/>
          <w:sz w:val="24"/>
          <w:szCs w:val="24"/>
        </w:rPr>
        <w:t xml:space="preserve">Anche in questo </w:t>
      </w:r>
      <w:r>
        <w:rPr>
          <w:rFonts w:ascii="Times New Roman" w:hAnsi="Times New Roman" w:cs="Times New Roman"/>
          <w:sz w:val="24"/>
          <w:szCs w:val="24"/>
        </w:rPr>
        <w:t>quarant</w:t>
      </w:r>
      <w:r w:rsidR="00EF06A6">
        <w:rPr>
          <w:rFonts w:ascii="Times New Roman" w:hAnsi="Times New Roman" w:cs="Times New Roman"/>
          <w:sz w:val="24"/>
          <w:szCs w:val="24"/>
        </w:rPr>
        <w:t>un</w:t>
      </w:r>
      <w:r>
        <w:rPr>
          <w:rFonts w:ascii="Times New Roman" w:hAnsi="Times New Roman" w:cs="Times New Roman"/>
          <w:sz w:val="24"/>
          <w:szCs w:val="24"/>
        </w:rPr>
        <w:t>esimo</w:t>
      </w:r>
      <w:r w:rsidRPr="00BD7D04">
        <w:rPr>
          <w:rFonts w:ascii="Times New Roman" w:hAnsi="Times New Roman" w:cs="Times New Roman"/>
          <w:sz w:val="24"/>
          <w:szCs w:val="24"/>
        </w:rPr>
        <w:t xml:space="preserve"> aggiornamento settimanale forniremo </w:t>
      </w:r>
      <w:r>
        <w:rPr>
          <w:rFonts w:ascii="Times New Roman" w:hAnsi="Times New Roman" w:cs="Times New Roman"/>
          <w:sz w:val="24"/>
          <w:szCs w:val="24"/>
        </w:rPr>
        <w:t>notizie pratiche sull’</w:t>
      </w:r>
      <w:r w:rsidRPr="00BD7D04">
        <w:rPr>
          <w:rFonts w:ascii="Times New Roman" w:hAnsi="Times New Roman" w:cs="Times New Roman"/>
          <w:sz w:val="24"/>
          <w:szCs w:val="24"/>
        </w:rPr>
        <w:t>infezione da Coronavirus, basate sulle domande che ci vengono poste più spesso. Il report non vuole sostituire il ruolo del curante, né quelle della sanità regionale, che inv</w:t>
      </w:r>
      <w:r>
        <w:rPr>
          <w:rFonts w:ascii="Times New Roman" w:hAnsi="Times New Roman" w:cs="Times New Roman"/>
          <w:sz w:val="24"/>
          <w:szCs w:val="24"/>
        </w:rPr>
        <w:t xml:space="preserve">ito a consultare all’indirizzo </w:t>
      </w:r>
      <w:hyperlink r:id="rId4" w:history="1">
        <w:r w:rsidRPr="00BD7D04">
          <w:rPr>
            <w:rFonts w:ascii="Times New Roman" w:hAnsi="Times New Roman" w:cs="Times New Roman"/>
            <w:color w:val="0563C1"/>
            <w:sz w:val="24"/>
            <w:szCs w:val="24"/>
            <w:u w:val="single"/>
          </w:rPr>
          <w:t>https://www.protezionecivile.fvg.it/it/la-protezione-civile/eventi/informazione-coronavirus</w:t>
        </w:r>
      </w:hyperlink>
      <w:r w:rsidRPr="00BD7D04">
        <w:rPr>
          <w:rFonts w:ascii="Times New Roman" w:hAnsi="Times New Roman" w:cs="Times New Roman"/>
          <w:sz w:val="24"/>
          <w:szCs w:val="24"/>
        </w:rPr>
        <w:t>.</w:t>
      </w:r>
    </w:p>
    <w:p w:rsidR="00674F5C" w:rsidRDefault="00674F5C" w:rsidP="00674F5C">
      <w:pPr>
        <w:spacing w:line="276" w:lineRule="auto"/>
        <w:jc w:val="both"/>
        <w:rPr>
          <w:rFonts w:ascii="Times New Roman" w:eastAsia="Calibri" w:hAnsi="Times New Roman" w:cs="Times New Roman"/>
          <w:color w:val="0000FF"/>
          <w:sz w:val="24"/>
          <w:szCs w:val="24"/>
          <w:u w:val="single"/>
        </w:rPr>
      </w:pPr>
      <w:r w:rsidRPr="0005781A">
        <w:rPr>
          <w:rFonts w:ascii="Times New Roman" w:eastAsia="Calibri" w:hAnsi="Times New Roman" w:cs="Times New Roman"/>
          <w:sz w:val="24"/>
          <w:szCs w:val="24"/>
        </w:rPr>
        <w:t>P</w:t>
      </w:r>
      <w:r w:rsidR="00C72DB4">
        <w:rPr>
          <w:rFonts w:ascii="Times New Roman" w:eastAsia="Calibri" w:hAnsi="Times New Roman" w:cs="Times New Roman"/>
          <w:sz w:val="24"/>
          <w:szCs w:val="24"/>
        </w:rPr>
        <w:t>e</w:t>
      </w:r>
      <w:r w:rsidR="00C0586C">
        <w:rPr>
          <w:rFonts w:ascii="Times New Roman" w:eastAsia="Calibri" w:hAnsi="Times New Roman" w:cs="Times New Roman"/>
          <w:sz w:val="24"/>
          <w:szCs w:val="24"/>
        </w:rPr>
        <w:t>r chi lo desiderasse, giovedì 11</w:t>
      </w:r>
      <w:r>
        <w:rPr>
          <w:rFonts w:ascii="Times New Roman" w:eastAsia="Calibri" w:hAnsi="Times New Roman" w:cs="Times New Roman"/>
          <w:sz w:val="24"/>
          <w:szCs w:val="24"/>
        </w:rPr>
        <w:t xml:space="preserve"> marzo</w:t>
      </w:r>
      <w:r w:rsidRPr="0005781A">
        <w:rPr>
          <w:rFonts w:ascii="Times New Roman" w:eastAsia="Calibri" w:hAnsi="Times New Roman" w:cs="Times New Roman"/>
          <w:sz w:val="24"/>
          <w:szCs w:val="24"/>
        </w:rPr>
        <w:t xml:space="preserve">, il dott. Mario Canciani sarà presente su </w:t>
      </w:r>
      <w:proofErr w:type="spellStart"/>
      <w:r w:rsidRPr="0005781A">
        <w:rPr>
          <w:rFonts w:ascii="Times New Roman" w:eastAsia="Calibri" w:hAnsi="Times New Roman" w:cs="Times New Roman"/>
          <w:sz w:val="24"/>
          <w:szCs w:val="24"/>
        </w:rPr>
        <w:t>UdineseTV</w:t>
      </w:r>
      <w:proofErr w:type="spellEnd"/>
      <w:r w:rsidRPr="0005781A">
        <w:rPr>
          <w:rFonts w:ascii="Times New Roman" w:eastAsia="Calibri" w:hAnsi="Times New Roman" w:cs="Times New Roman"/>
          <w:sz w:val="24"/>
          <w:szCs w:val="24"/>
        </w:rPr>
        <w:t xml:space="preserve">, canale 110, alle ore 21.00. Si parlerà </w:t>
      </w:r>
      <w:r>
        <w:rPr>
          <w:rFonts w:ascii="Times New Roman" w:eastAsia="Calibri" w:hAnsi="Times New Roman" w:cs="Times New Roman"/>
          <w:sz w:val="24"/>
          <w:szCs w:val="24"/>
        </w:rPr>
        <w:t>anche di asma e di malattie allergiche</w:t>
      </w:r>
      <w:r w:rsidRPr="0005781A">
        <w:rPr>
          <w:rFonts w:ascii="Times New Roman" w:eastAsia="Calibri" w:hAnsi="Times New Roman" w:cs="Times New Roman"/>
          <w:sz w:val="24"/>
          <w:szCs w:val="24"/>
        </w:rPr>
        <w:t xml:space="preserve">. Poiché non si potranno fare delle domande in diretta, chi avesse dei quesiti, può mandarli a: </w:t>
      </w:r>
      <w:hyperlink r:id="rId5" w:history="1">
        <w:r w:rsidRPr="0005781A">
          <w:rPr>
            <w:rFonts w:ascii="Times New Roman" w:eastAsia="Calibri" w:hAnsi="Times New Roman" w:cs="Times New Roman"/>
            <w:color w:val="0000FF"/>
            <w:sz w:val="24"/>
            <w:szCs w:val="24"/>
            <w:u w:val="single"/>
          </w:rPr>
          <w:t>studio@mariocanciani.com</w:t>
        </w:r>
      </w:hyperlink>
    </w:p>
    <w:p w:rsidR="00BE7C65" w:rsidRDefault="00BE7C65" w:rsidP="00BE7C65">
      <w:pPr>
        <w:jc w:val="both"/>
        <w:rPr>
          <w:rFonts w:ascii="Times New Roman" w:hAnsi="Times New Roman" w:cs="Times New Roman"/>
          <w:sz w:val="24"/>
          <w:szCs w:val="24"/>
        </w:rPr>
      </w:pPr>
      <w:r>
        <w:rPr>
          <w:rFonts w:ascii="Times New Roman" w:hAnsi="Times New Roman" w:cs="Times New Roman"/>
          <w:b/>
          <w:sz w:val="24"/>
          <w:szCs w:val="24"/>
        </w:rPr>
        <w:t>COME FACCIO A RICONOSCERE SE HO CONTRATTO IL CORONA</w:t>
      </w:r>
      <w:r>
        <w:rPr>
          <w:rFonts w:ascii="Times New Roman" w:hAnsi="Times New Roman" w:cs="Times New Roman"/>
          <w:b/>
          <w:sz w:val="24"/>
          <w:szCs w:val="24"/>
        </w:rPr>
        <w:t>?</w:t>
      </w:r>
      <w:r>
        <w:rPr>
          <w:rFonts w:ascii="Times New Roman" w:hAnsi="Times New Roman" w:cs="Times New Roman"/>
          <w:b/>
          <w:sz w:val="24"/>
          <w:szCs w:val="24"/>
        </w:rPr>
        <w:t xml:space="preserve"> </w:t>
      </w:r>
      <w:r w:rsidRPr="00CC64E1">
        <w:rPr>
          <w:rFonts w:ascii="Times New Roman" w:hAnsi="Times New Roman" w:cs="Times New Roman"/>
          <w:sz w:val="24"/>
          <w:szCs w:val="24"/>
        </w:rPr>
        <w:t xml:space="preserve">Fermo restando che la diagnosi deve essere sempre fatta dal medico, ormai abbiamo acquisito una discreta esperienza e possiamo dire quali sono i segnali sentinella: </w:t>
      </w:r>
      <w:r w:rsidRPr="00CC64E1">
        <w:rPr>
          <w:rFonts w:ascii="Times New Roman" w:hAnsi="Times New Roman" w:cs="Times New Roman"/>
          <w:sz w:val="24"/>
          <w:szCs w:val="24"/>
        </w:rPr>
        <w:t>febbre superiore a 38,5° da più di 72</w:t>
      </w:r>
      <w:r>
        <w:rPr>
          <w:rFonts w:ascii="Times New Roman" w:hAnsi="Times New Roman" w:cs="Times New Roman"/>
          <w:sz w:val="24"/>
          <w:szCs w:val="24"/>
        </w:rPr>
        <w:t xml:space="preserve"> ore, cefalea, perdita di gusto e olfatto.</w:t>
      </w:r>
      <w:r w:rsidR="00CC64E1">
        <w:rPr>
          <w:rFonts w:ascii="Times New Roman" w:hAnsi="Times New Roman" w:cs="Times New Roman"/>
          <w:sz w:val="24"/>
          <w:szCs w:val="24"/>
        </w:rPr>
        <w:t xml:space="preserve"> Il saturimetro diventa utile perché se indica una saturazione inferiore al 92% c’è buona probabilità che si sia instaurato un danno polmonare. Una volta posto il sospetto, va contattato il proprio medico e non bisogna andare in Pronto Soccorso, per non trasmettere l’infezione ad altre persone.</w:t>
      </w:r>
      <w:r>
        <w:rPr>
          <w:rFonts w:ascii="Times New Roman" w:hAnsi="Times New Roman" w:cs="Times New Roman"/>
          <w:sz w:val="24"/>
          <w:szCs w:val="24"/>
        </w:rPr>
        <w:t xml:space="preserve"> </w:t>
      </w:r>
    </w:p>
    <w:p w:rsidR="00CC64E1" w:rsidRPr="00CC64E1" w:rsidRDefault="00CC64E1" w:rsidP="00BE7C65">
      <w:pPr>
        <w:jc w:val="both"/>
        <w:rPr>
          <w:rFonts w:ascii="Times New Roman" w:hAnsi="Times New Roman" w:cs="Times New Roman"/>
          <w:sz w:val="24"/>
          <w:szCs w:val="24"/>
        </w:rPr>
      </w:pPr>
      <w:r>
        <w:rPr>
          <w:rFonts w:ascii="Times New Roman" w:hAnsi="Times New Roman" w:cs="Times New Roman"/>
          <w:b/>
          <w:sz w:val="24"/>
          <w:szCs w:val="24"/>
        </w:rPr>
        <w:t xml:space="preserve">COME FACCIO A RICONOSCERE SE SI TRATTA DI INFEZIONE DA CORONA, ALLERGIA O BANALE INFEZIONE RESPIRATORIA? </w:t>
      </w:r>
      <w:r>
        <w:rPr>
          <w:rFonts w:ascii="Times New Roman" w:hAnsi="Times New Roman" w:cs="Times New Roman"/>
          <w:sz w:val="24"/>
          <w:szCs w:val="24"/>
        </w:rPr>
        <w:t>Provo a dare alcune indicazioni, fermo restando che deve essere sempre il medico a formulare la diagnosi corretta. La rinite allergica - o raffreddore da fieno - si caratterizza per starnuti a ripetizione, secrezione nasale acquosa, frequente coinvolgimento degli occhi, assenza di febbre. La banale infezione respiratoria è caratterizzata da secreto nasale biancastro, giallo o verdastro, febbre inferiore ai 38°, gola rossa</w:t>
      </w:r>
      <w:r w:rsidR="006435A3">
        <w:rPr>
          <w:rFonts w:ascii="Times New Roman" w:hAnsi="Times New Roman" w:cs="Times New Roman"/>
          <w:sz w:val="24"/>
          <w:szCs w:val="24"/>
        </w:rPr>
        <w:t>, rara difficoltà respiratoria</w:t>
      </w:r>
      <w:r>
        <w:rPr>
          <w:rFonts w:ascii="Times New Roman" w:hAnsi="Times New Roman" w:cs="Times New Roman"/>
          <w:sz w:val="24"/>
          <w:szCs w:val="24"/>
        </w:rPr>
        <w:t>. L’infezione da Coronavirus o Covid19 è caratterizzata dai sintomi suddetti più perdita di gusto e olfatto, difficoltà respiratoria precoce.</w:t>
      </w:r>
    </w:p>
    <w:p w:rsidR="004C05F3" w:rsidRDefault="00670F4C" w:rsidP="00674F5C">
      <w:pPr>
        <w:spacing w:line="276" w:lineRule="auto"/>
        <w:jc w:val="both"/>
        <w:rPr>
          <w:rFonts w:ascii="Times New Roman" w:eastAsia="Calibri" w:hAnsi="Times New Roman" w:cs="Times New Roman"/>
          <w:sz w:val="24"/>
          <w:szCs w:val="24"/>
        </w:rPr>
      </w:pPr>
      <w:r w:rsidRPr="00670F4C">
        <w:rPr>
          <w:rFonts w:ascii="Times New Roman" w:eastAsia="Calibri" w:hAnsi="Times New Roman" w:cs="Times New Roman"/>
          <w:b/>
          <w:sz w:val="24"/>
          <w:szCs w:val="24"/>
        </w:rPr>
        <w:t xml:space="preserve">QUALE SARA’ IL FUTURO DEL CORONAVIRUS? </w:t>
      </w:r>
      <w:r w:rsidRPr="00670F4C">
        <w:rPr>
          <w:rFonts w:ascii="Times New Roman" w:eastAsia="Calibri" w:hAnsi="Times New Roman" w:cs="Times New Roman"/>
          <w:sz w:val="24"/>
          <w:szCs w:val="24"/>
        </w:rPr>
        <w:t>Sulla base di quanto è successo agli altri Coronavirus - che ora causano lievi mal di gola</w:t>
      </w:r>
      <w:r w:rsidR="0039718B">
        <w:rPr>
          <w:rFonts w:ascii="Times New Roman" w:eastAsia="Calibri" w:hAnsi="Times New Roman" w:cs="Times New Roman"/>
          <w:sz w:val="24"/>
          <w:szCs w:val="24"/>
        </w:rPr>
        <w:t>, g</w:t>
      </w:r>
      <w:r w:rsidR="00851149">
        <w:rPr>
          <w:rFonts w:ascii="Times New Roman" w:eastAsia="Calibri" w:hAnsi="Times New Roman" w:cs="Times New Roman"/>
          <w:sz w:val="24"/>
          <w:szCs w:val="24"/>
        </w:rPr>
        <w:t>a</w:t>
      </w:r>
      <w:r w:rsidR="0039718B">
        <w:rPr>
          <w:rFonts w:ascii="Times New Roman" w:eastAsia="Calibri" w:hAnsi="Times New Roman" w:cs="Times New Roman"/>
          <w:sz w:val="24"/>
          <w:szCs w:val="24"/>
        </w:rPr>
        <w:t>stroenteriti e raffreddore</w:t>
      </w:r>
      <w:r w:rsidRPr="00670F4C">
        <w:rPr>
          <w:rFonts w:ascii="Times New Roman" w:eastAsia="Calibri" w:hAnsi="Times New Roman" w:cs="Times New Roman"/>
          <w:sz w:val="24"/>
          <w:szCs w:val="24"/>
        </w:rPr>
        <w:t xml:space="preserve"> – l’</w:t>
      </w:r>
      <w:r w:rsidR="00052EBD">
        <w:rPr>
          <w:rFonts w:ascii="Times New Roman" w:eastAsia="Calibri" w:hAnsi="Times New Roman" w:cs="Times New Roman"/>
          <w:sz w:val="24"/>
          <w:szCs w:val="24"/>
        </w:rPr>
        <w:t>attuale Coronavirus SARS Cov-</w:t>
      </w:r>
      <w:r w:rsidRPr="00670F4C">
        <w:rPr>
          <w:rFonts w:ascii="Times New Roman" w:eastAsia="Calibri" w:hAnsi="Times New Roman" w:cs="Times New Roman"/>
          <w:sz w:val="24"/>
          <w:szCs w:val="24"/>
        </w:rPr>
        <w:t xml:space="preserve">2 diventerà endemico, cioè conviverà con noi e causerà almeno nei primi anni dei focolai in piccoli territori. I più colpiti – come con gli altri tipi di Coronavirus – saranno i bambini, che svilupperanno le solite infezioni alle vie respiratorie e digestive. </w:t>
      </w:r>
      <w:r>
        <w:rPr>
          <w:rFonts w:ascii="Times New Roman" w:eastAsia="Calibri" w:hAnsi="Times New Roman" w:cs="Times New Roman"/>
          <w:sz w:val="24"/>
          <w:szCs w:val="24"/>
        </w:rPr>
        <w:t>Da quello che sappiamo finora, rispetto all’influenza il SARS Cov-2 muta di meno ma con mutazioni che eludono di più il sistema immunitario e per le quali bisognerà fare dei richiami annuali, almeno nei primi anni. L’evoluzione più favorevole è che il vaccino, oltre a bloccare la malattia, blocchi anche la trasmissione del virus: il tal caso andrebbe a finire come con il morbillo, che è stato eradicato in buona parte del mondo.</w:t>
      </w:r>
    </w:p>
    <w:p w:rsidR="00670F4C" w:rsidRDefault="006435A3" w:rsidP="00674F5C">
      <w:pPr>
        <w:spacing w:line="276" w:lineRule="auto"/>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PERCHE</w:t>
      </w:r>
      <w:proofErr w:type="spellEnd"/>
      <w:r>
        <w:rPr>
          <w:rFonts w:ascii="Times New Roman" w:eastAsia="Calibri" w:hAnsi="Times New Roman" w:cs="Times New Roman"/>
          <w:b/>
          <w:sz w:val="24"/>
          <w:szCs w:val="24"/>
        </w:rPr>
        <w:t>’ NON SIAMO PROTETTI DALLE VARIANTI</w:t>
      </w:r>
      <w:r w:rsidR="00670F4C">
        <w:rPr>
          <w:rFonts w:ascii="Times New Roman" w:eastAsia="Calibri" w:hAnsi="Times New Roman" w:cs="Times New Roman"/>
          <w:b/>
          <w:sz w:val="24"/>
          <w:szCs w:val="24"/>
        </w:rPr>
        <w:t xml:space="preserve">? </w:t>
      </w:r>
      <w:r w:rsidR="00670F4C">
        <w:rPr>
          <w:rFonts w:ascii="Times New Roman" w:eastAsia="Calibri" w:hAnsi="Times New Roman" w:cs="Times New Roman"/>
          <w:sz w:val="24"/>
          <w:szCs w:val="24"/>
        </w:rPr>
        <w:t>In teoria dovrebbe essere così</w:t>
      </w:r>
      <w:r w:rsidR="00D02144">
        <w:rPr>
          <w:rFonts w:ascii="Times New Roman" w:eastAsia="Calibri" w:hAnsi="Times New Roman" w:cs="Times New Roman"/>
          <w:sz w:val="24"/>
          <w:szCs w:val="24"/>
        </w:rPr>
        <w:t>,</w:t>
      </w:r>
      <w:r w:rsidR="00670F4C">
        <w:rPr>
          <w:rFonts w:ascii="Times New Roman" w:eastAsia="Calibri" w:hAnsi="Times New Roman" w:cs="Times New Roman"/>
          <w:sz w:val="24"/>
          <w:szCs w:val="24"/>
        </w:rPr>
        <w:t xml:space="preserve"> però bisogna calcolare che le nostre difese si basano, oltre che sugli anticorpi, anche sui globuli bianchi e – specialmente per i virus – sui linfociti. Dalla collaborazione tra queste due branche deriva l’efficacia dell’eliminazione del Corona. Purtroppo la stimolazione dei linfociti è più lenta e per essi non abbiamo raggiunto metodi efficaci </w:t>
      </w:r>
      <w:r w:rsidR="00D02144">
        <w:rPr>
          <w:rFonts w:ascii="Times New Roman" w:eastAsia="Calibri" w:hAnsi="Times New Roman" w:cs="Times New Roman"/>
          <w:sz w:val="24"/>
          <w:szCs w:val="24"/>
        </w:rPr>
        <w:t>equivalenti ai</w:t>
      </w:r>
      <w:r w:rsidR="00670F4C">
        <w:rPr>
          <w:rFonts w:ascii="Times New Roman" w:eastAsia="Calibri" w:hAnsi="Times New Roman" w:cs="Times New Roman"/>
          <w:sz w:val="24"/>
          <w:szCs w:val="24"/>
        </w:rPr>
        <w:t xml:space="preserve"> vaccini, che agiscono principalmente sulla produzione anticorpale, anche se quest’ultima alla fine finisce per stimolare i linfociti.</w:t>
      </w:r>
    </w:p>
    <w:p w:rsidR="00401656" w:rsidRDefault="00052EBD" w:rsidP="00674F5C">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PERCHÉ</w:t>
      </w:r>
      <w:r w:rsidR="00401656">
        <w:rPr>
          <w:rFonts w:ascii="Times New Roman" w:eastAsia="Calibri" w:hAnsi="Times New Roman" w:cs="Times New Roman"/>
          <w:b/>
          <w:sz w:val="24"/>
          <w:szCs w:val="24"/>
        </w:rPr>
        <w:t xml:space="preserve">’ SI HANNO PIU’ EFFETTI COLLATERALI CON LA SECONDA DOSE DI VACCINO? </w:t>
      </w:r>
      <w:r w:rsidR="00401656">
        <w:rPr>
          <w:rFonts w:ascii="Times New Roman" w:eastAsia="Calibri" w:hAnsi="Times New Roman" w:cs="Times New Roman"/>
          <w:sz w:val="24"/>
          <w:szCs w:val="24"/>
        </w:rPr>
        <w:t xml:space="preserve">Il vaccino stimola le nostre difese immunitarie a produrre anticorpi e questi sono molto </w:t>
      </w:r>
      <w:r w:rsidR="00401656">
        <w:rPr>
          <w:rFonts w:ascii="Times New Roman" w:eastAsia="Calibri" w:hAnsi="Times New Roman" w:cs="Times New Roman"/>
          <w:sz w:val="24"/>
          <w:szCs w:val="24"/>
        </w:rPr>
        <w:lastRenderedPageBreak/>
        <w:t>più presenti quando si fa un richiamo, perché ci sono già le cellule memoria che sono state prodotte con la prima dose. Naturalmente più anticorpi si producono e maggiore è il rischio di effetti collaterali. Oltre agli anticorpi, con la seconda somministrazione del vaccino i linfociti B e T creano una specie di barriera nel sito di iniezione, per cui aumenta il rischio di dolori, cefalea, dolori muscolari e febbre. Bisogna anche dire che questi sono dei segnali che ci dicono che le nostre difese stanno funzionando.</w:t>
      </w:r>
    </w:p>
    <w:p w:rsidR="00401656" w:rsidRDefault="00401656" w:rsidP="00674F5C">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COM’E’ POSSIBILE CHE ALCUNI VACCINATI CONTRAGGONO IL CORONA? </w:t>
      </w:r>
      <w:r>
        <w:rPr>
          <w:rFonts w:ascii="Times New Roman" w:eastAsia="Calibri" w:hAnsi="Times New Roman" w:cs="Times New Roman"/>
          <w:sz w:val="24"/>
          <w:szCs w:val="24"/>
        </w:rPr>
        <w:t>Nessun vaccino impedisce all’agente infettivo di venire a contatto con le persone e quindi risultare positive al tampone. Altra cosa è la possibilità di ammalarsi che però non sembra verificarsi nei vaccinati. Bisogna anche dire che nessun infetto ha trasmesso il virus ad altre persone, perché la carica infettante era bassa. Abbiamo bisogno di ulteriori studi per una maggior definizione del problema.</w:t>
      </w:r>
    </w:p>
    <w:p w:rsidR="00A36F63" w:rsidRPr="00A36F63" w:rsidRDefault="00A36F63" w:rsidP="00674F5C">
      <w:pPr>
        <w:spacing w:line="276" w:lineRule="auto"/>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b/>
          <w:sz w:val="24"/>
          <w:szCs w:val="24"/>
        </w:rPr>
        <w:t xml:space="preserve">COME SI FA A RICONOSCERE SE UNA MASCHERINA E’ VALIDA? </w:t>
      </w:r>
      <w:r>
        <w:rPr>
          <w:rFonts w:ascii="Times New Roman" w:eastAsia="Calibri" w:hAnsi="Times New Roman" w:cs="Times New Roman"/>
          <w:sz w:val="24"/>
          <w:szCs w:val="24"/>
        </w:rPr>
        <w:t xml:space="preserve">Le mascherine ritenute valide sono quelle chirurgiche e quelle FPP2 e FPP3. Le prime devono riportare le sigle </w:t>
      </w:r>
      <w:r w:rsidRPr="00A36F63">
        <w:rPr>
          <w:rStyle w:val="Enfasigrassetto"/>
          <w:rFonts w:ascii="Times New Roman" w:hAnsi="Times New Roman" w:cs="Times New Roman"/>
          <w:b w:val="0"/>
          <w:color w:val="4A4A4A"/>
          <w:sz w:val="24"/>
          <w:szCs w:val="24"/>
          <w:shd w:val="clear" w:color="auto" w:fill="FFFFFF"/>
        </w:rPr>
        <w:t>EN 14683</w:t>
      </w:r>
      <w:r w:rsidRPr="00A36F63">
        <w:rPr>
          <w:rFonts w:ascii="Times New Roman" w:hAnsi="Times New Roman" w:cs="Times New Roman"/>
          <w:color w:val="4A4A4A"/>
          <w:sz w:val="24"/>
          <w:szCs w:val="24"/>
          <w:shd w:val="clear" w:color="auto" w:fill="FFFFFF"/>
        </w:rPr>
        <w:t>,</w:t>
      </w:r>
      <w:r w:rsidRPr="00A36F63">
        <w:rPr>
          <w:rFonts w:ascii="Times New Roman" w:hAnsi="Times New Roman" w:cs="Times New Roman"/>
          <w:color w:val="4A4A4A"/>
          <w:sz w:val="24"/>
          <w:szCs w:val="24"/>
          <w:shd w:val="clear" w:color="auto" w:fill="FFFFFF"/>
        </w:rPr>
        <w:t xml:space="preserve"> CE, DM di classe 1</w:t>
      </w:r>
      <w:r>
        <w:rPr>
          <w:rFonts w:ascii="Times New Roman" w:hAnsi="Times New Roman" w:cs="Times New Roman"/>
          <w:color w:val="4A4A4A"/>
          <w:sz w:val="24"/>
          <w:szCs w:val="24"/>
          <w:shd w:val="clear" w:color="auto" w:fill="FFFFFF"/>
        </w:rPr>
        <w:t xml:space="preserve">; le FPP2 e FPP3 la sigla </w:t>
      </w:r>
      <w:r w:rsidRPr="00311CC2">
        <w:rPr>
          <w:rStyle w:val="Enfasigrassetto"/>
          <w:rFonts w:ascii="Times New Roman" w:hAnsi="Times New Roman" w:cs="Times New Roman"/>
          <w:b w:val="0"/>
          <w:color w:val="4A4A4A"/>
          <w:shd w:val="clear" w:color="auto" w:fill="FFFFFF"/>
        </w:rPr>
        <w:t>EN 149:2001</w:t>
      </w:r>
      <w:r w:rsidRPr="00A36F63">
        <w:rPr>
          <w:rStyle w:val="Enfasigrassetto"/>
          <w:rFonts w:ascii="Times New Roman" w:hAnsi="Times New Roman" w:cs="Times New Roman"/>
          <w:b w:val="0"/>
          <w:color w:val="4A4A4A"/>
          <w:sz w:val="24"/>
          <w:szCs w:val="24"/>
          <w:shd w:val="clear" w:color="auto" w:fill="FFFFFF"/>
        </w:rPr>
        <w:t xml:space="preserve"> e il marchio CE</w:t>
      </w:r>
      <w:r w:rsidR="00D02144">
        <w:rPr>
          <w:rStyle w:val="Enfasigrassetto"/>
          <w:rFonts w:ascii="Times New Roman" w:hAnsi="Times New Roman" w:cs="Times New Roman"/>
          <w:b w:val="0"/>
          <w:color w:val="4A4A4A"/>
          <w:sz w:val="24"/>
          <w:szCs w:val="24"/>
          <w:shd w:val="clear" w:color="auto" w:fill="FFFFFF"/>
        </w:rPr>
        <w:t>. Le mascherine di comunità -</w:t>
      </w:r>
      <w:r>
        <w:rPr>
          <w:rStyle w:val="Enfasigrassetto"/>
          <w:rFonts w:ascii="Times New Roman" w:hAnsi="Times New Roman" w:cs="Times New Roman"/>
          <w:b w:val="0"/>
          <w:color w:val="4A4A4A"/>
          <w:sz w:val="24"/>
          <w:szCs w:val="24"/>
          <w:shd w:val="clear" w:color="auto" w:fill="FFFFFF"/>
        </w:rPr>
        <w:t xml:space="preserve"> per intenderci quelle di stoffa o di materiali sintetici </w:t>
      </w:r>
      <w:r w:rsidR="00D02144">
        <w:rPr>
          <w:rStyle w:val="Enfasigrassetto"/>
          <w:rFonts w:ascii="Times New Roman" w:hAnsi="Times New Roman" w:cs="Times New Roman"/>
          <w:b w:val="0"/>
          <w:color w:val="4A4A4A"/>
          <w:sz w:val="24"/>
          <w:szCs w:val="24"/>
          <w:shd w:val="clear" w:color="auto" w:fill="FFFFFF"/>
        </w:rPr>
        <w:t xml:space="preserve">- </w:t>
      </w:r>
      <w:r>
        <w:rPr>
          <w:rStyle w:val="Enfasigrassetto"/>
          <w:rFonts w:ascii="Times New Roman" w:hAnsi="Times New Roman" w:cs="Times New Roman"/>
          <w:b w:val="0"/>
          <w:color w:val="4A4A4A"/>
          <w:sz w:val="24"/>
          <w:szCs w:val="24"/>
          <w:shd w:val="clear" w:color="auto" w:fill="FFFFFF"/>
        </w:rPr>
        <w:t>sono state autorizzate quando non c’era la disponibilità delle prime. Sono lavabili e qu</w:t>
      </w:r>
      <w:r w:rsidR="00311CC2">
        <w:rPr>
          <w:rStyle w:val="Enfasigrassetto"/>
          <w:rFonts w:ascii="Times New Roman" w:hAnsi="Times New Roman" w:cs="Times New Roman"/>
          <w:b w:val="0"/>
          <w:color w:val="4A4A4A"/>
          <w:sz w:val="24"/>
          <w:szCs w:val="24"/>
          <w:shd w:val="clear" w:color="auto" w:fill="FFFFFF"/>
        </w:rPr>
        <w:t>i</w:t>
      </w:r>
      <w:r>
        <w:rPr>
          <w:rStyle w:val="Enfasigrassetto"/>
          <w:rFonts w:ascii="Times New Roman" w:hAnsi="Times New Roman" w:cs="Times New Roman"/>
          <w:b w:val="0"/>
          <w:color w:val="4A4A4A"/>
          <w:sz w:val="24"/>
          <w:szCs w:val="24"/>
          <w:shd w:val="clear" w:color="auto" w:fill="FFFFFF"/>
        </w:rPr>
        <w:t>ndi riducono di molto l’impatto ambientale. Anche se non certificate dagli organi competenti, un recente studio</w:t>
      </w:r>
      <w:r w:rsidR="00311CC2">
        <w:rPr>
          <w:rStyle w:val="Enfasigrassetto"/>
          <w:rFonts w:ascii="Times New Roman" w:hAnsi="Times New Roman" w:cs="Times New Roman"/>
          <w:b w:val="0"/>
          <w:color w:val="4A4A4A"/>
          <w:sz w:val="24"/>
          <w:szCs w:val="24"/>
          <w:shd w:val="clear" w:color="auto" w:fill="FFFFFF"/>
        </w:rPr>
        <w:t xml:space="preserve"> ha dimostrato che se ben indossate e concepite danno una buona protezione, per cui è stato chiesto al Ministero di autorizzarle con un apposito marchio ben riconoscibile.</w:t>
      </w:r>
    </w:p>
    <w:p w:rsidR="00401656" w:rsidRPr="00401656" w:rsidRDefault="00401656" w:rsidP="00674F5C">
      <w:pPr>
        <w:spacing w:line="276" w:lineRule="auto"/>
        <w:jc w:val="both"/>
        <w:rPr>
          <w:rFonts w:ascii="Times New Roman" w:eastAsia="Calibri" w:hAnsi="Times New Roman" w:cs="Times New Roman"/>
          <w:b/>
          <w:sz w:val="24"/>
          <w:szCs w:val="24"/>
        </w:rPr>
      </w:pPr>
    </w:p>
    <w:sectPr w:rsidR="00401656" w:rsidRPr="004016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A5"/>
    <w:rsid w:val="00052EBD"/>
    <w:rsid w:val="00092D68"/>
    <w:rsid w:val="00102D27"/>
    <w:rsid w:val="00254CF3"/>
    <w:rsid w:val="00311CC2"/>
    <w:rsid w:val="00392DAD"/>
    <w:rsid w:val="0039718B"/>
    <w:rsid w:val="003E28B1"/>
    <w:rsid w:val="00401656"/>
    <w:rsid w:val="0045091D"/>
    <w:rsid w:val="004C05F3"/>
    <w:rsid w:val="006435A3"/>
    <w:rsid w:val="00670F4C"/>
    <w:rsid w:val="00674F5C"/>
    <w:rsid w:val="006F5894"/>
    <w:rsid w:val="00737917"/>
    <w:rsid w:val="00744C32"/>
    <w:rsid w:val="00750E40"/>
    <w:rsid w:val="00851149"/>
    <w:rsid w:val="008C175C"/>
    <w:rsid w:val="008E4B12"/>
    <w:rsid w:val="009B44C6"/>
    <w:rsid w:val="00A36F63"/>
    <w:rsid w:val="00BE7C65"/>
    <w:rsid w:val="00C0586C"/>
    <w:rsid w:val="00C72DB4"/>
    <w:rsid w:val="00CC3CA5"/>
    <w:rsid w:val="00CC64E1"/>
    <w:rsid w:val="00D02144"/>
    <w:rsid w:val="00DF0D58"/>
    <w:rsid w:val="00E7239C"/>
    <w:rsid w:val="00EF06A6"/>
    <w:rsid w:val="00F92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88CD0-0ADA-41B5-9351-86C73606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C3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3CA5"/>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semiHidden/>
    <w:unhideWhenUsed/>
    <w:rsid w:val="00CC3CA5"/>
    <w:rPr>
      <w:color w:val="0563C1" w:themeColor="hyperlink"/>
      <w:u w:val="single"/>
    </w:rPr>
  </w:style>
  <w:style w:type="paragraph" w:styleId="Testofumetto">
    <w:name w:val="Balloon Text"/>
    <w:basedOn w:val="Normale"/>
    <w:link w:val="TestofumettoCarattere"/>
    <w:uiPriority w:val="99"/>
    <w:semiHidden/>
    <w:unhideWhenUsed/>
    <w:rsid w:val="00DF0D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0D58"/>
    <w:rPr>
      <w:rFonts w:ascii="Segoe UI" w:hAnsi="Segoe UI" w:cs="Segoe UI"/>
      <w:sz w:val="18"/>
      <w:szCs w:val="18"/>
    </w:rPr>
  </w:style>
  <w:style w:type="character" w:styleId="Enfasigrassetto">
    <w:name w:val="Strong"/>
    <w:basedOn w:val="Carpredefinitoparagrafo"/>
    <w:uiPriority w:val="22"/>
    <w:qFormat/>
    <w:rsid w:val="00A36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io@mariocanciani.com" TargetMode="External"/><Relationship Id="rId4" Type="http://schemas.openxmlformats.org/officeDocument/2006/relationships/hyperlink" Target="https://www.protezionecivile.fvg.it/it/la-protezione-civile/eventi/informazione-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816</Words>
  <Characters>4656</Characters>
  <Application>Microsoft Office Word</Application>
  <DocSecurity>0</DocSecurity>
  <Lines>38</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QUARANTUNESIMO COMUNICATO</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Gioia</cp:lastModifiedBy>
  <cp:revision>14</cp:revision>
  <cp:lastPrinted>2021-03-10T09:24:00Z</cp:lastPrinted>
  <dcterms:created xsi:type="dcterms:W3CDTF">2021-03-10T08:04:00Z</dcterms:created>
  <dcterms:modified xsi:type="dcterms:W3CDTF">2021-03-10T09:24:00Z</dcterms:modified>
</cp:coreProperties>
</file>