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3F04" w:rsidRPr="00613F04" w14:paraId="39FC59D7" w14:textId="77777777" w:rsidTr="00613F0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3F04" w:rsidRPr="00613F04" w14:paraId="6F046BB7" w14:textId="77777777" w:rsidTr="00613F0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EF5AA52" w14:textId="77777777" w:rsidR="00613F04" w:rsidRPr="00613F04" w:rsidRDefault="00613F04" w:rsidP="00613F04">
                  <w:pPr>
                    <w:spacing w:line="240" w:lineRule="auto"/>
                    <w:jc w:val="center"/>
                    <w:rPr>
                      <w:rFonts w:eastAsia="Times New Roman" w:cs="Arial"/>
                      <w:color w:val="111F33"/>
                      <w:sz w:val="21"/>
                      <w:szCs w:val="21"/>
                    </w:rPr>
                  </w:pPr>
                  <w:r w:rsidRPr="00613F04">
                    <w:rPr>
                      <w:rFonts w:ascii="Trebuchet MS" w:eastAsia="Times New Roman" w:hAnsi="Trebuchet MS" w:cs="Arial"/>
                      <w:b/>
                      <w:bCs/>
                      <w:color w:val="8A0B0B"/>
                      <w:sz w:val="54"/>
                      <w:szCs w:val="54"/>
                      <w:shd w:val="clear" w:color="auto" w:fill="FFFFFF"/>
                    </w:rPr>
                    <w:t xml:space="preserve">NATIONAL COLLEGE </w:t>
                  </w:r>
                </w:p>
                <w:p w14:paraId="31940EC4" w14:textId="77777777" w:rsidR="00613F04" w:rsidRPr="00613F04" w:rsidRDefault="00613F04" w:rsidP="00613F04">
                  <w:pPr>
                    <w:spacing w:line="240" w:lineRule="auto"/>
                    <w:jc w:val="center"/>
                    <w:rPr>
                      <w:rFonts w:eastAsia="Times New Roman" w:cs="Arial"/>
                      <w:color w:val="111F33"/>
                      <w:sz w:val="21"/>
                      <w:szCs w:val="21"/>
                    </w:rPr>
                  </w:pPr>
                  <w:r w:rsidRPr="00613F04">
                    <w:rPr>
                      <w:rFonts w:ascii="Trebuchet MS" w:eastAsia="Times New Roman" w:hAnsi="Trebuchet MS" w:cs="Arial"/>
                      <w:b/>
                      <w:bCs/>
                      <w:color w:val="8A0B0B"/>
                      <w:sz w:val="54"/>
                      <w:szCs w:val="54"/>
                      <w:shd w:val="clear" w:color="auto" w:fill="FFFFFF"/>
                    </w:rPr>
                    <w:t>RESOURCES FOUNDATION</w:t>
                  </w:r>
                </w:p>
                <w:p w14:paraId="48A85A4B" w14:textId="77777777" w:rsidR="00A44BB3" w:rsidRDefault="00A44BB3" w:rsidP="00613F04">
                  <w:pPr>
                    <w:spacing w:line="240" w:lineRule="auto"/>
                    <w:jc w:val="center"/>
                    <w:rPr>
                      <w:rFonts w:ascii="Trebuchet MS" w:eastAsia="Times New Roman" w:hAnsi="Trebuchet MS" w:cs="Arial"/>
                      <w:color w:val="8A0B0B"/>
                      <w:sz w:val="27"/>
                      <w:szCs w:val="27"/>
                      <w:shd w:val="clear" w:color="auto" w:fill="FFFFFF"/>
                    </w:rPr>
                  </w:pPr>
                </w:p>
                <w:p w14:paraId="18073C2A" w14:textId="4ECA799D" w:rsidR="00613F04" w:rsidRDefault="00613F04" w:rsidP="00613F04">
                  <w:pPr>
                    <w:spacing w:line="240" w:lineRule="auto"/>
                    <w:jc w:val="center"/>
                    <w:rPr>
                      <w:rFonts w:ascii="Trebuchet MS" w:eastAsia="Times New Roman" w:hAnsi="Trebuchet MS" w:cs="Arial"/>
                      <w:color w:val="8A0B0B"/>
                      <w:sz w:val="27"/>
                      <w:szCs w:val="27"/>
                      <w:shd w:val="clear" w:color="auto" w:fill="FFFFFF"/>
                    </w:rPr>
                  </w:pPr>
                  <w:r w:rsidRPr="00613F04">
                    <w:rPr>
                      <w:rFonts w:ascii="Trebuchet MS" w:eastAsia="Times New Roman" w:hAnsi="Trebuchet MS" w:cs="Arial"/>
                      <w:color w:val="8A0B0B"/>
                      <w:sz w:val="27"/>
                      <w:szCs w:val="27"/>
                      <w:shd w:val="clear" w:color="auto" w:fill="FFFFFF"/>
                    </w:rPr>
                    <w:t>PRESENTS</w:t>
                  </w:r>
                </w:p>
                <w:p w14:paraId="4049473E" w14:textId="2083DD5A" w:rsidR="00A44BB3" w:rsidRPr="00613F04" w:rsidRDefault="00A44BB3" w:rsidP="00613F04">
                  <w:pPr>
                    <w:spacing w:line="240" w:lineRule="auto"/>
                    <w:jc w:val="center"/>
                    <w:rPr>
                      <w:rFonts w:eastAsia="Times New Roman" w:cs="Arial"/>
                      <w:color w:val="111F33"/>
                      <w:sz w:val="54"/>
                      <w:szCs w:val="54"/>
                    </w:rPr>
                  </w:pPr>
                  <w:r w:rsidRPr="00A44BB3">
                    <w:rPr>
                      <w:rFonts w:ascii="Trebuchet MS" w:eastAsia="Times New Roman" w:hAnsi="Trebuchet MS" w:cs="Arial"/>
                      <w:color w:val="8A0B0B"/>
                      <w:sz w:val="54"/>
                      <w:szCs w:val="54"/>
                      <w:shd w:val="clear" w:color="auto" w:fill="FFFFFF"/>
                    </w:rPr>
                    <w:t>Virtual Expos</w:t>
                  </w:r>
                </w:p>
                <w:p w14:paraId="689BCB42" w14:textId="67A2BCA1" w:rsidR="00613F04" w:rsidRPr="00613F04" w:rsidRDefault="00613F04" w:rsidP="00613F04">
                  <w:pPr>
                    <w:spacing w:line="240" w:lineRule="auto"/>
                    <w:jc w:val="center"/>
                    <w:rPr>
                      <w:rFonts w:eastAsia="Times New Roman" w:cs="Arial"/>
                      <w:color w:val="111F33"/>
                      <w:sz w:val="21"/>
                      <w:szCs w:val="21"/>
                    </w:rPr>
                  </w:pPr>
                  <w:r w:rsidRPr="00613F04">
                    <w:rPr>
                      <w:rFonts w:eastAsia="Times New Roman" w:cs="Arial"/>
                      <w:color w:val="111F33"/>
                      <w:sz w:val="21"/>
                      <w:szCs w:val="21"/>
                    </w:rPr>
                    <w:t> </w:t>
                  </w:r>
                </w:p>
                <w:p w14:paraId="3BD17F10" w14:textId="05C0C14D" w:rsidR="00613F04" w:rsidRPr="00613F04" w:rsidRDefault="00613F04" w:rsidP="00613F04">
                  <w:pPr>
                    <w:spacing w:line="240" w:lineRule="auto"/>
                    <w:jc w:val="center"/>
                    <w:rPr>
                      <w:rFonts w:eastAsia="Times New Roman" w:cs="Arial"/>
                      <w:color w:val="111F33"/>
                      <w:sz w:val="21"/>
                      <w:szCs w:val="21"/>
                    </w:rPr>
                  </w:pPr>
                  <w:r w:rsidRPr="00613F04">
                    <w:rPr>
                      <w:rFonts w:eastAsia="Times New Roman" w:cs="Arial"/>
                      <w:color w:val="111F33"/>
                      <w:sz w:val="21"/>
                      <w:szCs w:val="21"/>
                    </w:rPr>
                    <w:t> </w:t>
                  </w:r>
                  <w:r w:rsidR="00A44BB3">
                    <w:rPr>
                      <w:rFonts w:eastAsia="Times New Roman" w:cs="Arial"/>
                      <w:noProof/>
                      <w:color w:val="111F33"/>
                      <w:sz w:val="21"/>
                      <w:szCs w:val="21"/>
                    </w:rPr>
                    <w:drawing>
                      <wp:inline distT="0" distB="0" distL="0" distR="0" wp14:anchorId="4EC464F0" wp14:editId="4AA9478A">
                        <wp:extent cx="3145342" cy="2019300"/>
                        <wp:effectExtent l="0" t="0" r="0" b="0"/>
                        <wp:docPr id="4" name="Picture 4" descr="Logo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Logo&#10;&#10;Description automatically generated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15280" cy="2064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7A542B2" w14:textId="77777777" w:rsidR="00613F04" w:rsidRPr="00613F04" w:rsidRDefault="00613F04" w:rsidP="00613F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0F6945" w14:textId="77777777" w:rsidR="00613F04" w:rsidRPr="00613F04" w:rsidRDefault="00613F04" w:rsidP="00613F0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14:paraId="77161524" w14:textId="77777777" w:rsidR="00613F04" w:rsidRPr="00613F04" w:rsidRDefault="00613F04" w:rsidP="00613F0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3F04" w:rsidRPr="00613F04" w14:paraId="510BCD56" w14:textId="77777777" w:rsidTr="00613F0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3F04" w:rsidRPr="00613F04" w14:paraId="67940148" w14:textId="77777777" w:rsidTr="00613F04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22DE3DE0" w14:textId="1AB7CA7C" w:rsidR="00613F04" w:rsidRPr="00613F04" w:rsidRDefault="00613F04" w:rsidP="00613F04">
                  <w:pPr>
                    <w:spacing w:line="240" w:lineRule="auto"/>
                    <w:jc w:val="center"/>
                    <w:rPr>
                      <w:rFonts w:eastAsia="Times New Roman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 w:rsidRPr="00613F04">
                    <w:rPr>
                      <w:rFonts w:eastAsia="Times New Roman" w:cs="Arial"/>
                      <w:b/>
                      <w:bCs/>
                      <w:color w:val="FFFFFF"/>
                      <w:sz w:val="36"/>
                      <w:szCs w:val="36"/>
                    </w:rPr>
                    <w:t>  </w:t>
                  </w:r>
                </w:p>
                <w:p w14:paraId="42F8865A" w14:textId="2743CFFD" w:rsidR="00613F04" w:rsidRPr="00935D2A" w:rsidRDefault="00935D2A" w:rsidP="00613F04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 xml:space="preserve">       </w:t>
                  </w:r>
                  <w:r w:rsidR="00613F04" w:rsidRPr="00613F04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36"/>
                      <w:szCs w:val="36"/>
                      <w:shd w:val="clear" w:color="auto" w:fill="FFFFFF"/>
                    </w:rPr>
                    <w:t>Changing Lives Online Across America</w:t>
                  </w:r>
                </w:p>
                <w:tbl>
                  <w:tblPr>
                    <w:tblStyle w:val="TableGrid"/>
                    <w:tblpPr w:leftFromText="180" w:rightFromText="180" w:vertAnchor="text" w:horzAnchor="page" w:tblpX="826" w:tblpY="47"/>
                    <w:tblOverlap w:val="never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645"/>
                    <w:gridCol w:w="1350"/>
                    <w:gridCol w:w="2755"/>
                  </w:tblGrid>
                  <w:tr w:rsidR="00935D2A" w:rsidRPr="00935D2A" w14:paraId="5ABBA5DA" w14:textId="77777777" w:rsidTr="00935D2A">
                    <w:tc>
                      <w:tcPr>
                        <w:tcW w:w="4645" w:type="dxa"/>
                      </w:tcPr>
                      <w:p w14:paraId="5F3A5D30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3F04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Black College Expo California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5D15F0E6" w14:textId="77777777" w:rsidR="00935D2A" w:rsidRPr="00935D2A" w:rsidRDefault="00935D2A" w:rsidP="00935D2A">
                        <w:pPr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3F04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Feb 19</w:t>
                        </w:r>
                      </w:p>
                    </w:tc>
                    <w:tc>
                      <w:tcPr>
                        <w:tcW w:w="2755" w:type="dxa"/>
                      </w:tcPr>
                      <w:p w14:paraId="2DC78810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3pm – 7pm PST</w:t>
                        </w:r>
                      </w:p>
                    </w:tc>
                  </w:tr>
                  <w:tr w:rsidR="00935D2A" w:rsidRPr="00935D2A" w14:paraId="054B0E0E" w14:textId="77777777" w:rsidTr="00935D2A">
                    <w:tc>
                      <w:tcPr>
                        <w:tcW w:w="4645" w:type="dxa"/>
                      </w:tcPr>
                      <w:p w14:paraId="6BD68671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3F04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 xml:space="preserve">Black College Expo </w:t>
                        </w: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California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1FF08C9F" w14:textId="77777777" w:rsidR="00935D2A" w:rsidRPr="00935D2A" w:rsidRDefault="00935D2A" w:rsidP="00935D2A">
                        <w:pPr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3F04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 xml:space="preserve">Feb </w:t>
                        </w: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20</w:t>
                        </w:r>
                      </w:p>
                    </w:tc>
                    <w:tc>
                      <w:tcPr>
                        <w:tcW w:w="2755" w:type="dxa"/>
                      </w:tcPr>
                      <w:p w14:paraId="6A4F7511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12pm – 3pm PST</w:t>
                        </w:r>
                      </w:p>
                    </w:tc>
                  </w:tr>
                  <w:tr w:rsidR="00935D2A" w:rsidRPr="00935D2A" w14:paraId="5543D436" w14:textId="77777777" w:rsidTr="00935D2A">
                    <w:tc>
                      <w:tcPr>
                        <w:tcW w:w="4645" w:type="dxa"/>
                      </w:tcPr>
                      <w:p w14:paraId="2B66F2BF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613F04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Black College Expo Atlanta/Miami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277B640D" w14:textId="77777777" w:rsidR="00935D2A" w:rsidRPr="00935D2A" w:rsidRDefault="00935D2A" w:rsidP="00935D2A">
                        <w:pPr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Mar 5</w:t>
                        </w:r>
                      </w:p>
                    </w:tc>
                    <w:tc>
                      <w:tcPr>
                        <w:tcW w:w="2755" w:type="dxa"/>
                      </w:tcPr>
                      <w:p w14:paraId="43BA1852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3pm – 7pm EST</w:t>
                        </w:r>
                      </w:p>
                    </w:tc>
                  </w:tr>
                  <w:tr w:rsidR="00935D2A" w:rsidRPr="00935D2A" w14:paraId="56851A9C" w14:textId="77777777" w:rsidTr="00935D2A">
                    <w:tc>
                      <w:tcPr>
                        <w:tcW w:w="4645" w:type="dxa"/>
                      </w:tcPr>
                      <w:p w14:paraId="2630EDF7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</w:pPr>
                        <w:r w:rsidRPr="00613F04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Black College Expo</w:t>
                        </w: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 xml:space="preserve"> DC/Maryland</w:t>
                        </w:r>
                      </w:p>
                    </w:tc>
                    <w:tc>
                      <w:tcPr>
                        <w:tcW w:w="1350" w:type="dxa"/>
                      </w:tcPr>
                      <w:p w14:paraId="3E25E81C" w14:textId="77777777" w:rsidR="00935D2A" w:rsidRPr="00935D2A" w:rsidRDefault="00935D2A" w:rsidP="00935D2A">
                        <w:pPr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Mar 19</w:t>
                        </w:r>
                      </w:p>
                    </w:tc>
                    <w:tc>
                      <w:tcPr>
                        <w:tcW w:w="2755" w:type="dxa"/>
                      </w:tcPr>
                      <w:p w14:paraId="4F4649AC" w14:textId="77777777" w:rsidR="00935D2A" w:rsidRPr="00935D2A" w:rsidRDefault="00935D2A" w:rsidP="00935D2A">
                        <w:pPr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935D2A">
                          <w:rPr>
                            <w:rFonts w:eastAsia="Times New Roman" w:cs="Arial"/>
                            <w:b/>
                            <w:bCs/>
                            <w:color w:val="000000" w:themeColor="text1"/>
                            <w:sz w:val="24"/>
                            <w:szCs w:val="24"/>
                            <w:shd w:val="clear" w:color="auto" w:fill="FFFFFF"/>
                          </w:rPr>
                          <w:t>3pm – 7pm EST</w:t>
                        </w:r>
                      </w:p>
                    </w:tc>
                  </w:tr>
                </w:tbl>
                <w:p w14:paraId="4374F47C" w14:textId="705DB625" w:rsidR="00A44BB3" w:rsidRDefault="00A44BB3" w:rsidP="00A44BB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A0B0B"/>
                      <w:sz w:val="36"/>
                      <w:szCs w:val="36"/>
                      <w:shd w:val="clear" w:color="auto" w:fill="FFFFFF"/>
                    </w:rPr>
                  </w:pPr>
                </w:p>
                <w:p w14:paraId="5621A260" w14:textId="77777777" w:rsidR="00935D2A" w:rsidRPr="00A44BB3" w:rsidRDefault="00935D2A" w:rsidP="00A44BB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8A0B0B"/>
                      <w:sz w:val="36"/>
                      <w:szCs w:val="36"/>
                      <w:shd w:val="clear" w:color="auto" w:fill="FFFFFF"/>
                    </w:rPr>
                  </w:pPr>
                </w:p>
                <w:tbl>
                  <w:tblPr>
                    <w:tblpPr w:leftFromText="180" w:rightFromText="180" w:vertAnchor="text" w:horzAnchor="margin" w:tblpXSpec="center" w:tblpY="72"/>
                    <w:tblOverlap w:val="never"/>
                    <w:tblW w:w="0" w:type="auto"/>
                    <w:tblCellSpacing w:w="0" w:type="dxa"/>
                    <w:shd w:val="clear" w:color="auto" w:fill="174207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81"/>
                  </w:tblGrid>
                  <w:tr w:rsidR="00935D2A" w:rsidRPr="00613F04" w14:paraId="11BFFF18" w14:textId="77777777" w:rsidTr="00935D2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174207"/>
                        <w:tcMar>
                          <w:top w:w="195" w:type="dxa"/>
                          <w:left w:w="300" w:type="dxa"/>
                          <w:bottom w:w="210" w:type="dxa"/>
                          <w:right w:w="300" w:type="dxa"/>
                        </w:tcMar>
                        <w:hideMark/>
                      </w:tcPr>
                      <w:p w14:paraId="36CDD70E" w14:textId="77777777" w:rsidR="00935D2A" w:rsidRPr="00613F04" w:rsidRDefault="00BE72AE" w:rsidP="00935D2A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  <w:hyperlink r:id="rId6" w:history="1">
                          <w:r w:rsidR="00935D2A">
                            <w:rPr>
                              <w:rFonts w:eastAsia="Times New Roman" w:cs="Arial"/>
                              <w:b/>
                              <w:bCs/>
                              <w:color w:val="FFFFFF"/>
                              <w:sz w:val="21"/>
                              <w:szCs w:val="21"/>
                              <w:u w:val="single"/>
                            </w:rPr>
                            <w:t>Buy Tickets Now</w:t>
                          </w:r>
                        </w:hyperlink>
                      </w:p>
                    </w:tc>
                  </w:tr>
                </w:tbl>
                <w:p w14:paraId="53470B94" w14:textId="5B748C78" w:rsidR="00613F04" w:rsidRPr="00613F04" w:rsidRDefault="00613F04" w:rsidP="00A44BB3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36"/>
                      <w:szCs w:val="36"/>
                    </w:rPr>
                  </w:pPr>
                </w:p>
              </w:tc>
            </w:tr>
          </w:tbl>
          <w:p w14:paraId="3402232A" w14:textId="77777777" w:rsidR="00613F04" w:rsidRPr="00613F04" w:rsidRDefault="00613F04" w:rsidP="00613F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D1363B" w14:textId="77777777" w:rsidR="00613F04" w:rsidRPr="00613F04" w:rsidRDefault="00613F04" w:rsidP="00613F0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6"/>
        <w:gridCol w:w="3744"/>
      </w:tblGrid>
      <w:tr w:rsidR="00613F04" w:rsidRPr="00613F04" w14:paraId="3A3857F7" w14:textId="77777777" w:rsidTr="00613F04">
        <w:trPr>
          <w:tblCellSpacing w:w="0" w:type="dxa"/>
        </w:trPr>
        <w:tc>
          <w:tcPr>
            <w:tcW w:w="3000" w:type="pct"/>
          </w:tcPr>
          <w:p w14:paraId="52F430C5" w14:textId="77777777" w:rsidR="00613F04" w:rsidRDefault="00613F04" w:rsidP="00613F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7A66D" w14:textId="635F1D4E" w:rsidR="00935D2A" w:rsidRPr="00613F04" w:rsidRDefault="00935D2A" w:rsidP="00613F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pct"/>
          </w:tcPr>
          <w:p w14:paraId="5F5425BB" w14:textId="77777777" w:rsidR="00613F04" w:rsidRPr="00613F04" w:rsidRDefault="00613F04" w:rsidP="00613F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E938130" w14:textId="77777777" w:rsidR="00613F04" w:rsidRPr="00613F04" w:rsidRDefault="00613F04" w:rsidP="00613F04">
      <w:pPr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3F04" w:rsidRPr="00613F04" w14:paraId="26A780D9" w14:textId="77777777" w:rsidTr="00613F0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3F04" w:rsidRPr="00613F04" w14:paraId="68860ED6" w14:textId="77777777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60"/>
                  </w:tblGrid>
                  <w:tr w:rsidR="00613F04" w:rsidRPr="00613F04" w14:paraId="414BAD69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Style w:val="TableGrid"/>
                          <w:tblpPr w:leftFromText="180" w:rightFromText="180" w:vertAnchor="text" w:horzAnchor="margin" w:tblpXSpec="center" w:tblpY="-362"/>
                          <w:tblOverlap w:val="never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320"/>
                        </w:tblGrid>
                        <w:tr w:rsidR="00935D2A" w14:paraId="12722CA9" w14:textId="77777777" w:rsidTr="00935D2A">
                          <w:tc>
                            <w:tcPr>
                              <w:tcW w:w="4320" w:type="dxa"/>
                            </w:tcPr>
                            <w:p w14:paraId="7E7CBD2C" w14:textId="77777777" w:rsidR="00935D2A" w:rsidRPr="00935D2A" w:rsidRDefault="00935D2A" w:rsidP="00935D2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A0B0B"/>
                                  <w:sz w:val="28"/>
                                  <w:szCs w:val="28"/>
                                  <w:shd w:val="clear" w:color="auto" w:fill="FFFFFF"/>
                                </w:rPr>
                              </w:pPr>
                              <w:r w:rsidRPr="00935D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Virtually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>students</w:t>
                              </w:r>
                              <w:r w:rsidRPr="00935D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8"/>
                                  <w:szCs w:val="28"/>
                                  <w:shd w:val="clear" w:color="auto" w:fill="FFFFFF"/>
                                </w:rPr>
                                <w:t xml:space="preserve"> can GET:</w:t>
                              </w:r>
                            </w:p>
                          </w:tc>
                        </w:tr>
                        <w:tr w:rsidR="00935D2A" w14:paraId="371FB564" w14:textId="77777777" w:rsidTr="00935D2A">
                          <w:tc>
                            <w:tcPr>
                              <w:tcW w:w="4320" w:type="dxa"/>
                            </w:tcPr>
                            <w:p w14:paraId="4128039F" w14:textId="77777777" w:rsidR="00935D2A" w:rsidRPr="00A44BB3" w:rsidRDefault="00935D2A" w:rsidP="00935D2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A0B0B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A44BB3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>- Accepted to colleges on The Spot</w:t>
                              </w:r>
                            </w:p>
                          </w:tc>
                        </w:tr>
                        <w:tr w:rsidR="00935D2A" w14:paraId="50FBA3FC" w14:textId="77777777" w:rsidTr="00935D2A">
                          <w:tc>
                            <w:tcPr>
                              <w:tcW w:w="4320" w:type="dxa"/>
                            </w:tcPr>
                            <w:p w14:paraId="567E93DF" w14:textId="77777777" w:rsidR="00935D2A" w:rsidRPr="00935D2A" w:rsidRDefault="00935D2A" w:rsidP="00935D2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8A0B0B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935D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>- College Application Fees Waived</w:t>
                              </w:r>
                            </w:p>
                          </w:tc>
                        </w:tr>
                        <w:tr w:rsidR="00935D2A" w14:paraId="7812FE84" w14:textId="77777777" w:rsidTr="00935D2A">
                          <w:tc>
                            <w:tcPr>
                              <w:tcW w:w="4320" w:type="dxa"/>
                            </w:tcPr>
                            <w:p w14:paraId="60CEC972" w14:textId="77777777" w:rsidR="00935D2A" w:rsidRPr="00935D2A" w:rsidRDefault="00935D2A" w:rsidP="00935D2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935D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>- Scholarships on the Spot</w:t>
                              </w:r>
                            </w:p>
                          </w:tc>
                        </w:tr>
                        <w:tr w:rsidR="00935D2A" w14:paraId="2037FC02" w14:textId="77777777" w:rsidTr="00935D2A">
                          <w:tc>
                            <w:tcPr>
                              <w:tcW w:w="4320" w:type="dxa"/>
                            </w:tcPr>
                            <w:p w14:paraId="0BBB0192" w14:textId="77777777" w:rsidR="00935D2A" w:rsidRPr="00935D2A" w:rsidRDefault="00935D2A" w:rsidP="00935D2A">
                              <w:pP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</w:pPr>
                              <w:r w:rsidRPr="00935D2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 w:themeColor="text1"/>
                                  <w:sz w:val="24"/>
                                  <w:szCs w:val="24"/>
                                  <w:shd w:val="clear" w:color="auto" w:fill="FFFFFF"/>
                                </w:rPr>
                                <w:t>- Informative Seminars and Workshops</w:t>
                              </w:r>
                            </w:p>
                          </w:tc>
                        </w:tr>
                      </w:tbl>
                      <w:p w14:paraId="405CC057" w14:textId="77777777" w:rsidR="00613F04" w:rsidRPr="00613F04" w:rsidRDefault="00613F04" w:rsidP="00613F04">
                        <w:pPr>
                          <w:spacing w:line="240" w:lineRule="auto"/>
                          <w:jc w:val="center"/>
                          <w:rPr>
                            <w:rFonts w:eastAsia="Times New Roman" w:cs="Arial"/>
                            <w:b/>
                            <w:bCs/>
                            <w:color w:val="FFFFFF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0F486CE4" w14:textId="77777777" w:rsidR="00613F04" w:rsidRPr="00613F04" w:rsidRDefault="00613F04" w:rsidP="00613F04">
                  <w:pPr>
                    <w:spacing w:line="240" w:lineRule="auto"/>
                    <w:rPr>
                      <w:rFonts w:eastAsia="Times New Roman" w:cs="Arial"/>
                      <w:b/>
                      <w:bCs/>
                      <w:color w:val="FFFFFF"/>
                      <w:sz w:val="21"/>
                      <w:szCs w:val="21"/>
                    </w:rPr>
                  </w:pPr>
                </w:p>
              </w:tc>
            </w:tr>
          </w:tbl>
          <w:p w14:paraId="79F427CB" w14:textId="77777777" w:rsidR="00613F04" w:rsidRPr="00613F04" w:rsidRDefault="00613F04" w:rsidP="00613F04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0AD2CC1" w14:textId="77777777" w:rsidR="00613F04" w:rsidRDefault="00613F04"/>
    <w:sectPr w:rsidR="00613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6772F"/>
    <w:multiLevelType w:val="hybridMultilevel"/>
    <w:tmpl w:val="24B2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F04"/>
    <w:rsid w:val="002E0A16"/>
    <w:rsid w:val="00613F04"/>
    <w:rsid w:val="00935D2A"/>
    <w:rsid w:val="00A44BB3"/>
    <w:rsid w:val="00BE72AE"/>
    <w:rsid w:val="00ED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44FE"/>
  <w15:chartTrackingRefBased/>
  <w15:docId w15:val="{ABC4D5AF-629A-4D92-98D9-316A39B2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A16"/>
    <w:pPr>
      <w:spacing w:after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3F04"/>
    <w:rPr>
      <w:color w:val="0000FF"/>
      <w:u w:val="single"/>
    </w:rPr>
  </w:style>
  <w:style w:type="table" w:styleId="TableGrid">
    <w:name w:val="Table Grid"/>
    <w:basedOn w:val="TableNormal"/>
    <w:uiPriority w:val="39"/>
    <w:rsid w:val="0061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7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9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7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3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2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05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Seranio</dc:creator>
  <cp:keywords/>
  <dc:description/>
  <cp:lastModifiedBy>Theresa Price</cp:lastModifiedBy>
  <cp:revision>2</cp:revision>
  <dcterms:created xsi:type="dcterms:W3CDTF">2021-02-03T10:12:00Z</dcterms:created>
  <dcterms:modified xsi:type="dcterms:W3CDTF">2021-02-03T10:12:00Z</dcterms:modified>
</cp:coreProperties>
</file>